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80D7C" w14:textId="77777777" w:rsidR="00D543E0" w:rsidRDefault="00D543E0" w:rsidP="00D543E0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D8A24BE" w14:textId="77777777" w:rsidR="00D543E0" w:rsidRPr="00D543E0" w:rsidRDefault="00C63FE7" w:rsidP="00D543E0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543E0">
        <w:rPr>
          <w:rFonts w:ascii="Times New Roman" w:hAnsi="Times New Roman"/>
          <w:b/>
          <w:bCs/>
          <w:sz w:val="24"/>
          <w:szCs w:val="24"/>
          <w:lang w:val="en-US"/>
        </w:rPr>
        <w:t xml:space="preserve">PROGRAMA DE BECAS </w:t>
      </w:r>
      <w:r w:rsidR="00D543E0" w:rsidRPr="00D543E0">
        <w:rPr>
          <w:rFonts w:ascii="Times New Roman" w:hAnsi="Times New Roman"/>
          <w:b/>
          <w:sz w:val="24"/>
          <w:szCs w:val="24"/>
          <w:lang w:val="en-US"/>
        </w:rPr>
        <w:t>FULBRIGHT-</w:t>
      </w:r>
      <w:r w:rsidR="00D543E0" w:rsidRPr="00D543E0">
        <w:rPr>
          <w:rFonts w:ascii="Times New Roman" w:hAnsi="Times New Roman"/>
          <w:b/>
          <w:bCs/>
          <w:sz w:val="24"/>
          <w:szCs w:val="24"/>
          <w:lang w:val="en-US"/>
        </w:rPr>
        <w:t xml:space="preserve"> IFARHU-</w:t>
      </w:r>
      <w:r w:rsidR="00275618" w:rsidRPr="00D543E0">
        <w:rPr>
          <w:rFonts w:ascii="Times New Roman" w:hAnsi="Times New Roman"/>
          <w:b/>
          <w:bCs/>
          <w:sz w:val="24"/>
          <w:szCs w:val="24"/>
          <w:lang w:val="en-US"/>
        </w:rPr>
        <w:t>SENACYT</w:t>
      </w:r>
    </w:p>
    <w:p w14:paraId="27B04692" w14:textId="77777777" w:rsidR="00FF4600" w:rsidRDefault="00EE2A96" w:rsidP="00D543E0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  <w:r w:rsidRPr="00D543E0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Á</w:t>
      </w:r>
      <w:r w:rsidR="00275618" w:rsidRPr="00EE2A96">
        <w:rPr>
          <w:rFonts w:ascii="Times New Roman" w:hAnsi="Times New Roman"/>
          <w:b/>
          <w:bCs/>
          <w:sz w:val="24"/>
          <w:szCs w:val="24"/>
        </w:rPr>
        <w:t xml:space="preserve">REAS  PRIORITARIAS </w:t>
      </w:r>
    </w:p>
    <w:p w14:paraId="309015B3" w14:textId="77777777" w:rsidR="00AB7444" w:rsidRDefault="00AB7444" w:rsidP="00D543E0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9D3285" w14:textId="3D45D031" w:rsidR="00AB7444" w:rsidRPr="00AB7444" w:rsidRDefault="0038496B" w:rsidP="00AB744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7444">
        <w:rPr>
          <w:rFonts w:ascii="Times New Roman" w:hAnsi="Times New Roman"/>
          <w:bCs/>
          <w:sz w:val="24"/>
          <w:szCs w:val="24"/>
        </w:rPr>
        <w:t>En ningún caso se cubri</w:t>
      </w:r>
      <w:r w:rsidR="004305C1">
        <w:rPr>
          <w:rFonts w:ascii="Times New Roman" w:hAnsi="Times New Roman"/>
          <w:bCs/>
          <w:sz w:val="24"/>
          <w:szCs w:val="24"/>
        </w:rPr>
        <w:t>rán carreras de administración o</w:t>
      </w:r>
      <w:r w:rsidRPr="00AB7444">
        <w:rPr>
          <w:rFonts w:ascii="Times New Roman" w:hAnsi="Times New Roman"/>
          <w:bCs/>
          <w:sz w:val="24"/>
          <w:szCs w:val="24"/>
        </w:rPr>
        <w:t xml:space="preserve"> gestión con énfasis en éstas áreas temáticas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3A7DE87" w14:textId="77777777" w:rsidR="00D543E0" w:rsidRPr="00EE2A96" w:rsidRDefault="00D543E0" w:rsidP="000D1F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A109C16" w14:textId="77777777" w:rsidR="00275618" w:rsidRPr="00EE2A96" w:rsidRDefault="00326A51" w:rsidP="0027561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2A96">
        <w:rPr>
          <w:rFonts w:ascii="Times New Roman" w:hAnsi="Times New Roman"/>
          <w:b/>
          <w:sz w:val="24"/>
          <w:szCs w:val="24"/>
        </w:rPr>
        <w:t>L</w:t>
      </w:r>
      <w:r w:rsidR="00275618" w:rsidRPr="00EE2A96">
        <w:rPr>
          <w:rFonts w:ascii="Times New Roman" w:hAnsi="Times New Roman"/>
          <w:b/>
          <w:sz w:val="24"/>
          <w:szCs w:val="24"/>
        </w:rPr>
        <w:t>ogística</w:t>
      </w:r>
      <w:r w:rsidR="00410365">
        <w:rPr>
          <w:rFonts w:ascii="Times New Roman" w:hAnsi="Times New Roman"/>
          <w:b/>
          <w:sz w:val="24"/>
          <w:szCs w:val="24"/>
        </w:rPr>
        <w:t xml:space="preserve"> y Transporte</w:t>
      </w:r>
    </w:p>
    <w:p w14:paraId="4A40D6ED" w14:textId="77777777" w:rsidR="007A2B9A" w:rsidRPr="00EE2A96" w:rsidRDefault="007A2B9A" w:rsidP="009F033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Investigación de Operaciones</w:t>
      </w:r>
    </w:p>
    <w:p w14:paraId="34822142" w14:textId="77777777" w:rsidR="007A2B9A" w:rsidRPr="00EE2A96" w:rsidRDefault="007A2B9A" w:rsidP="009F033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Sistemas de Logística</w:t>
      </w:r>
    </w:p>
    <w:p w14:paraId="7F42AEAC" w14:textId="77777777" w:rsidR="007A2B9A" w:rsidRPr="00EE2A96" w:rsidRDefault="007A2B9A" w:rsidP="009F033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Transporte</w:t>
      </w:r>
    </w:p>
    <w:p w14:paraId="3C340A8D" w14:textId="77777777" w:rsidR="009F0333" w:rsidRPr="00EE2A96" w:rsidRDefault="009F0333" w:rsidP="009F033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Cadena de Suministros</w:t>
      </w:r>
      <w:r w:rsidR="0013516F" w:rsidRPr="00EE2A96">
        <w:rPr>
          <w:rFonts w:ascii="Times New Roman" w:hAnsi="Times New Roman"/>
          <w:sz w:val="24"/>
          <w:szCs w:val="24"/>
        </w:rPr>
        <w:t xml:space="preserve"> </w:t>
      </w:r>
    </w:p>
    <w:p w14:paraId="338585AF" w14:textId="77777777" w:rsidR="0013516F" w:rsidRDefault="0013516F" w:rsidP="0013516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Logística de Distribución</w:t>
      </w:r>
    </w:p>
    <w:p w14:paraId="246668D6" w14:textId="77777777" w:rsidR="000D1FBB" w:rsidRPr="000D1FBB" w:rsidRDefault="000D1FBB" w:rsidP="000D1FB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Transporte Multimodal</w:t>
      </w:r>
    </w:p>
    <w:p w14:paraId="07D0A08E" w14:textId="77777777" w:rsidR="007A2B9A" w:rsidRPr="00EE2A96" w:rsidRDefault="007A2B9A" w:rsidP="007A2B9A">
      <w:p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69AC0DA6" w14:textId="77777777" w:rsidR="00275618" w:rsidRPr="00EE2A96" w:rsidRDefault="00275618" w:rsidP="0027561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2A96">
        <w:rPr>
          <w:rFonts w:ascii="Times New Roman" w:hAnsi="Times New Roman"/>
          <w:b/>
          <w:sz w:val="24"/>
          <w:szCs w:val="24"/>
        </w:rPr>
        <w:t>Tecnologías de la Información y Comunicación (TICs)</w:t>
      </w:r>
    </w:p>
    <w:p w14:paraId="08947DA3" w14:textId="77777777" w:rsidR="007A2B9A" w:rsidRPr="00EE2A96" w:rsidRDefault="007A2B9A" w:rsidP="009F033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 xml:space="preserve">Desarrollo de </w:t>
      </w:r>
      <w:r w:rsidR="00D42C74">
        <w:rPr>
          <w:rFonts w:ascii="Times New Roman" w:hAnsi="Times New Roman"/>
          <w:sz w:val="24"/>
          <w:szCs w:val="24"/>
        </w:rPr>
        <w:t>So</w:t>
      </w:r>
      <w:r w:rsidRPr="00EE2A96">
        <w:rPr>
          <w:rFonts w:ascii="Times New Roman" w:hAnsi="Times New Roman"/>
          <w:sz w:val="24"/>
          <w:szCs w:val="24"/>
        </w:rPr>
        <w:t>ftware</w:t>
      </w:r>
    </w:p>
    <w:p w14:paraId="43A49202" w14:textId="77777777" w:rsidR="007A2B9A" w:rsidRPr="00EE2A96" w:rsidRDefault="007A2B9A" w:rsidP="009F033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Nanotecnología</w:t>
      </w:r>
    </w:p>
    <w:p w14:paraId="1B822E9F" w14:textId="77777777" w:rsidR="007A2B9A" w:rsidRPr="00EE2A96" w:rsidRDefault="007A2B9A" w:rsidP="009F033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Telecomunicaciones</w:t>
      </w:r>
    </w:p>
    <w:p w14:paraId="6C433FB5" w14:textId="77777777" w:rsidR="007A2B9A" w:rsidRPr="00EE2A96" w:rsidRDefault="007A2B9A" w:rsidP="009F033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Biotecnología</w:t>
      </w:r>
    </w:p>
    <w:p w14:paraId="6AEFFA90" w14:textId="77777777" w:rsidR="0013516F" w:rsidRPr="000D1FBB" w:rsidRDefault="009F0333" w:rsidP="000D1FB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Informática y Sistemas Computacionales</w:t>
      </w:r>
    </w:p>
    <w:p w14:paraId="136C513D" w14:textId="77777777" w:rsidR="0013516F" w:rsidRPr="00EE2A96" w:rsidRDefault="0013516F" w:rsidP="009F033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Red Computacional</w:t>
      </w:r>
    </w:p>
    <w:p w14:paraId="3D754C6E" w14:textId="77777777" w:rsidR="0013516F" w:rsidRPr="00EE2A96" w:rsidRDefault="00D42C74" w:rsidP="009F033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Diseño de los S</w:t>
      </w:r>
      <w:r w:rsidR="0013516F" w:rsidRPr="00EE2A96">
        <w:rPr>
          <w:rFonts w:ascii="Times New Roman" w:hAnsi="Times New Roman"/>
          <w:sz w:val="24"/>
          <w:szCs w:val="24"/>
        </w:rPr>
        <w:t xml:space="preserve">istemas de la </w:t>
      </w:r>
      <w:r>
        <w:rPr>
          <w:rFonts w:ascii="Times New Roman" w:hAnsi="Times New Roman"/>
          <w:sz w:val="24"/>
          <w:szCs w:val="24"/>
        </w:rPr>
        <w:t>Base de D</w:t>
      </w:r>
      <w:r w:rsidR="0013516F" w:rsidRPr="00EE2A96">
        <w:rPr>
          <w:rFonts w:ascii="Times New Roman" w:hAnsi="Times New Roman"/>
          <w:sz w:val="24"/>
          <w:szCs w:val="24"/>
        </w:rPr>
        <w:t>atos</w:t>
      </w:r>
    </w:p>
    <w:p w14:paraId="5801E570" w14:textId="77777777" w:rsidR="007A2B9A" w:rsidRPr="00EE2A96" w:rsidRDefault="00D42C74" w:rsidP="0013516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Sistemas de Información de G</w:t>
      </w:r>
      <w:r w:rsidR="0013516F" w:rsidRPr="00EE2A96">
        <w:rPr>
          <w:rFonts w:ascii="Times New Roman" w:hAnsi="Times New Roman"/>
          <w:sz w:val="24"/>
          <w:szCs w:val="24"/>
        </w:rPr>
        <w:t>erencia</w:t>
      </w:r>
    </w:p>
    <w:p w14:paraId="5BCBCC7B" w14:textId="77777777" w:rsidR="004C37D1" w:rsidRPr="00EE2A96" w:rsidRDefault="004C37D1" w:rsidP="0013516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Tecnología de la Información</w:t>
      </w:r>
    </w:p>
    <w:p w14:paraId="34707FDF" w14:textId="77777777" w:rsidR="004C37D1" w:rsidRPr="00EE2A96" w:rsidRDefault="004C37D1" w:rsidP="0013516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Seguridad Computacional / Seguridad de la Información</w:t>
      </w:r>
    </w:p>
    <w:p w14:paraId="5AE66B25" w14:textId="77777777" w:rsidR="004C37D1" w:rsidRPr="00EE2A96" w:rsidRDefault="004C37D1" w:rsidP="0013516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Tecnología de la Comunicación</w:t>
      </w:r>
    </w:p>
    <w:p w14:paraId="54A9622D" w14:textId="77777777" w:rsidR="004C37D1" w:rsidRPr="00EE2A96" w:rsidRDefault="004C37D1" w:rsidP="0013516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Ciencia de la Información</w:t>
      </w:r>
    </w:p>
    <w:p w14:paraId="01283C3B" w14:textId="77777777" w:rsidR="004C37D1" w:rsidRPr="00EE2A96" w:rsidRDefault="004C37D1" w:rsidP="0013516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Digitalizaciones</w:t>
      </w:r>
    </w:p>
    <w:p w14:paraId="7F9B5BC7" w14:textId="77777777" w:rsidR="004C37D1" w:rsidRPr="00EE2A96" w:rsidRDefault="004C37D1" w:rsidP="0013516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Base de Datos / Almacenamiento de Datos</w:t>
      </w:r>
    </w:p>
    <w:p w14:paraId="061CD1EA" w14:textId="77777777" w:rsidR="004C37D1" w:rsidRDefault="004C37D1" w:rsidP="00EE2A9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Telemática</w:t>
      </w:r>
    </w:p>
    <w:p w14:paraId="1AADBD53" w14:textId="77777777" w:rsidR="00410365" w:rsidRPr="00410365" w:rsidRDefault="00410365" w:rsidP="0041036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PA"/>
        </w:rPr>
      </w:pPr>
      <w:r>
        <w:rPr>
          <w:rFonts w:ascii="Times New Roman" w:hAnsi="Times New Roman"/>
          <w:sz w:val="24"/>
          <w:szCs w:val="24"/>
        </w:rPr>
        <w:t>Mecatrónica</w:t>
      </w:r>
    </w:p>
    <w:p w14:paraId="1644DF4A" w14:textId="77777777" w:rsidR="00410365" w:rsidRPr="00410365" w:rsidRDefault="004678FF" w:rsidP="0041036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PA"/>
        </w:rPr>
      </w:pPr>
      <w:r>
        <w:rPr>
          <w:rFonts w:ascii="Times New Roman" w:hAnsi="Times New Roman"/>
          <w:sz w:val="24"/>
          <w:szCs w:val="24"/>
        </w:rPr>
        <w:t>Bioinformática</w:t>
      </w:r>
      <w:r w:rsidR="00410365">
        <w:rPr>
          <w:rFonts w:ascii="Times New Roman" w:hAnsi="Times New Roman"/>
          <w:sz w:val="24"/>
          <w:szCs w:val="24"/>
        </w:rPr>
        <w:t xml:space="preserve"> </w:t>
      </w:r>
    </w:p>
    <w:p w14:paraId="6B36CDF5" w14:textId="77777777" w:rsidR="00410365" w:rsidRPr="00410365" w:rsidRDefault="00410365" w:rsidP="0041036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PA"/>
        </w:rPr>
      </w:pPr>
      <w:r>
        <w:rPr>
          <w:rFonts w:ascii="Times New Roman" w:hAnsi="Times New Roman"/>
          <w:sz w:val="24"/>
          <w:szCs w:val="24"/>
        </w:rPr>
        <w:t>N</w:t>
      </w:r>
      <w:r w:rsidRPr="00410365">
        <w:rPr>
          <w:rFonts w:ascii="Times New Roman" w:hAnsi="Times New Roman"/>
          <w:sz w:val="24"/>
          <w:szCs w:val="24"/>
        </w:rPr>
        <w:t>anotecnología</w:t>
      </w:r>
    </w:p>
    <w:p w14:paraId="3088130F" w14:textId="77777777" w:rsidR="00410365" w:rsidRDefault="00410365" w:rsidP="004103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A50CFBA" w14:textId="6529DBEB" w:rsidR="004305C1" w:rsidRDefault="004305C1" w:rsidP="0027561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Ciencias Básica </w:t>
      </w:r>
    </w:p>
    <w:p w14:paraId="2B9B1C4C" w14:textId="77777777" w:rsidR="004305C1" w:rsidRPr="00EE2A96" w:rsidRDefault="004305C1" w:rsidP="004305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6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z w:val="24"/>
          <w:szCs w:val="24"/>
        </w:rPr>
        <w:t>o</w:t>
      </w:r>
      <w:r w:rsidRPr="00EE2A96">
        <w:rPr>
          <w:rFonts w:ascii="Times New Roman" w:hAnsi="Times New Roman"/>
          <w:sz w:val="24"/>
          <w:szCs w:val="24"/>
        </w:rPr>
        <w:t>logía</w:t>
      </w:r>
    </w:p>
    <w:p w14:paraId="789964BA" w14:textId="565C009E" w:rsidR="004305C1" w:rsidRPr="00EE2A96" w:rsidRDefault="004305C1" w:rsidP="004305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6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 xml:space="preserve">Química </w:t>
      </w:r>
    </w:p>
    <w:p w14:paraId="1E984CB0" w14:textId="22C5002D" w:rsidR="004305C1" w:rsidRPr="004305C1" w:rsidRDefault="004305C1" w:rsidP="004305C1">
      <w:pPr>
        <w:numPr>
          <w:ilvl w:val="0"/>
          <w:numId w:val="1"/>
        </w:numPr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 w:rsidRPr="004305C1">
        <w:rPr>
          <w:rFonts w:ascii="Times New Roman" w:hAnsi="Times New Roman"/>
          <w:sz w:val="24"/>
          <w:szCs w:val="24"/>
        </w:rPr>
        <w:t>Matemática</w:t>
      </w:r>
    </w:p>
    <w:p w14:paraId="605E7540" w14:textId="17105F61" w:rsidR="004305C1" w:rsidRPr="004305C1" w:rsidRDefault="004305C1" w:rsidP="004305C1">
      <w:pPr>
        <w:numPr>
          <w:ilvl w:val="0"/>
          <w:numId w:val="1"/>
        </w:numPr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 w:rsidRPr="004305C1">
        <w:rPr>
          <w:rFonts w:ascii="Times New Roman" w:hAnsi="Times New Roman"/>
          <w:sz w:val="24"/>
          <w:szCs w:val="24"/>
        </w:rPr>
        <w:t>Física</w:t>
      </w:r>
    </w:p>
    <w:p w14:paraId="67446E15" w14:textId="43DA6925" w:rsidR="004305C1" w:rsidRDefault="004305C1" w:rsidP="004305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F500561" w14:textId="38F0779F" w:rsidR="00275618" w:rsidRPr="00EE2A96" w:rsidRDefault="00275618" w:rsidP="004305C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E2A96">
        <w:rPr>
          <w:rFonts w:ascii="Times New Roman" w:hAnsi="Times New Roman"/>
          <w:b/>
          <w:sz w:val="24"/>
          <w:szCs w:val="24"/>
        </w:rPr>
        <w:t>Biociencias</w:t>
      </w:r>
      <w:proofErr w:type="spellEnd"/>
    </w:p>
    <w:p w14:paraId="6BEB5FC2" w14:textId="77777777" w:rsidR="007A2B9A" w:rsidRPr="00EE2A96" w:rsidRDefault="007A2B9A" w:rsidP="009F033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Biomedicina</w:t>
      </w:r>
    </w:p>
    <w:p w14:paraId="3FC589B1" w14:textId="77777777" w:rsidR="007A2B9A" w:rsidRPr="00EE2A96" w:rsidRDefault="007A2B9A" w:rsidP="009F033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Bioseguridad</w:t>
      </w:r>
    </w:p>
    <w:p w14:paraId="6B6238FD" w14:textId="79A124BC" w:rsidR="00EE2A96" w:rsidRPr="00AF0FE2" w:rsidRDefault="007A2B9A" w:rsidP="00AF0FE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Salud Pública</w:t>
      </w:r>
    </w:p>
    <w:p w14:paraId="3231354D" w14:textId="77777777" w:rsidR="00EE2A96" w:rsidRDefault="00EE2A96" w:rsidP="00EE2A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Ecología</w:t>
      </w:r>
      <w:r w:rsidR="003F3C10">
        <w:rPr>
          <w:rFonts w:ascii="Times New Roman" w:hAnsi="Times New Roman"/>
          <w:sz w:val="24"/>
          <w:szCs w:val="24"/>
        </w:rPr>
        <w:t xml:space="preserve"> (</w:t>
      </w:r>
      <w:r w:rsidR="001132CF">
        <w:rPr>
          <w:rFonts w:ascii="Times New Roman" w:hAnsi="Times New Roman"/>
          <w:sz w:val="24"/>
          <w:szCs w:val="24"/>
        </w:rPr>
        <w:t>Tropical y Manglares)</w:t>
      </w:r>
    </w:p>
    <w:p w14:paraId="27D888EC" w14:textId="77777777" w:rsidR="004305C1" w:rsidRDefault="004305C1" w:rsidP="004305C1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360B47B1" w14:textId="77777777" w:rsidR="00AF0FE2" w:rsidRDefault="00AF0FE2" w:rsidP="004305C1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69CA33D4" w14:textId="77777777" w:rsidR="00AF0FE2" w:rsidRDefault="00AF0FE2" w:rsidP="004305C1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0D3346C0" w14:textId="77777777" w:rsidR="00AF0FE2" w:rsidRDefault="00AF0FE2" w:rsidP="004305C1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72B79B7E" w14:textId="3EF9D612" w:rsidR="00275618" w:rsidRPr="00EE2A96" w:rsidRDefault="007069B6" w:rsidP="004305C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Ciencias Agropecuarias</w:t>
      </w:r>
    </w:p>
    <w:p w14:paraId="08D51747" w14:textId="77777777" w:rsidR="007A2B9A" w:rsidRPr="00EE2A96" w:rsidRDefault="007A2B9A" w:rsidP="009F03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Agricultura</w:t>
      </w:r>
    </w:p>
    <w:p w14:paraId="71EAC4D9" w14:textId="77777777" w:rsidR="007A2B9A" w:rsidRPr="00EE2A96" w:rsidRDefault="007A2B9A" w:rsidP="009F03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Silvicultura</w:t>
      </w:r>
    </w:p>
    <w:p w14:paraId="568EB2AA" w14:textId="77777777" w:rsidR="007A2B9A" w:rsidRPr="00EE2A96" w:rsidRDefault="007A2B9A" w:rsidP="009F03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Pesca</w:t>
      </w:r>
    </w:p>
    <w:p w14:paraId="3B690B16" w14:textId="77777777" w:rsidR="007A2B9A" w:rsidRPr="00EE2A96" w:rsidRDefault="007A2B9A" w:rsidP="009F03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Agronomía</w:t>
      </w:r>
    </w:p>
    <w:p w14:paraId="47DB10FA" w14:textId="77777777" w:rsidR="007A2B9A" w:rsidRPr="00EE2A96" w:rsidRDefault="007A2B9A" w:rsidP="009F03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Zootecnia</w:t>
      </w:r>
    </w:p>
    <w:p w14:paraId="3A271353" w14:textId="77777777" w:rsidR="007A2B9A" w:rsidRPr="00EE2A96" w:rsidRDefault="007A2B9A" w:rsidP="009F03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Pesca</w:t>
      </w:r>
    </w:p>
    <w:p w14:paraId="081D1C17" w14:textId="77777777" w:rsidR="00EE2A96" w:rsidRPr="00EE2A96" w:rsidRDefault="00EE2A96" w:rsidP="009F03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Ingeniería Agronómica</w:t>
      </w:r>
    </w:p>
    <w:p w14:paraId="5FCB5607" w14:textId="77777777" w:rsidR="007A2B9A" w:rsidRPr="00EE2A96" w:rsidRDefault="007A2B9A" w:rsidP="009F03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Horticultura</w:t>
      </w:r>
    </w:p>
    <w:p w14:paraId="16B022D0" w14:textId="77777777" w:rsidR="009F0333" w:rsidRPr="00EE2A96" w:rsidRDefault="009F0333" w:rsidP="009F03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Ingeniería Agraria</w:t>
      </w:r>
    </w:p>
    <w:p w14:paraId="7E3437FC" w14:textId="77777777" w:rsidR="00FC4842" w:rsidRDefault="009F0333" w:rsidP="000D1FB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Genética Anima</w:t>
      </w:r>
      <w:r w:rsidR="000D1FBB">
        <w:rPr>
          <w:rFonts w:ascii="Times New Roman" w:hAnsi="Times New Roman"/>
          <w:sz w:val="24"/>
          <w:szCs w:val="24"/>
        </w:rPr>
        <w:t>l</w:t>
      </w:r>
    </w:p>
    <w:p w14:paraId="3454C81E" w14:textId="77777777" w:rsidR="00AF1EBC" w:rsidRDefault="00AF1EBC" w:rsidP="000D1FB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Filopatologías</w:t>
      </w:r>
      <w:proofErr w:type="spellEnd"/>
    </w:p>
    <w:p w14:paraId="338DED42" w14:textId="77777777" w:rsidR="00410365" w:rsidRPr="00410365" w:rsidRDefault="00AF1EBC" w:rsidP="004103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Fisiología Vegetal</w:t>
      </w:r>
    </w:p>
    <w:p w14:paraId="66D3C5F4" w14:textId="77777777" w:rsidR="00410365" w:rsidRDefault="00410365" w:rsidP="00410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5E1EB2" w14:textId="77777777" w:rsidR="00AF1EBC" w:rsidRDefault="00AF1EBC" w:rsidP="00B07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CC7292" w14:textId="4B4638B7" w:rsidR="00B07BA8" w:rsidRPr="000821F4" w:rsidRDefault="000821F4" w:rsidP="004305C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  <w:r w:rsidRPr="000821F4">
        <w:rPr>
          <w:rFonts w:ascii="Times New Roman" w:hAnsi="Times New Roman"/>
          <w:b/>
          <w:sz w:val="24"/>
          <w:szCs w:val="24"/>
          <w:lang w:val="es-PA"/>
        </w:rPr>
        <w:t>Ingenierías</w:t>
      </w:r>
    </w:p>
    <w:sectPr w:rsidR="00B07BA8" w:rsidRPr="000821F4" w:rsidSect="000D1FBB">
      <w:headerReference w:type="default" r:id="rId8"/>
      <w:pgSz w:w="11906" w:h="16838"/>
      <w:pgMar w:top="567" w:right="1701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86B1D" w14:textId="77777777" w:rsidR="002B0261" w:rsidRDefault="002B0261" w:rsidP="000D1FBB">
      <w:pPr>
        <w:spacing w:after="0" w:line="240" w:lineRule="auto"/>
      </w:pPr>
      <w:r>
        <w:separator/>
      </w:r>
    </w:p>
  </w:endnote>
  <w:endnote w:type="continuationSeparator" w:id="0">
    <w:p w14:paraId="7183F6B2" w14:textId="77777777" w:rsidR="002B0261" w:rsidRDefault="002B0261" w:rsidP="000D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694DC" w14:textId="77777777" w:rsidR="002B0261" w:rsidRDefault="002B0261" w:rsidP="000D1FBB">
      <w:pPr>
        <w:spacing w:after="0" w:line="240" w:lineRule="auto"/>
      </w:pPr>
      <w:r>
        <w:separator/>
      </w:r>
    </w:p>
  </w:footnote>
  <w:footnote w:type="continuationSeparator" w:id="0">
    <w:p w14:paraId="16C8D099" w14:textId="77777777" w:rsidR="002B0261" w:rsidRDefault="002B0261" w:rsidP="000D1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386E8" w14:textId="2F206B3C" w:rsidR="009735E6" w:rsidRDefault="009735E6" w:rsidP="009735E6">
    <w:pPr>
      <w:pStyle w:val="Sinespaciado"/>
      <w:jc w:val="center"/>
      <w:rPr>
        <w:rFonts w:ascii="Times New Roman" w:hAnsi="Times New Roman"/>
        <w:b/>
        <w:color w:val="002060"/>
        <w:sz w:val="36"/>
        <w:szCs w:val="36"/>
        <w:lang w:val="es-PA"/>
      </w:rPr>
    </w:pPr>
    <w:r>
      <w:rPr>
        <w:rFonts w:ascii="Times New Roman" w:hAnsi="Times New Roman"/>
        <w:b/>
        <w:noProof/>
        <w:color w:val="002060"/>
        <w:sz w:val="36"/>
        <w:szCs w:val="36"/>
        <w:lang w:val="es-PA" w:eastAsia="es-PA"/>
      </w:rPr>
      <w:drawing>
        <wp:anchor distT="0" distB="0" distL="114300" distR="114300" simplePos="0" relativeHeight="251661312" behindDoc="0" locked="0" layoutInCell="1" allowOverlap="1" wp14:anchorId="58D3D530" wp14:editId="5A3F0942">
          <wp:simplePos x="0" y="0"/>
          <wp:positionH relativeFrom="margin">
            <wp:posOffset>4791075</wp:posOffset>
          </wp:positionH>
          <wp:positionV relativeFrom="margin">
            <wp:posOffset>-579120</wp:posOffset>
          </wp:positionV>
          <wp:extent cx="1074420" cy="426720"/>
          <wp:effectExtent l="0" t="0" r="0" b="0"/>
          <wp:wrapSquare wrapText="bothSides"/>
          <wp:docPr id="5" name="Imagen 5" descr="cid:image002.jpg@01CAC456.4FD26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jpg@01CAC456.4FD263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noProof/>
        <w:color w:val="002060"/>
        <w:sz w:val="36"/>
        <w:szCs w:val="36"/>
        <w:lang w:val="es-PA" w:eastAsia="es-PA"/>
      </w:rPr>
      <w:drawing>
        <wp:anchor distT="0" distB="0" distL="114300" distR="114300" simplePos="0" relativeHeight="251660288" behindDoc="0" locked="0" layoutInCell="1" allowOverlap="1" wp14:anchorId="2C2B5E8E" wp14:editId="1D45D0EA">
          <wp:simplePos x="0" y="0"/>
          <wp:positionH relativeFrom="margin">
            <wp:align>center</wp:align>
          </wp:positionH>
          <wp:positionV relativeFrom="margin">
            <wp:posOffset>-573405</wp:posOffset>
          </wp:positionV>
          <wp:extent cx="1341120" cy="419100"/>
          <wp:effectExtent l="0" t="0" r="0" b="0"/>
          <wp:wrapSquare wrapText="bothSides"/>
          <wp:docPr id="6" name="Imagen 6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noProof/>
        <w:color w:val="002060"/>
        <w:sz w:val="36"/>
        <w:szCs w:val="36"/>
        <w:lang w:val="es-PA" w:eastAsia="es-PA"/>
      </w:rPr>
      <w:drawing>
        <wp:anchor distT="0" distB="0" distL="114300" distR="114300" simplePos="0" relativeHeight="251659264" behindDoc="0" locked="0" layoutInCell="1" allowOverlap="1" wp14:anchorId="788931FB" wp14:editId="79ED33DE">
          <wp:simplePos x="0" y="0"/>
          <wp:positionH relativeFrom="column">
            <wp:posOffset>-758190</wp:posOffset>
          </wp:positionH>
          <wp:positionV relativeFrom="paragraph">
            <wp:posOffset>-13335</wp:posOffset>
          </wp:positionV>
          <wp:extent cx="1400175" cy="447675"/>
          <wp:effectExtent l="0" t="0" r="9525" b="9525"/>
          <wp:wrapSquare wrapText="bothSides"/>
          <wp:docPr id="4" name="Picture 4" descr="http://sangsinsay.files.wordpress.com/2009/06/fulbrigh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angsinsay.files.wordpress.com/2009/06/fulbright_logo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329A2C" w14:textId="1B6C91C1" w:rsidR="003F3C10" w:rsidRPr="009735E6" w:rsidRDefault="003F3C10" w:rsidP="009735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77A31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284664"/>
    <w:multiLevelType w:val="hybridMultilevel"/>
    <w:tmpl w:val="40FC97F4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325101D1"/>
    <w:multiLevelType w:val="hybridMultilevel"/>
    <w:tmpl w:val="99F261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22974"/>
    <w:multiLevelType w:val="hybridMultilevel"/>
    <w:tmpl w:val="F4840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950CA"/>
    <w:multiLevelType w:val="multilevel"/>
    <w:tmpl w:val="5CFC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8240E"/>
    <w:multiLevelType w:val="hybridMultilevel"/>
    <w:tmpl w:val="CEA426F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54355"/>
    <w:multiLevelType w:val="hybridMultilevel"/>
    <w:tmpl w:val="B3EE42BA"/>
    <w:lvl w:ilvl="0" w:tplc="B22A646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27764"/>
    <w:multiLevelType w:val="multilevel"/>
    <w:tmpl w:val="230A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162C67"/>
    <w:multiLevelType w:val="hybridMultilevel"/>
    <w:tmpl w:val="DBDC3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55A67"/>
    <w:multiLevelType w:val="hybridMultilevel"/>
    <w:tmpl w:val="D5CA50C6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65233D28"/>
    <w:multiLevelType w:val="hybridMultilevel"/>
    <w:tmpl w:val="AE36D81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715693"/>
    <w:multiLevelType w:val="hybridMultilevel"/>
    <w:tmpl w:val="A830C65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B7AF9"/>
    <w:multiLevelType w:val="hybridMultilevel"/>
    <w:tmpl w:val="EB8871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C952FA"/>
    <w:multiLevelType w:val="hybridMultilevel"/>
    <w:tmpl w:val="F6607E54"/>
    <w:lvl w:ilvl="0" w:tplc="1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2A64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C0A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C0C6024A">
      <w:numFmt w:val="bullet"/>
      <w:lvlText w:val="•"/>
      <w:lvlJc w:val="left"/>
      <w:pPr>
        <w:ind w:left="2520" w:hanging="360"/>
      </w:pPr>
      <w:rPr>
        <w:rFonts w:ascii="SymbolMT" w:eastAsia="Calibri" w:hAnsi="SymbolMT" w:cs="SymbolMT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1C617CC"/>
    <w:multiLevelType w:val="hybridMultilevel"/>
    <w:tmpl w:val="4A180B9C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7C286B4B"/>
    <w:multiLevelType w:val="hybridMultilevel"/>
    <w:tmpl w:val="F05816FA"/>
    <w:lvl w:ilvl="0" w:tplc="E7D203C4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1"/>
  </w:num>
  <w:num w:numId="5">
    <w:abstractNumId w:val="9"/>
  </w:num>
  <w:num w:numId="6">
    <w:abstractNumId w:val="1"/>
  </w:num>
  <w:num w:numId="7">
    <w:abstractNumId w:val="14"/>
  </w:num>
  <w:num w:numId="8">
    <w:abstractNumId w:val="12"/>
  </w:num>
  <w:num w:numId="9">
    <w:abstractNumId w:val="2"/>
  </w:num>
  <w:num w:numId="10">
    <w:abstractNumId w:val="8"/>
  </w:num>
  <w:num w:numId="11">
    <w:abstractNumId w:val="3"/>
  </w:num>
  <w:num w:numId="12">
    <w:abstractNumId w:val="7"/>
  </w:num>
  <w:num w:numId="13">
    <w:abstractNumId w:val="4"/>
  </w:num>
  <w:num w:numId="14">
    <w:abstractNumId w:val="6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E7"/>
    <w:rsid w:val="000821F4"/>
    <w:rsid w:val="00096906"/>
    <w:rsid w:val="000D0DFC"/>
    <w:rsid w:val="000D1FBB"/>
    <w:rsid w:val="001132CF"/>
    <w:rsid w:val="0013516F"/>
    <w:rsid w:val="00275618"/>
    <w:rsid w:val="002B0261"/>
    <w:rsid w:val="002C7340"/>
    <w:rsid w:val="00326A51"/>
    <w:rsid w:val="0034023F"/>
    <w:rsid w:val="003404AF"/>
    <w:rsid w:val="0038496B"/>
    <w:rsid w:val="003A6D59"/>
    <w:rsid w:val="003F3C10"/>
    <w:rsid w:val="00410365"/>
    <w:rsid w:val="004305C1"/>
    <w:rsid w:val="004678FF"/>
    <w:rsid w:val="00487509"/>
    <w:rsid w:val="004C37D1"/>
    <w:rsid w:val="005957A2"/>
    <w:rsid w:val="006D50D2"/>
    <w:rsid w:val="006F70F9"/>
    <w:rsid w:val="007069B6"/>
    <w:rsid w:val="007A2B9A"/>
    <w:rsid w:val="008C3C67"/>
    <w:rsid w:val="00905CFA"/>
    <w:rsid w:val="00954B6A"/>
    <w:rsid w:val="009735E6"/>
    <w:rsid w:val="0097392F"/>
    <w:rsid w:val="00990147"/>
    <w:rsid w:val="009F0333"/>
    <w:rsid w:val="00A03290"/>
    <w:rsid w:val="00AA7019"/>
    <w:rsid w:val="00AB6790"/>
    <w:rsid w:val="00AB7444"/>
    <w:rsid w:val="00AE2BD1"/>
    <w:rsid w:val="00AF0FE2"/>
    <w:rsid w:val="00AF1EBC"/>
    <w:rsid w:val="00B07BA8"/>
    <w:rsid w:val="00B27BB1"/>
    <w:rsid w:val="00B53C11"/>
    <w:rsid w:val="00B635D8"/>
    <w:rsid w:val="00BB45BA"/>
    <w:rsid w:val="00C44535"/>
    <w:rsid w:val="00C63FE7"/>
    <w:rsid w:val="00CB4D8B"/>
    <w:rsid w:val="00D42C74"/>
    <w:rsid w:val="00D543E0"/>
    <w:rsid w:val="00D8308A"/>
    <w:rsid w:val="00E47CE8"/>
    <w:rsid w:val="00EE2A96"/>
    <w:rsid w:val="00F209B1"/>
    <w:rsid w:val="00F943D2"/>
    <w:rsid w:val="00FC4842"/>
    <w:rsid w:val="00FC4BDE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880F6"/>
  <w15:docId w15:val="{D5A05D17-72F1-4D61-A763-3170C534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A" w:eastAsia="es-P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BDE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4C37D1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0D1F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D1FB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D1F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D1FBB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D1FB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F1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A" w:eastAsia="es-PA"/>
    </w:rPr>
  </w:style>
  <w:style w:type="paragraph" w:styleId="Sinespaciado">
    <w:name w:val="No Spacing"/>
    <w:uiPriority w:val="1"/>
    <w:qFormat/>
    <w:rsid w:val="009735E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3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2.jpg@01CAC456.4FD2632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256E9-482C-4DFD-8BD1-9D52AD4C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Áreas Específicas</vt:lpstr>
    </vt:vector>
  </TitlesOfParts>
  <Company>Microsoft</Company>
  <LinksUpToDate>false</LinksUpToDate>
  <CharactersWithSpaces>1175</CharactersWithSpaces>
  <SharedDoc>false</SharedDoc>
  <HLinks>
    <vt:vector size="12" baseType="variant">
      <vt:variant>
        <vt:i4>6357033</vt:i4>
      </vt:variant>
      <vt:variant>
        <vt:i4>-1</vt:i4>
      </vt:variant>
      <vt:variant>
        <vt:i4>2049</vt:i4>
      </vt:variant>
      <vt:variant>
        <vt:i4>4</vt:i4>
      </vt:variant>
      <vt:variant>
        <vt:lpwstr>http://www.google.com/url?url=http://buscatubeca.blogspot.com/2009/12/becas-ifarhu-panama-2010.html&amp;rct=j&amp;frm=1&amp;q=&amp;esrc=s&amp;sa=U&amp;ei=ym_aU5-CCZbesAThgoLICw&amp;ved=0CBgQ9QEwAQ&amp;usg=AFQjCNE6dFs_p0iTOMDuZRGoisXq0Ao8pg</vt:lpwstr>
      </vt:variant>
      <vt:variant>
        <vt:lpwstr/>
      </vt:variant>
      <vt:variant>
        <vt:i4>1835073</vt:i4>
      </vt:variant>
      <vt:variant>
        <vt:i4>-1</vt:i4>
      </vt:variant>
      <vt:variant>
        <vt:i4>2049</vt:i4>
      </vt:variant>
      <vt:variant>
        <vt:i4>1</vt:i4>
      </vt:variant>
      <vt:variant>
        <vt:lpwstr>https://encrypted-tbn1.gstatic.com/images?q=tbn:ANd9GcSOaqi2rU8LNp7wiWV1V50QpcGVLSPbYnzANG_XwKeNZ_4Idtq3Nbw7gVc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Áreas Específicas</dc:title>
  <dc:subject/>
  <dc:creator>avillanueva</dc:creator>
  <cp:keywords/>
  <cp:lastModifiedBy>Jose Castillero</cp:lastModifiedBy>
  <cp:revision>2</cp:revision>
  <cp:lastPrinted>2013-07-03T17:19:00Z</cp:lastPrinted>
  <dcterms:created xsi:type="dcterms:W3CDTF">2016-01-12T14:52:00Z</dcterms:created>
  <dcterms:modified xsi:type="dcterms:W3CDTF">2016-01-12T14:52:00Z</dcterms:modified>
</cp:coreProperties>
</file>