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5F" w:rsidRPr="00607AA2" w:rsidRDefault="00B75C5F" w:rsidP="00D76E68">
      <w:pPr>
        <w:autoSpaceDE w:val="0"/>
        <w:autoSpaceDN w:val="0"/>
        <w:adjustRightInd w:val="0"/>
        <w:spacing w:after="0" w:line="240" w:lineRule="auto"/>
        <w:jc w:val="center"/>
        <w:rPr>
          <w:rFonts w:asciiTheme="minorHAnsi" w:hAnsiTheme="minorHAnsi" w:cstheme="minorHAnsi"/>
          <w:b/>
          <w:bCs/>
          <w:color w:val="000000"/>
          <w:lang w:eastAsia="es-ES"/>
        </w:rPr>
      </w:pPr>
    </w:p>
    <w:p w:rsidR="0065531C" w:rsidRDefault="00D76E68"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PASOS A SEGUIR PARA SOLICITAR UNA BECA</w:t>
      </w:r>
    </w:p>
    <w:p w:rsidR="00D76E68" w:rsidRPr="00607AA2" w:rsidRDefault="00D76E68"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DEL</w:t>
      </w:r>
      <w:r w:rsidR="0065531C">
        <w:rPr>
          <w:rFonts w:asciiTheme="minorHAnsi" w:hAnsiTheme="minorHAnsi" w:cstheme="minorHAnsi"/>
          <w:b/>
          <w:bCs/>
          <w:color w:val="000000"/>
          <w:lang w:eastAsia="es-ES"/>
        </w:rPr>
        <w:t xml:space="preserve"> </w:t>
      </w:r>
      <w:r w:rsidRPr="00607AA2">
        <w:rPr>
          <w:rFonts w:asciiTheme="minorHAnsi" w:hAnsiTheme="minorHAnsi" w:cstheme="minorHAnsi"/>
          <w:b/>
          <w:bCs/>
          <w:color w:val="000000"/>
          <w:lang w:eastAsia="es-ES"/>
        </w:rPr>
        <w:t>PROGRAMA DE BECAS IFARHU-SENACYT</w:t>
      </w:r>
    </w:p>
    <w:p w:rsidR="00461D50" w:rsidRPr="00607AA2" w:rsidRDefault="00461D50"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BECAS PARA ESTU</w:t>
      </w:r>
      <w:r w:rsidR="00034565" w:rsidRPr="00607AA2">
        <w:rPr>
          <w:rFonts w:asciiTheme="minorHAnsi" w:hAnsiTheme="minorHAnsi" w:cstheme="minorHAnsi"/>
          <w:b/>
          <w:bCs/>
          <w:color w:val="000000"/>
          <w:lang w:eastAsia="es-ES"/>
        </w:rPr>
        <w:t>DIOS DE DOCTORADO DE EXCELENCIA</w:t>
      </w:r>
      <w:r w:rsidR="00CA3729" w:rsidRPr="00607AA2">
        <w:rPr>
          <w:rFonts w:asciiTheme="minorHAnsi" w:hAnsiTheme="minorHAnsi" w:cstheme="minorHAnsi"/>
          <w:b/>
          <w:bCs/>
          <w:color w:val="000000"/>
          <w:lang w:eastAsia="es-ES"/>
        </w:rPr>
        <w:t xml:space="preserve"> </w:t>
      </w:r>
      <w:r w:rsidR="00AE1D0E" w:rsidRPr="00607AA2">
        <w:rPr>
          <w:rFonts w:asciiTheme="minorHAnsi" w:hAnsiTheme="minorHAnsi" w:cstheme="minorHAnsi"/>
          <w:b/>
          <w:bCs/>
          <w:color w:val="000000"/>
          <w:lang w:eastAsia="es-ES"/>
        </w:rPr>
        <w:t>RONDA</w:t>
      </w:r>
      <w:r w:rsidR="00CA3729" w:rsidRPr="00607AA2">
        <w:rPr>
          <w:rFonts w:asciiTheme="minorHAnsi" w:hAnsiTheme="minorHAnsi" w:cstheme="minorHAnsi"/>
          <w:b/>
          <w:bCs/>
          <w:color w:val="000000"/>
          <w:lang w:eastAsia="es-ES"/>
        </w:rPr>
        <w:t xml:space="preserve"> I</w:t>
      </w:r>
      <w:r w:rsidR="00F770D4">
        <w:rPr>
          <w:rFonts w:asciiTheme="minorHAnsi" w:hAnsiTheme="minorHAnsi" w:cstheme="minorHAnsi"/>
          <w:b/>
          <w:bCs/>
          <w:color w:val="000000"/>
          <w:lang w:eastAsia="es-ES"/>
        </w:rPr>
        <w:t>, 2017</w:t>
      </w:r>
    </w:p>
    <w:p w:rsidR="00D76E68" w:rsidRPr="00607AA2" w:rsidRDefault="00D76E68" w:rsidP="00CD0EB6">
      <w:pPr>
        <w:autoSpaceDE w:val="0"/>
        <w:autoSpaceDN w:val="0"/>
        <w:adjustRightInd w:val="0"/>
        <w:spacing w:after="0" w:line="240" w:lineRule="auto"/>
        <w:jc w:val="center"/>
        <w:rPr>
          <w:rFonts w:asciiTheme="minorHAnsi" w:hAnsiTheme="minorHAnsi" w:cstheme="minorHAnsi"/>
          <w:b/>
          <w:bCs/>
          <w:color w:val="000000"/>
          <w:lang w:eastAsia="es-ES"/>
        </w:rPr>
      </w:pPr>
      <w:bookmarkStart w:id="0" w:name="_GoBack"/>
      <w:bookmarkEnd w:id="0"/>
    </w:p>
    <w:p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 xml:space="preserve">PASO 1: ¿SOY ELEGIBLE </w:t>
      </w:r>
      <w:r w:rsidR="008C7C02" w:rsidRPr="00607AA2">
        <w:rPr>
          <w:rFonts w:asciiTheme="minorHAnsi" w:hAnsiTheme="minorHAnsi" w:cstheme="minorHAnsi"/>
          <w:b/>
          <w:bCs/>
          <w:color w:val="000000"/>
          <w:lang w:eastAsia="es-ES"/>
        </w:rPr>
        <w:t>PARA ESTA CONVOCATORIA</w:t>
      </w:r>
      <w:r w:rsidRPr="00607AA2">
        <w:rPr>
          <w:rFonts w:asciiTheme="minorHAnsi" w:hAnsiTheme="minorHAnsi" w:cstheme="minorHAnsi"/>
          <w:b/>
          <w:bCs/>
          <w:color w:val="000000"/>
          <w:lang w:eastAsia="es-ES"/>
        </w:rPr>
        <w:t>?</w:t>
      </w:r>
    </w:p>
    <w:p w:rsidR="00D76E68" w:rsidRPr="00607AA2" w:rsidRDefault="00D76E68" w:rsidP="00D76E68">
      <w:pPr>
        <w:autoSpaceDE w:val="0"/>
        <w:autoSpaceDN w:val="0"/>
        <w:adjustRightInd w:val="0"/>
        <w:spacing w:after="0" w:line="240" w:lineRule="auto"/>
        <w:jc w:val="both"/>
        <w:rPr>
          <w:rFonts w:asciiTheme="minorHAnsi" w:hAnsiTheme="minorHAnsi" w:cstheme="minorHAnsi"/>
          <w:color w:val="000000"/>
          <w:lang w:eastAsia="es-ES"/>
        </w:rPr>
      </w:pPr>
    </w:p>
    <w:p w:rsidR="00D76E68" w:rsidRPr="00607AA2" w:rsidRDefault="006C4384" w:rsidP="00D76E68">
      <w:pPr>
        <w:autoSpaceDE w:val="0"/>
        <w:autoSpaceDN w:val="0"/>
        <w:adjustRightInd w:val="0"/>
        <w:spacing w:after="0" w:line="240" w:lineRule="auto"/>
        <w:jc w:val="both"/>
        <w:rPr>
          <w:rFonts w:asciiTheme="minorHAnsi" w:hAnsiTheme="minorHAnsi" w:cstheme="minorHAnsi"/>
          <w:color w:val="000000"/>
          <w:lang w:eastAsia="es-ES"/>
        </w:rPr>
      </w:pPr>
      <w:r w:rsidRPr="00607AA2">
        <w:rPr>
          <w:rFonts w:asciiTheme="minorHAnsi" w:hAnsiTheme="minorHAnsi" w:cstheme="minorHAnsi"/>
          <w:b/>
          <w:bCs/>
          <w:color w:val="000000"/>
          <w:lang w:eastAsia="es-ES"/>
        </w:rPr>
        <w:t>SU</w:t>
      </w:r>
      <w:r w:rsidR="006F720E" w:rsidRPr="00607AA2">
        <w:rPr>
          <w:rFonts w:asciiTheme="minorHAnsi" w:hAnsiTheme="minorHAnsi" w:cstheme="minorHAnsi"/>
          <w:b/>
          <w:bCs/>
          <w:color w:val="000000"/>
          <w:lang w:eastAsia="es-ES"/>
        </w:rPr>
        <w:t xml:space="preserve">B PROGRAMA DE BECAS </w:t>
      </w:r>
      <w:r w:rsidR="00CA3729" w:rsidRPr="00607AA2">
        <w:rPr>
          <w:rFonts w:asciiTheme="minorHAnsi" w:hAnsiTheme="minorHAnsi" w:cstheme="minorHAnsi"/>
          <w:b/>
          <w:bCs/>
          <w:color w:val="000000"/>
          <w:lang w:eastAsia="es-ES"/>
        </w:rPr>
        <w:t>DE EXCELENCIA PROFESIONAL</w:t>
      </w:r>
      <w:r w:rsidR="00D76E68" w:rsidRPr="00607AA2">
        <w:rPr>
          <w:rFonts w:asciiTheme="minorHAnsi" w:hAnsiTheme="minorHAnsi" w:cstheme="minorHAnsi"/>
          <w:color w:val="000000"/>
          <w:lang w:eastAsia="es-ES"/>
        </w:rPr>
        <w:t xml:space="preserve">: </w:t>
      </w:r>
    </w:p>
    <w:p w:rsidR="00607AA2" w:rsidRPr="00607AA2" w:rsidRDefault="00607AA2" w:rsidP="00D76E68">
      <w:pPr>
        <w:autoSpaceDE w:val="0"/>
        <w:autoSpaceDN w:val="0"/>
        <w:adjustRightInd w:val="0"/>
        <w:spacing w:after="0" w:line="240" w:lineRule="auto"/>
        <w:jc w:val="both"/>
        <w:rPr>
          <w:rFonts w:asciiTheme="minorHAnsi" w:hAnsiTheme="minorHAnsi" w:cstheme="minorHAnsi"/>
          <w:color w:val="000000"/>
          <w:lang w:eastAsia="es-ES"/>
        </w:rPr>
      </w:pPr>
    </w:p>
    <w:p w:rsidR="00CF541F" w:rsidRPr="00CF541F" w:rsidRDefault="00CF541F" w:rsidP="00CF541F">
      <w:pPr>
        <w:jc w:val="both"/>
        <w:rPr>
          <w:rFonts w:asciiTheme="minorHAnsi" w:hAnsiTheme="minorHAnsi" w:cstheme="minorHAnsi"/>
        </w:rPr>
      </w:pPr>
      <w:r w:rsidRPr="00CF541F">
        <w:rPr>
          <w:rFonts w:asciiTheme="minorHAnsi" w:hAnsiTheme="minorHAnsi" w:cstheme="minorHAnsi"/>
        </w:rPr>
        <w:t xml:space="preserve">Los candidatos deben ser panameños. Completar el formulario de solicitud. Copia del título universitario a nivel de maestría o título a nivel de licenciatura autenticado por el IFARHU (para aquellos con aceptación directa al doctorado). Copia de los créditos autenticados por el IFARHU que reflejen un índice académico mínimo de 2.00/3.00 o equivalente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 Paz y Salvo del IFARHU y de la SENACYT. Carta de la universidad que certifique que está en trámite la admisión al programa. Evidencia de la excelencia académica del centro donde estudiará. Hoja de vida del tutor (incluir trayectoria y publicaciones). Presentar un ensayo motivacional que describa el impacto de los estudios a realizar máximo hasta de 3 páginas. Plan de estudio propuesto y su línea de investigación. Presentar tres cartas de referencia académica o experiencia en investigaciones realizadas (debidamente membretadas o sello de la Institución). Declaración Jurada firmada que ha leído y aceptado el Reglamento de Becas IFARHU-SENACYT. Carta de compromiso de retornar a su institución a desempeñar actividades de docencia, investigación y desarrollo. Copia de cédula. Hoja de vida. Certificado de buena salud física emitida por la CSS o MINSA. Certificado de salud mental emitida por el MINSA o CSS, Certificado de matrimonio si aplica. Certificado de nacimiento de hijos si aplica, (cubre dependientes esposa e hijos al momento de la aplicación). Cumplir con los requisitos que exige el Reglamento de Becas. Los aspirantes deben entregar toda la documentación que aparece en la lista de verificación de la página web de la SENACYT.  </w:t>
      </w:r>
    </w:p>
    <w:p w:rsidR="00CF541F" w:rsidRPr="00CF541F" w:rsidRDefault="00CF541F" w:rsidP="00CF541F">
      <w:pPr>
        <w:jc w:val="both"/>
        <w:rPr>
          <w:rFonts w:asciiTheme="minorHAnsi" w:hAnsiTheme="minorHAnsi" w:cstheme="minorHAnsi"/>
        </w:rPr>
      </w:pPr>
      <w:r w:rsidRPr="00CF541F">
        <w:rPr>
          <w:rFonts w:asciiTheme="minorHAnsi" w:hAnsiTheme="minorHAnsi" w:cstheme="minorHAnsi"/>
        </w:rPr>
        <w:t>Los aspirantes a esta convocatoria no requieren el requisito de la residencia en Panamá dos años previos a la aplicación en la convocatoria.</w:t>
      </w:r>
    </w:p>
    <w:p w:rsidR="00CF541F" w:rsidRPr="00CF541F" w:rsidRDefault="00CF541F" w:rsidP="00CF541F">
      <w:pPr>
        <w:jc w:val="both"/>
        <w:rPr>
          <w:rFonts w:asciiTheme="minorHAnsi" w:hAnsiTheme="minorHAnsi" w:cstheme="minorHAnsi"/>
        </w:rPr>
      </w:pPr>
      <w:r w:rsidRPr="00CF541F">
        <w:rPr>
          <w:rFonts w:asciiTheme="minorHAnsi" w:hAnsiTheme="minorHAnsi" w:cstheme="minorHAnsi"/>
        </w:rPr>
        <w:t xml:space="preserve">Nota: Los documentos emitidos en el extranjero deben presentarse debidamente legalizados (apostillados o por vía consular). Los documentos deberán ser entregados en el idioma español o debidamente traducidos por Traductor Público Autorizado. </w:t>
      </w:r>
    </w:p>
    <w:p w:rsidR="00607AA2" w:rsidRPr="00607AA2" w:rsidRDefault="00CF541F" w:rsidP="00CF541F">
      <w:pPr>
        <w:jc w:val="both"/>
        <w:rPr>
          <w:rFonts w:asciiTheme="minorHAnsi" w:hAnsiTheme="minorHAnsi" w:cstheme="minorHAnsi"/>
        </w:rPr>
      </w:pPr>
      <w:r w:rsidRPr="00CF541F">
        <w:rPr>
          <w:rFonts w:asciiTheme="minorHAnsi" w:hAnsiTheme="minorHAnsi" w:cstheme="minorHAnsi"/>
        </w:rPr>
        <w:t>Los beneficiados con una beca deberán presentar la licencia laboral o autorización de su institución para realizar los estudios propuestos.</w:t>
      </w:r>
    </w:p>
    <w:p w:rsidR="00D76E68" w:rsidRPr="00607AA2" w:rsidRDefault="00D76E68" w:rsidP="00E6013C">
      <w:pPr>
        <w:numPr>
          <w:ilvl w:val="0"/>
          <w:numId w:val="1"/>
        </w:numPr>
        <w:autoSpaceDE w:val="0"/>
        <w:autoSpaceDN w:val="0"/>
        <w:adjustRightInd w:val="0"/>
        <w:spacing w:after="0" w:line="240" w:lineRule="auto"/>
        <w:jc w:val="both"/>
        <w:rPr>
          <w:rFonts w:asciiTheme="minorHAnsi" w:hAnsiTheme="minorHAnsi" w:cstheme="minorHAnsi"/>
          <w:b/>
        </w:rPr>
      </w:pPr>
      <w:r w:rsidRPr="00607AA2">
        <w:rPr>
          <w:rFonts w:asciiTheme="minorHAnsi" w:hAnsiTheme="minorHAnsi" w:cstheme="minorHAnsi"/>
          <w:b/>
        </w:rPr>
        <w:t>Leer el reglamento del Programa de Becas IFARHU-SENACYT</w:t>
      </w:r>
    </w:p>
    <w:p w:rsidR="00607AA2" w:rsidRPr="00607AA2" w:rsidRDefault="00607AA2" w:rsidP="00607AA2">
      <w:pPr>
        <w:autoSpaceDE w:val="0"/>
        <w:autoSpaceDN w:val="0"/>
        <w:adjustRightInd w:val="0"/>
        <w:spacing w:after="0" w:line="240" w:lineRule="auto"/>
        <w:jc w:val="both"/>
        <w:rPr>
          <w:rFonts w:asciiTheme="minorHAnsi" w:hAnsiTheme="minorHAnsi" w:cstheme="minorHAnsi"/>
          <w:b/>
        </w:rPr>
      </w:pPr>
    </w:p>
    <w:p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PASO 2: SI COMPROBÓ QUE ES ELEGIBLE, ENTONCES PROCEDA A:</w:t>
      </w:r>
    </w:p>
    <w:p w:rsidR="00607AA2" w:rsidRPr="00607AA2" w:rsidRDefault="00607AA2" w:rsidP="00D76E68">
      <w:pPr>
        <w:autoSpaceDE w:val="0"/>
        <w:autoSpaceDN w:val="0"/>
        <w:adjustRightInd w:val="0"/>
        <w:spacing w:after="0" w:line="240" w:lineRule="auto"/>
        <w:jc w:val="both"/>
        <w:rPr>
          <w:rFonts w:asciiTheme="minorHAnsi" w:hAnsiTheme="minorHAnsi" w:cstheme="minorHAnsi"/>
          <w:b/>
          <w:bCs/>
          <w:color w:val="000000"/>
          <w:lang w:eastAsia="es-ES"/>
        </w:rPr>
      </w:pPr>
    </w:p>
    <w:p w:rsidR="00D76E68" w:rsidRPr="00607AA2" w:rsidRDefault="00D76E68" w:rsidP="00607AA2">
      <w:pPr>
        <w:pStyle w:val="Prrafodelista"/>
        <w:numPr>
          <w:ilvl w:val="0"/>
          <w:numId w:val="6"/>
        </w:numPr>
        <w:jc w:val="both"/>
        <w:rPr>
          <w:rFonts w:asciiTheme="minorHAnsi" w:hAnsiTheme="minorHAnsi" w:cstheme="minorHAnsi"/>
        </w:rPr>
      </w:pPr>
      <w:r w:rsidRPr="00607AA2">
        <w:rPr>
          <w:rFonts w:asciiTheme="minorHAnsi" w:hAnsiTheme="minorHAnsi" w:cstheme="minorHAnsi"/>
        </w:rPr>
        <w:t>Descargar el formulario de solicitud correspondiente y llenarlo completamente</w:t>
      </w:r>
    </w:p>
    <w:p w:rsidR="00D76E68" w:rsidRPr="00607AA2" w:rsidRDefault="00D76E68" w:rsidP="00607AA2">
      <w:pPr>
        <w:pStyle w:val="Prrafodelista"/>
        <w:numPr>
          <w:ilvl w:val="0"/>
          <w:numId w:val="6"/>
        </w:numPr>
        <w:jc w:val="both"/>
        <w:rPr>
          <w:rFonts w:asciiTheme="minorHAnsi" w:hAnsiTheme="minorHAnsi" w:cstheme="minorHAnsi"/>
        </w:rPr>
      </w:pPr>
      <w:r w:rsidRPr="00607AA2">
        <w:rPr>
          <w:rFonts w:asciiTheme="minorHAnsi" w:hAnsiTheme="minorHAnsi" w:cstheme="minorHAnsi"/>
        </w:rPr>
        <w:t>Recopilar los documentos a entregar</w:t>
      </w:r>
    </w:p>
    <w:tbl>
      <w:tblPr>
        <w:tblW w:w="8709" w:type="dxa"/>
        <w:tblCellMar>
          <w:left w:w="70" w:type="dxa"/>
          <w:right w:w="70" w:type="dxa"/>
        </w:tblCellMar>
        <w:tblLook w:val="04A0" w:firstRow="1" w:lastRow="0" w:firstColumn="1" w:lastColumn="0" w:noHBand="0" w:noVBand="1"/>
      </w:tblPr>
      <w:tblGrid>
        <w:gridCol w:w="8709"/>
      </w:tblGrid>
      <w:tr w:rsidR="00607AA2" w:rsidRPr="00607AA2" w:rsidTr="00607AA2">
        <w:trPr>
          <w:trHeight w:val="329"/>
        </w:trPr>
        <w:tc>
          <w:tcPr>
            <w:tcW w:w="87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Completar el formulario de solicitud</w:t>
            </w:r>
            <w:r w:rsidR="00CF541F">
              <w:rPr>
                <w:rFonts w:asciiTheme="minorHAnsi" w:eastAsia="Times New Roman" w:hAnsiTheme="minorHAnsi" w:cstheme="minorHAnsi"/>
                <w:color w:val="000000"/>
                <w:lang w:val="es-MX" w:eastAsia="es-MX"/>
              </w:rPr>
              <w:t>.</w:t>
            </w:r>
          </w:p>
        </w:tc>
      </w:tr>
      <w:tr w:rsidR="00607AA2" w:rsidRPr="00607AA2" w:rsidTr="004708EB">
        <w:trPr>
          <w:trHeight w:val="554"/>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Copia del título universitario a nivel de maestría o título a nivel de licenciatura autenticado por el IFARHU (para aquellos con aceptación directa al doctorado)</w:t>
            </w:r>
            <w:r w:rsidR="00CF541F">
              <w:rPr>
                <w:rFonts w:asciiTheme="minorHAnsi" w:eastAsia="Times New Roman" w:hAnsiTheme="minorHAnsi" w:cstheme="minorHAnsi"/>
                <w:color w:val="000000"/>
                <w:lang w:eastAsia="es-MX"/>
              </w:rPr>
              <w:t>.</w:t>
            </w:r>
          </w:p>
        </w:tc>
      </w:tr>
      <w:tr w:rsidR="00607AA2" w:rsidRPr="00607AA2" w:rsidTr="00607AA2">
        <w:trPr>
          <w:trHeight w:val="2731"/>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Copia de los créditos autenticados por el IFARHU que reflejen un índice académico mínimo de 2.0</w:t>
            </w:r>
            <w:r w:rsidR="00F1349C">
              <w:rPr>
                <w:rFonts w:asciiTheme="minorHAnsi" w:eastAsia="Times New Roman" w:hAnsiTheme="minorHAnsi" w:cstheme="minorHAnsi"/>
                <w:color w:val="000000"/>
                <w:lang w:eastAsia="es-MX"/>
              </w:rPr>
              <w:t>0/3.00</w:t>
            </w:r>
            <w:r w:rsidRPr="00607AA2">
              <w:rPr>
                <w:rFonts w:asciiTheme="minorHAnsi" w:eastAsia="Times New Roman" w:hAnsiTheme="minorHAnsi" w:cstheme="minorHAnsi"/>
                <w:color w:val="000000"/>
                <w:lang w:eastAsia="es-MX"/>
              </w:rPr>
              <w:t xml:space="preserve"> o equivalente (aquellos participantes con ín</w:t>
            </w:r>
            <w:r w:rsidR="00F1349C">
              <w:rPr>
                <w:rFonts w:asciiTheme="minorHAnsi" w:eastAsia="Times New Roman" w:hAnsiTheme="minorHAnsi" w:cstheme="minorHAnsi"/>
                <w:color w:val="000000"/>
                <w:lang w:eastAsia="es-MX"/>
              </w:rPr>
              <w:t xml:space="preserve">dices académicos menores de 2.00 </w:t>
            </w:r>
            <w:r w:rsidRPr="00607AA2">
              <w:rPr>
                <w:rFonts w:asciiTheme="minorHAnsi" w:eastAsia="Times New Roman" w:hAnsiTheme="minorHAnsi" w:cstheme="minorHAnsi"/>
                <w:color w:val="000000"/>
                <w:lang w:eastAsia="es-MX"/>
              </w:rPr>
              <w:t>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 Carta de la universidad que certifique que está en trámite la admisión al programa; Evidencia de la excelencia académica del centro donde estudiará; Hoja de vida del tutor (incluir trayectoria y publicaciones)</w:t>
            </w:r>
            <w:r w:rsidR="00CF541F">
              <w:rPr>
                <w:rFonts w:asciiTheme="minorHAnsi" w:eastAsia="Times New Roman" w:hAnsiTheme="minorHAnsi" w:cstheme="minorHAnsi"/>
                <w:color w:val="000000"/>
                <w:lang w:eastAsia="es-MX"/>
              </w:rPr>
              <w:t>.</w:t>
            </w:r>
          </w:p>
        </w:tc>
      </w:tr>
      <w:tr w:rsidR="00607AA2" w:rsidRPr="00607AA2" w:rsidTr="004708EB">
        <w:trPr>
          <w:trHeight w:val="21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Paz y Salvo del IFARHU (Anexar formulario y recibo de pago)</w:t>
            </w:r>
            <w:r w:rsidR="00CF541F">
              <w:rPr>
                <w:rFonts w:asciiTheme="minorHAnsi" w:eastAsia="Times New Roman" w:hAnsiTheme="minorHAnsi" w:cstheme="minorHAnsi"/>
                <w:color w:val="000000"/>
                <w:lang w:val="es-MX" w:eastAsia="es-MX"/>
              </w:rPr>
              <w:t>.</w:t>
            </w:r>
          </w:p>
        </w:tc>
      </w:tr>
      <w:tr w:rsidR="00607AA2" w:rsidRPr="00607AA2" w:rsidTr="004708EB">
        <w:trPr>
          <w:trHeight w:val="37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Paz y Salvo de la SENACYT firmado</w:t>
            </w:r>
            <w:r w:rsidR="00CF541F">
              <w:rPr>
                <w:rFonts w:asciiTheme="minorHAnsi" w:eastAsia="Times New Roman" w:hAnsiTheme="minorHAnsi" w:cstheme="minorHAnsi"/>
                <w:color w:val="000000"/>
                <w:lang w:val="es-MX" w:eastAsia="es-MX"/>
              </w:rPr>
              <w:t>.</w:t>
            </w:r>
          </w:p>
        </w:tc>
      </w:tr>
      <w:tr w:rsidR="00607AA2" w:rsidRPr="00607AA2" w:rsidTr="00607AA2">
        <w:trPr>
          <w:trHeight w:val="614"/>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Carta de la universidad que certifique que está en trámite la admisión al programa. Si aplica desde la licenciatura debe presentar la aceptación directa al doctorado.</w:t>
            </w:r>
          </w:p>
        </w:tc>
      </w:tr>
      <w:tr w:rsidR="00607AA2" w:rsidRPr="00607AA2" w:rsidTr="00607AA2">
        <w:trPr>
          <w:trHeight w:val="374"/>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Evidencia de la excelencia académica del centro donde estudiará</w:t>
            </w:r>
            <w:r w:rsidR="00CF541F">
              <w:rPr>
                <w:rFonts w:asciiTheme="minorHAnsi" w:eastAsia="Times New Roman" w:hAnsiTheme="minorHAnsi" w:cstheme="minorHAnsi"/>
                <w:color w:val="000000"/>
                <w:lang w:val="es-MX" w:eastAsia="es-MX"/>
              </w:rPr>
              <w:t>.</w:t>
            </w:r>
          </w:p>
        </w:tc>
      </w:tr>
      <w:tr w:rsidR="00607AA2" w:rsidRPr="00607AA2" w:rsidTr="004708EB">
        <w:trPr>
          <w:trHeight w:val="305"/>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Hoja de vida del tutor (incluir trayectoria y publicaciones)</w:t>
            </w:r>
            <w:r w:rsidR="00CF541F">
              <w:rPr>
                <w:rFonts w:asciiTheme="minorHAnsi" w:eastAsia="Times New Roman" w:hAnsiTheme="minorHAnsi" w:cstheme="minorHAnsi"/>
                <w:color w:val="000000"/>
                <w:lang w:val="es-MX" w:eastAsia="es-MX"/>
              </w:rPr>
              <w:t>.</w:t>
            </w:r>
          </w:p>
        </w:tc>
      </w:tr>
      <w:tr w:rsidR="00607AA2" w:rsidRPr="00607AA2" w:rsidTr="00607AA2">
        <w:trPr>
          <w:trHeight w:val="53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Presentar un ensayo motivacional que describa el impacto de los estudios a realizar (máximo hasta de 3 páginas)</w:t>
            </w:r>
            <w:r w:rsidR="00CF541F">
              <w:rPr>
                <w:rFonts w:asciiTheme="minorHAnsi" w:eastAsia="Times New Roman" w:hAnsiTheme="minorHAnsi" w:cstheme="minorHAnsi"/>
                <w:color w:val="000000"/>
                <w:lang w:eastAsia="es-MX"/>
              </w:rPr>
              <w:t>.</w:t>
            </w:r>
          </w:p>
        </w:tc>
      </w:tr>
      <w:tr w:rsidR="00607AA2" w:rsidRPr="00607AA2" w:rsidTr="00607AA2">
        <w:trPr>
          <w:trHeight w:val="53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Plan de Estudio Propuesto (línea de investigación y Cronograma de actividades con fechas de inicio y término)</w:t>
            </w:r>
            <w:r w:rsidR="00CF541F">
              <w:rPr>
                <w:rFonts w:asciiTheme="minorHAnsi" w:eastAsia="Times New Roman" w:hAnsiTheme="minorHAnsi" w:cstheme="minorHAnsi"/>
                <w:color w:val="000000"/>
                <w:lang w:val="es-MX" w:eastAsia="es-MX"/>
              </w:rPr>
              <w:t>.</w:t>
            </w:r>
          </w:p>
        </w:tc>
      </w:tr>
      <w:tr w:rsidR="00607AA2" w:rsidRPr="00607AA2" w:rsidTr="004708EB">
        <w:trPr>
          <w:trHeight w:val="595"/>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Presentar tres cartas de referencia académica o experiencia en investigaciones realizadas (debidamente membretadas o sello de la Institución)</w:t>
            </w:r>
            <w:r w:rsidR="00CF541F">
              <w:rPr>
                <w:rFonts w:asciiTheme="minorHAnsi" w:eastAsia="Times New Roman" w:hAnsiTheme="minorHAnsi" w:cstheme="minorHAnsi"/>
                <w:color w:val="000000"/>
                <w:lang w:val="es-MX"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noWrap/>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Declaración Jurada firmada que ha leído y aceptado el Reglamento de Becas IFARHU-SENACYT</w:t>
            </w:r>
          </w:p>
        </w:tc>
      </w:tr>
      <w:tr w:rsidR="00607AA2" w:rsidRPr="00607AA2" w:rsidTr="00607AA2">
        <w:trPr>
          <w:trHeight w:val="538"/>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Carta de compromiso de retornar a su institución a desempeñar actividades de docencia, investigación y desarrollo</w:t>
            </w:r>
            <w:r w:rsidR="00CF541F">
              <w:rPr>
                <w:rFonts w:asciiTheme="minorHAnsi" w:eastAsia="Times New Roman" w:hAnsiTheme="minorHAnsi" w:cstheme="minorHAnsi"/>
                <w:color w:val="000000"/>
                <w:lang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Copia de cédula</w:t>
            </w:r>
            <w:r w:rsidR="00CF541F">
              <w:rPr>
                <w:rFonts w:asciiTheme="minorHAnsi" w:eastAsia="Times New Roman" w:hAnsiTheme="minorHAnsi" w:cstheme="minorHAnsi"/>
                <w:color w:val="000000"/>
                <w:lang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Hoja de vida (estudios, trabajos, proyectos, publicaciones, etc.)</w:t>
            </w:r>
            <w:r w:rsidR="00CF541F">
              <w:rPr>
                <w:rFonts w:asciiTheme="minorHAnsi" w:eastAsia="Times New Roman" w:hAnsiTheme="minorHAnsi" w:cstheme="minorHAnsi"/>
                <w:color w:val="000000"/>
                <w:lang w:val="es-MX"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val="es-MX" w:eastAsia="es-MX"/>
              </w:rPr>
              <w:t>Certificado de buena salud física expedido por C.S.S. o MINSA</w:t>
            </w:r>
            <w:r w:rsidR="00CF541F">
              <w:rPr>
                <w:rFonts w:asciiTheme="minorHAnsi" w:eastAsia="Times New Roman" w:hAnsiTheme="minorHAnsi" w:cstheme="minorHAnsi"/>
                <w:color w:val="000000"/>
                <w:lang w:val="es-MX" w:eastAsia="es-MX"/>
              </w:rPr>
              <w:t>.</w:t>
            </w:r>
          </w:p>
        </w:tc>
      </w:tr>
      <w:tr w:rsidR="00607AA2" w:rsidRPr="00607AA2" w:rsidTr="00607AA2">
        <w:trPr>
          <w:trHeight w:val="329"/>
        </w:trPr>
        <w:tc>
          <w:tcPr>
            <w:tcW w:w="8709" w:type="dxa"/>
            <w:tcBorders>
              <w:top w:val="nil"/>
              <w:left w:val="single" w:sz="4" w:space="0" w:color="auto"/>
              <w:bottom w:val="single" w:sz="4" w:space="0" w:color="auto"/>
              <w:right w:val="single" w:sz="4" w:space="0" w:color="auto"/>
            </w:tcBorders>
            <w:shd w:val="clear" w:color="auto" w:fill="auto"/>
            <w:vAlign w:val="bottom"/>
            <w:hideMark/>
          </w:tcPr>
          <w:p w:rsidR="00607AA2" w:rsidRPr="00607AA2" w:rsidRDefault="00607AA2" w:rsidP="00607AA2">
            <w:pPr>
              <w:spacing w:after="0" w:line="240" w:lineRule="auto"/>
              <w:jc w:val="both"/>
              <w:rPr>
                <w:rFonts w:asciiTheme="minorHAnsi" w:eastAsia="Times New Roman" w:hAnsiTheme="minorHAnsi" w:cstheme="minorHAnsi"/>
                <w:color w:val="000000"/>
                <w:lang w:val="es-MX" w:eastAsia="es-MX"/>
              </w:rPr>
            </w:pPr>
            <w:r w:rsidRPr="00607AA2">
              <w:rPr>
                <w:rFonts w:asciiTheme="minorHAnsi" w:eastAsia="Times New Roman" w:hAnsiTheme="minorHAnsi" w:cstheme="minorHAnsi"/>
                <w:color w:val="000000"/>
                <w:lang w:eastAsia="es-MX"/>
              </w:rPr>
              <w:t>Certificado de buena salud mental emitida por la CSS o MINSA</w:t>
            </w:r>
            <w:r w:rsidR="00CF541F">
              <w:rPr>
                <w:rFonts w:asciiTheme="minorHAnsi" w:eastAsia="Times New Roman" w:hAnsiTheme="minorHAnsi" w:cstheme="minorHAnsi"/>
                <w:color w:val="000000"/>
                <w:lang w:eastAsia="es-MX"/>
              </w:rPr>
              <w:t>.</w:t>
            </w:r>
          </w:p>
        </w:tc>
      </w:tr>
      <w:tr w:rsidR="00607AA2" w:rsidRPr="00607AA2" w:rsidTr="00607AA2">
        <w:trPr>
          <w:trHeight w:val="344"/>
        </w:trPr>
        <w:tc>
          <w:tcPr>
            <w:tcW w:w="8709" w:type="dxa"/>
            <w:tcBorders>
              <w:top w:val="nil"/>
              <w:left w:val="single" w:sz="4" w:space="0" w:color="auto"/>
              <w:bottom w:val="single" w:sz="8" w:space="0" w:color="auto"/>
              <w:right w:val="single" w:sz="4" w:space="0" w:color="auto"/>
            </w:tcBorders>
            <w:shd w:val="clear" w:color="auto" w:fill="auto"/>
            <w:vAlign w:val="bottom"/>
            <w:hideMark/>
          </w:tcPr>
          <w:p w:rsidR="00607AA2" w:rsidRPr="00607AA2" w:rsidRDefault="001E25AC" w:rsidP="00607AA2">
            <w:pPr>
              <w:spacing w:after="0" w:line="240" w:lineRule="auto"/>
              <w:jc w:val="both"/>
              <w:rPr>
                <w:rFonts w:asciiTheme="minorHAnsi" w:eastAsia="Times New Roman" w:hAnsiTheme="minorHAnsi" w:cstheme="minorHAnsi"/>
                <w:color w:val="000000"/>
                <w:lang w:val="es-MX" w:eastAsia="es-MX"/>
              </w:rPr>
            </w:pPr>
            <w:r w:rsidRPr="001E25AC">
              <w:rPr>
                <w:rFonts w:asciiTheme="minorHAnsi" w:eastAsia="Times New Roman" w:hAnsiTheme="minorHAnsi" w:cstheme="minorHAnsi"/>
                <w:color w:val="000000"/>
                <w:lang w:val="es-MX" w:eastAsia="es-MX"/>
              </w:rPr>
              <w:t>Certificado de matrimonio</w:t>
            </w:r>
            <w:r w:rsidR="00CF541F">
              <w:rPr>
                <w:rFonts w:asciiTheme="minorHAnsi" w:eastAsia="Times New Roman" w:hAnsiTheme="minorHAnsi" w:cstheme="minorHAnsi"/>
                <w:color w:val="000000"/>
                <w:lang w:val="es-MX" w:eastAsia="es-MX"/>
              </w:rPr>
              <w:t xml:space="preserve"> si aplica</w:t>
            </w:r>
            <w:r w:rsidRPr="001E25AC">
              <w:rPr>
                <w:rFonts w:asciiTheme="minorHAnsi" w:eastAsia="Times New Roman" w:hAnsiTheme="minorHAnsi" w:cstheme="minorHAnsi"/>
                <w:color w:val="000000"/>
                <w:lang w:val="es-MX" w:eastAsia="es-MX"/>
              </w:rPr>
              <w:t>, certificado de nacimiento de hijos</w:t>
            </w:r>
            <w:r w:rsidR="00CF541F">
              <w:rPr>
                <w:rFonts w:asciiTheme="minorHAnsi" w:eastAsia="Times New Roman" w:hAnsiTheme="minorHAnsi" w:cstheme="minorHAnsi"/>
                <w:color w:val="000000"/>
                <w:lang w:val="es-MX" w:eastAsia="es-MX"/>
              </w:rPr>
              <w:t xml:space="preserve"> si aplica, </w:t>
            </w:r>
            <w:r w:rsidRPr="001E25AC">
              <w:rPr>
                <w:rFonts w:asciiTheme="minorHAnsi" w:eastAsia="Times New Roman" w:hAnsiTheme="minorHAnsi" w:cstheme="minorHAnsi"/>
                <w:color w:val="000000"/>
                <w:lang w:val="es-MX" w:eastAsia="es-MX"/>
              </w:rPr>
              <w:t>(cubre dependientes esposa e hijos al momento de la aplicación)</w:t>
            </w:r>
            <w:r w:rsidR="00CF541F">
              <w:rPr>
                <w:rFonts w:asciiTheme="minorHAnsi" w:eastAsia="Times New Roman" w:hAnsiTheme="minorHAnsi" w:cstheme="minorHAnsi"/>
                <w:color w:val="000000"/>
                <w:lang w:val="es-MX" w:eastAsia="es-MX"/>
              </w:rPr>
              <w:t>.</w:t>
            </w:r>
          </w:p>
        </w:tc>
      </w:tr>
    </w:tbl>
    <w:p w:rsidR="00607AA2" w:rsidRPr="00607AA2" w:rsidRDefault="00607AA2" w:rsidP="00607AA2">
      <w:pPr>
        <w:autoSpaceDE w:val="0"/>
        <w:autoSpaceDN w:val="0"/>
        <w:adjustRightInd w:val="0"/>
        <w:spacing w:after="0" w:line="240" w:lineRule="auto"/>
        <w:ind w:left="720"/>
        <w:jc w:val="both"/>
        <w:rPr>
          <w:rFonts w:asciiTheme="minorHAnsi" w:hAnsiTheme="minorHAnsi" w:cstheme="minorHAnsi"/>
          <w:color w:val="000000"/>
          <w:lang w:eastAsia="es-ES"/>
        </w:rPr>
      </w:pPr>
    </w:p>
    <w:p w:rsidR="004708EB" w:rsidRDefault="004708EB" w:rsidP="00A049CB">
      <w:pPr>
        <w:autoSpaceDE w:val="0"/>
        <w:autoSpaceDN w:val="0"/>
        <w:adjustRightInd w:val="0"/>
        <w:spacing w:after="0" w:line="240" w:lineRule="auto"/>
        <w:jc w:val="both"/>
        <w:rPr>
          <w:rFonts w:asciiTheme="minorHAnsi" w:hAnsiTheme="minorHAnsi" w:cstheme="minorHAnsi"/>
          <w:b/>
          <w:bCs/>
          <w:color w:val="000000"/>
        </w:rPr>
      </w:pPr>
    </w:p>
    <w:p w:rsidR="004708EB" w:rsidRDefault="004708EB" w:rsidP="00A049CB">
      <w:pPr>
        <w:autoSpaceDE w:val="0"/>
        <w:autoSpaceDN w:val="0"/>
        <w:adjustRightInd w:val="0"/>
        <w:spacing w:after="0" w:line="240" w:lineRule="auto"/>
        <w:jc w:val="both"/>
        <w:rPr>
          <w:rFonts w:asciiTheme="minorHAnsi" w:hAnsiTheme="minorHAnsi" w:cstheme="minorHAnsi"/>
          <w:b/>
          <w:bCs/>
          <w:color w:val="000000"/>
        </w:rPr>
      </w:pPr>
    </w:p>
    <w:p w:rsidR="0083204F" w:rsidRDefault="0083204F" w:rsidP="00A049CB">
      <w:pPr>
        <w:autoSpaceDE w:val="0"/>
        <w:autoSpaceDN w:val="0"/>
        <w:adjustRightInd w:val="0"/>
        <w:spacing w:after="0" w:line="240" w:lineRule="auto"/>
        <w:jc w:val="both"/>
        <w:rPr>
          <w:rFonts w:asciiTheme="minorHAnsi" w:hAnsiTheme="minorHAnsi" w:cstheme="minorHAnsi"/>
          <w:b/>
          <w:bCs/>
          <w:color w:val="000000"/>
        </w:rPr>
      </w:pPr>
    </w:p>
    <w:p w:rsidR="00A049CB" w:rsidRPr="00607AA2" w:rsidRDefault="00A049CB" w:rsidP="00A049CB">
      <w:pPr>
        <w:autoSpaceDE w:val="0"/>
        <w:autoSpaceDN w:val="0"/>
        <w:adjustRightInd w:val="0"/>
        <w:spacing w:after="0" w:line="240" w:lineRule="auto"/>
        <w:jc w:val="both"/>
        <w:rPr>
          <w:rFonts w:asciiTheme="minorHAnsi" w:hAnsiTheme="minorHAnsi" w:cstheme="minorHAnsi"/>
          <w:b/>
          <w:bCs/>
          <w:color w:val="000000"/>
        </w:rPr>
      </w:pPr>
      <w:r w:rsidRPr="00607AA2">
        <w:rPr>
          <w:rFonts w:asciiTheme="minorHAnsi" w:hAnsiTheme="minorHAnsi" w:cstheme="minorHAnsi"/>
          <w:b/>
          <w:bCs/>
          <w:color w:val="000000"/>
        </w:rPr>
        <w:t xml:space="preserve">APORTAR LOS DOCUMENTOS SOLICITADOS CON EL FORMULARIO </w:t>
      </w:r>
    </w:p>
    <w:p w:rsidR="00A049CB" w:rsidRPr="00607AA2" w:rsidRDefault="00A049CB" w:rsidP="00A049CB">
      <w:pPr>
        <w:autoSpaceDE w:val="0"/>
        <w:autoSpaceDN w:val="0"/>
        <w:adjustRightInd w:val="0"/>
        <w:spacing w:after="0" w:line="240" w:lineRule="auto"/>
        <w:jc w:val="both"/>
        <w:rPr>
          <w:rFonts w:asciiTheme="minorHAnsi" w:hAnsiTheme="minorHAnsi" w:cstheme="minorHAnsi"/>
          <w:b/>
        </w:rPr>
      </w:pPr>
    </w:p>
    <w:p w:rsidR="00A049CB" w:rsidRPr="00607AA2" w:rsidRDefault="00A049CB" w:rsidP="00A049CB">
      <w:pPr>
        <w:autoSpaceDE w:val="0"/>
        <w:autoSpaceDN w:val="0"/>
        <w:adjustRightInd w:val="0"/>
        <w:spacing w:after="0" w:line="240" w:lineRule="auto"/>
        <w:jc w:val="both"/>
        <w:rPr>
          <w:rFonts w:asciiTheme="minorHAnsi" w:hAnsiTheme="minorHAnsi" w:cstheme="minorHAnsi"/>
          <w:b/>
          <w:bCs/>
          <w:color w:val="000000"/>
        </w:rPr>
      </w:pPr>
      <w:r w:rsidRPr="00607AA2">
        <w:rPr>
          <w:rFonts w:asciiTheme="minorHAnsi" w:hAnsiTheme="minorHAnsi" w:cstheme="minorHAnsi"/>
          <w:b/>
          <w:lang w:val="es-PA"/>
        </w:rPr>
        <w:t>Los documentos provenientes del extranjero deben presentarse debidamente legalizados (apostillados o por vía consular). Los documentos deberán ser entregados en el idioma español o debidamente traducidos por Traductor Público Autorizado</w:t>
      </w:r>
      <w:r w:rsidRPr="00607AA2">
        <w:rPr>
          <w:rFonts w:asciiTheme="minorHAnsi" w:hAnsiTheme="minorHAnsi" w:cstheme="minorHAnsi"/>
          <w:lang w:val="es-PA"/>
        </w:rPr>
        <w:t>.</w:t>
      </w:r>
    </w:p>
    <w:p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lang w:val="es-PA"/>
        </w:rPr>
      </w:pPr>
    </w:p>
    <w:p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rPr>
      </w:pPr>
      <w:r w:rsidRPr="00607AA2">
        <w:rPr>
          <w:rFonts w:asciiTheme="minorHAnsi" w:hAnsiTheme="minorHAnsi" w:cstheme="minorHAnsi"/>
          <w:color w:val="000000"/>
        </w:rPr>
        <w:t>Nota: Se contempla los gastos de familia inmediata (cónyuge e hijos existentes al momento de la aplicación) al becario que realice estudios de Doctorado.</w:t>
      </w:r>
    </w:p>
    <w:p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rPr>
      </w:pPr>
    </w:p>
    <w:p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rPr>
      </w:pPr>
      <w:r w:rsidRPr="00607AA2">
        <w:rPr>
          <w:rFonts w:asciiTheme="minorHAnsi" w:hAnsiTheme="minorHAnsi" w:cstheme="minorHAnsi"/>
          <w:color w:val="000000"/>
        </w:rPr>
        <w:t>*Los documentos se autentican en el IFARHU al igual que la solicitud del Paz y Salvo del IFARHU.</w:t>
      </w:r>
    </w:p>
    <w:p w:rsidR="00A049CB" w:rsidRDefault="00A049CB" w:rsidP="00262FDD">
      <w:pPr>
        <w:autoSpaceDE w:val="0"/>
        <w:autoSpaceDN w:val="0"/>
        <w:adjustRightInd w:val="0"/>
        <w:spacing w:after="0" w:line="240" w:lineRule="auto"/>
        <w:jc w:val="both"/>
        <w:rPr>
          <w:rFonts w:asciiTheme="minorHAnsi" w:hAnsiTheme="minorHAnsi" w:cstheme="minorHAnsi"/>
          <w:b/>
        </w:rPr>
      </w:pPr>
    </w:p>
    <w:p w:rsidR="00262FDD" w:rsidRPr="00607AA2" w:rsidRDefault="004708EB" w:rsidP="00262FDD">
      <w:p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 Condiciones:</w:t>
      </w:r>
    </w:p>
    <w:p w:rsidR="007B51FF" w:rsidRPr="00607AA2" w:rsidRDefault="00D76E68" w:rsidP="007B51FF">
      <w:pPr>
        <w:pStyle w:val="Prrafodelista"/>
        <w:numPr>
          <w:ilvl w:val="0"/>
          <w:numId w:val="2"/>
        </w:numPr>
        <w:autoSpaceDE w:val="0"/>
        <w:autoSpaceDN w:val="0"/>
        <w:adjustRightInd w:val="0"/>
        <w:spacing w:after="0" w:line="240" w:lineRule="auto"/>
        <w:jc w:val="both"/>
        <w:rPr>
          <w:rFonts w:asciiTheme="minorHAnsi" w:hAnsiTheme="minorHAnsi" w:cstheme="minorHAnsi"/>
        </w:rPr>
      </w:pPr>
      <w:r w:rsidRPr="00607AA2">
        <w:rPr>
          <w:rFonts w:asciiTheme="minorHAnsi" w:hAnsiTheme="minorHAnsi" w:cstheme="minorHAnsi"/>
        </w:rPr>
        <w:t>Duración del doctorado máximo de</w:t>
      </w:r>
      <w:r w:rsidR="008C7C02" w:rsidRPr="00607AA2">
        <w:rPr>
          <w:rFonts w:asciiTheme="minorHAnsi" w:hAnsiTheme="minorHAnsi" w:cstheme="minorHAnsi"/>
        </w:rPr>
        <w:t xml:space="preserve"> hasta</w:t>
      </w:r>
      <w:r w:rsidRPr="00607AA2">
        <w:rPr>
          <w:rFonts w:asciiTheme="minorHAnsi" w:hAnsiTheme="minorHAnsi" w:cstheme="minorHAnsi"/>
        </w:rPr>
        <w:t xml:space="preserve"> </w:t>
      </w:r>
      <w:r w:rsidR="006C4384" w:rsidRPr="00607AA2">
        <w:rPr>
          <w:rFonts w:asciiTheme="minorHAnsi" w:hAnsiTheme="minorHAnsi" w:cstheme="minorHAnsi"/>
        </w:rPr>
        <w:t xml:space="preserve">cuatro </w:t>
      </w:r>
      <w:r w:rsidRPr="00607AA2">
        <w:rPr>
          <w:rFonts w:asciiTheme="minorHAnsi" w:hAnsiTheme="minorHAnsi" w:cstheme="minorHAnsi"/>
        </w:rPr>
        <w:t>años</w:t>
      </w:r>
      <w:r w:rsidR="008C7C02" w:rsidRPr="00607AA2">
        <w:rPr>
          <w:rFonts w:asciiTheme="minorHAnsi" w:hAnsiTheme="minorHAnsi" w:cstheme="minorHAnsi"/>
        </w:rPr>
        <w:t xml:space="preserve"> para estudios doctorales</w:t>
      </w:r>
      <w:r w:rsidR="007B51FF" w:rsidRPr="00607AA2">
        <w:rPr>
          <w:rFonts w:asciiTheme="minorHAnsi" w:hAnsiTheme="minorHAnsi" w:cstheme="minorHAnsi"/>
        </w:rPr>
        <w:t>.</w:t>
      </w:r>
    </w:p>
    <w:p w:rsidR="00D76E68" w:rsidRPr="00607AA2" w:rsidRDefault="00D76E68" w:rsidP="00D76E68">
      <w:pPr>
        <w:autoSpaceDE w:val="0"/>
        <w:autoSpaceDN w:val="0"/>
        <w:adjustRightInd w:val="0"/>
        <w:spacing w:after="0" w:line="240" w:lineRule="auto"/>
        <w:ind w:left="360"/>
        <w:jc w:val="both"/>
        <w:rPr>
          <w:rFonts w:asciiTheme="minorHAnsi" w:hAnsiTheme="minorHAnsi" w:cstheme="minorHAnsi"/>
        </w:rPr>
      </w:pPr>
      <w:r w:rsidRPr="00607AA2">
        <w:rPr>
          <w:rFonts w:asciiTheme="minorHAnsi" w:hAnsiTheme="minorHAnsi" w:cstheme="minorHAnsi"/>
        </w:rPr>
        <w:t xml:space="preserve">Financiamiento de hasta B/. 60,000.00 por año. La </w:t>
      </w:r>
      <w:r w:rsidR="00F06631" w:rsidRPr="00607AA2">
        <w:rPr>
          <w:rFonts w:asciiTheme="minorHAnsi" w:hAnsiTheme="minorHAnsi" w:cstheme="minorHAnsi"/>
        </w:rPr>
        <w:t xml:space="preserve">beca es hasta un 100% del costo, </w:t>
      </w:r>
      <w:r w:rsidR="00D046FB" w:rsidRPr="00607AA2">
        <w:rPr>
          <w:rFonts w:asciiTheme="minorHAnsi" w:hAnsiTheme="minorHAnsi" w:cstheme="minorHAnsi"/>
        </w:rPr>
        <w:t>según</w:t>
      </w:r>
      <w:r w:rsidR="00F06631" w:rsidRPr="00607AA2">
        <w:rPr>
          <w:rFonts w:asciiTheme="minorHAnsi" w:hAnsiTheme="minorHAnsi" w:cstheme="minorHAnsi"/>
        </w:rPr>
        <w:t xml:space="preserve"> tabla de presupuesto del Programa de Becas IFARHU-SENACYT.</w:t>
      </w:r>
    </w:p>
    <w:p w:rsidR="00F06631" w:rsidRPr="00607AA2" w:rsidRDefault="00F06631" w:rsidP="00D76E68">
      <w:pPr>
        <w:autoSpaceDE w:val="0"/>
        <w:autoSpaceDN w:val="0"/>
        <w:adjustRightInd w:val="0"/>
        <w:spacing w:after="0" w:line="240" w:lineRule="auto"/>
        <w:ind w:left="360"/>
        <w:jc w:val="both"/>
        <w:rPr>
          <w:rFonts w:asciiTheme="minorHAnsi" w:hAnsiTheme="minorHAnsi" w:cstheme="minorHAnsi"/>
        </w:rPr>
      </w:pPr>
    </w:p>
    <w:p w:rsidR="00B93B0A" w:rsidRPr="00607AA2" w:rsidRDefault="00B93B0A" w:rsidP="00B93B0A">
      <w:pPr>
        <w:spacing w:after="0"/>
        <w:ind w:left="357"/>
        <w:jc w:val="both"/>
        <w:rPr>
          <w:rFonts w:asciiTheme="minorHAnsi" w:hAnsiTheme="minorHAnsi" w:cstheme="minorHAnsi"/>
          <w:b/>
        </w:rPr>
      </w:pPr>
      <w:r w:rsidRPr="00607AA2">
        <w:rPr>
          <w:rFonts w:asciiTheme="minorHAnsi" w:hAnsiTheme="minorHAnsi" w:cstheme="minorHAnsi"/>
          <w:b/>
        </w:rPr>
        <w:t>*De no acogerse a la un</w:t>
      </w:r>
      <w:r w:rsidR="00F06631" w:rsidRPr="00607AA2">
        <w:rPr>
          <w:rFonts w:asciiTheme="minorHAnsi" w:hAnsiTheme="minorHAnsi" w:cstheme="minorHAnsi"/>
          <w:b/>
        </w:rPr>
        <w:t xml:space="preserve">iversidad señalada por </w:t>
      </w:r>
      <w:r w:rsidR="00D67349">
        <w:rPr>
          <w:rFonts w:asciiTheme="minorHAnsi" w:hAnsiTheme="minorHAnsi" w:cstheme="minorHAnsi"/>
          <w:b/>
        </w:rPr>
        <w:t xml:space="preserve">la </w:t>
      </w:r>
      <w:r w:rsidR="00F06631" w:rsidRPr="00607AA2">
        <w:rPr>
          <w:rFonts w:asciiTheme="minorHAnsi" w:hAnsiTheme="minorHAnsi" w:cstheme="minorHAnsi"/>
          <w:b/>
        </w:rPr>
        <w:t xml:space="preserve">SENACYT </w:t>
      </w:r>
      <w:r w:rsidRPr="00607AA2">
        <w:rPr>
          <w:rFonts w:asciiTheme="minorHAnsi" w:hAnsiTheme="minorHAnsi" w:cstheme="minorHAnsi"/>
          <w:b/>
        </w:rPr>
        <w:t>la beca será parcial, de acuerdo a la disponibilidad presupuestaria de SENACYT.</w:t>
      </w:r>
    </w:p>
    <w:p w:rsidR="00D76E68" w:rsidRPr="00607AA2" w:rsidRDefault="00D76E68" w:rsidP="00D76E68">
      <w:pPr>
        <w:autoSpaceDE w:val="0"/>
        <w:autoSpaceDN w:val="0"/>
        <w:adjustRightInd w:val="0"/>
        <w:spacing w:after="0" w:line="240" w:lineRule="auto"/>
        <w:jc w:val="both"/>
        <w:rPr>
          <w:rFonts w:asciiTheme="minorHAnsi" w:hAnsiTheme="minorHAnsi" w:cstheme="minorHAnsi"/>
          <w:b/>
          <w:color w:val="000000"/>
          <w:lang w:eastAsia="es-ES"/>
        </w:rPr>
      </w:pPr>
    </w:p>
    <w:p w:rsidR="00D76E68" w:rsidRPr="00607AA2" w:rsidRDefault="00EF29A3" w:rsidP="00D76E68">
      <w:pPr>
        <w:autoSpaceDE w:val="0"/>
        <w:autoSpaceDN w:val="0"/>
        <w:adjustRightInd w:val="0"/>
        <w:spacing w:after="0" w:line="240" w:lineRule="auto"/>
        <w:jc w:val="both"/>
        <w:rPr>
          <w:rFonts w:asciiTheme="minorHAnsi" w:hAnsiTheme="minorHAnsi" w:cstheme="minorHAnsi"/>
          <w:b/>
          <w:color w:val="000000"/>
          <w:lang w:eastAsia="es-ES"/>
        </w:rPr>
      </w:pPr>
      <w:r w:rsidRPr="00607AA2">
        <w:rPr>
          <w:rFonts w:asciiTheme="minorHAnsi" w:hAnsiTheme="minorHAnsi" w:cstheme="minorHAnsi"/>
          <w:b/>
          <w:color w:val="000000"/>
          <w:lang w:eastAsia="es-ES"/>
        </w:rPr>
        <w:t xml:space="preserve">PASO </w:t>
      </w:r>
      <w:r w:rsidR="00D76E68" w:rsidRPr="00607AA2">
        <w:rPr>
          <w:rFonts w:asciiTheme="minorHAnsi" w:hAnsiTheme="minorHAnsi" w:cstheme="minorHAnsi"/>
          <w:b/>
          <w:color w:val="000000"/>
          <w:lang w:eastAsia="es-ES"/>
        </w:rPr>
        <w:t>3: ENVIAR O ENTREGAR LA DOCUMENTACIÓN COMPLETA A:</w:t>
      </w:r>
    </w:p>
    <w:p w:rsidR="007C306B" w:rsidRDefault="00EF29A3" w:rsidP="00607AA2">
      <w:pPr>
        <w:autoSpaceDE w:val="0"/>
        <w:autoSpaceDN w:val="0"/>
        <w:adjustRightInd w:val="0"/>
        <w:spacing w:after="0" w:line="240" w:lineRule="auto"/>
        <w:jc w:val="both"/>
        <w:rPr>
          <w:rFonts w:asciiTheme="minorHAnsi" w:hAnsiTheme="minorHAnsi" w:cstheme="minorHAnsi"/>
          <w:color w:val="000000"/>
        </w:rPr>
      </w:pPr>
      <w:r w:rsidRPr="00607AA2">
        <w:rPr>
          <w:rFonts w:asciiTheme="minorHAnsi" w:hAnsiTheme="minorHAnsi" w:cstheme="minorHAnsi"/>
          <w:color w:val="000000"/>
        </w:rPr>
        <w:t>Los</w:t>
      </w:r>
      <w:r w:rsidRPr="00607AA2">
        <w:rPr>
          <w:rFonts w:asciiTheme="minorHAnsi" w:hAnsiTheme="minorHAnsi" w:cstheme="minorHAnsi"/>
        </w:rPr>
        <w:t xml:space="preserve"> </w:t>
      </w:r>
      <w:r w:rsidRPr="00607AA2">
        <w:rPr>
          <w:rFonts w:asciiTheme="minorHAnsi" w:hAnsiTheme="minorHAnsi" w:cstheme="minorHAnsi"/>
          <w:color w:val="000000"/>
        </w:rPr>
        <w:t>documentos podrán ser e</w:t>
      </w:r>
      <w:r w:rsidR="00CF541F">
        <w:rPr>
          <w:rFonts w:asciiTheme="minorHAnsi" w:hAnsiTheme="minorHAnsi" w:cstheme="minorHAnsi"/>
          <w:color w:val="000000"/>
        </w:rPr>
        <w:t>ntregados en físico</w:t>
      </w:r>
      <w:r w:rsidRPr="00607AA2">
        <w:rPr>
          <w:rFonts w:asciiTheme="minorHAnsi" w:hAnsiTheme="minorHAnsi" w:cstheme="minorHAnsi"/>
          <w:color w:val="000000"/>
        </w:rPr>
        <w:t xml:space="preserve"> en las oficinas de</w:t>
      </w:r>
      <w:r w:rsidR="00D67349">
        <w:rPr>
          <w:rFonts w:asciiTheme="minorHAnsi" w:hAnsiTheme="minorHAnsi" w:cstheme="minorHAnsi"/>
          <w:color w:val="000000"/>
        </w:rPr>
        <w:t xml:space="preserve"> la</w:t>
      </w:r>
      <w:r w:rsidRPr="00607AA2">
        <w:rPr>
          <w:rFonts w:asciiTheme="minorHAnsi" w:hAnsiTheme="minorHAnsi" w:cstheme="minorHAnsi"/>
          <w:color w:val="000000"/>
        </w:rPr>
        <w:t xml:space="preserve"> SENACYT (Edificio 205 de la Ciudad del Saber, Clayton, Ciudad de Panamá) o </w:t>
      </w:r>
      <w:r w:rsidR="00CF541F">
        <w:rPr>
          <w:rFonts w:asciiTheme="minorHAnsi" w:hAnsiTheme="minorHAnsi" w:cstheme="minorHAnsi"/>
          <w:color w:val="000000"/>
        </w:rPr>
        <w:t xml:space="preserve">en digital </w:t>
      </w:r>
      <w:r w:rsidRPr="00607AA2">
        <w:rPr>
          <w:rFonts w:asciiTheme="minorHAnsi" w:hAnsiTheme="minorHAnsi" w:cstheme="minorHAnsi"/>
          <w:color w:val="000000"/>
        </w:rPr>
        <w:t>a la dirección de correo electrónico</w:t>
      </w:r>
      <w:r w:rsidRPr="00607AA2">
        <w:rPr>
          <w:rFonts w:asciiTheme="minorHAnsi" w:hAnsiTheme="minorHAnsi" w:cstheme="minorHAnsi"/>
        </w:rPr>
        <w:t xml:space="preserve"> </w:t>
      </w:r>
      <w:hyperlink r:id="rId7" w:history="1">
        <w:r w:rsidRPr="00607AA2">
          <w:rPr>
            <w:rStyle w:val="Hipervnculo"/>
            <w:rFonts w:asciiTheme="minorHAnsi" w:hAnsiTheme="minorHAnsi" w:cstheme="minorHAnsi"/>
          </w:rPr>
          <w:t>docexce@senacyt.gob.pa</w:t>
        </w:r>
      </w:hyperlink>
      <w:r w:rsidRPr="00607AA2">
        <w:rPr>
          <w:rFonts w:asciiTheme="minorHAnsi" w:hAnsiTheme="minorHAnsi" w:cstheme="minorHAnsi"/>
        </w:rPr>
        <w:t xml:space="preserve">  </w:t>
      </w:r>
      <w:r w:rsidRPr="00607AA2">
        <w:rPr>
          <w:rFonts w:asciiTheme="minorHAnsi" w:hAnsiTheme="minorHAnsi" w:cstheme="minorHAnsi"/>
          <w:color w:val="000000"/>
        </w:rPr>
        <w:t xml:space="preserve">hasta la fecha y hora de cierre </w:t>
      </w:r>
      <w:r w:rsidR="00A049CB">
        <w:rPr>
          <w:rFonts w:asciiTheme="minorHAnsi" w:hAnsiTheme="minorHAnsi" w:cstheme="minorHAnsi"/>
          <w:color w:val="000000"/>
        </w:rPr>
        <w:t>del anuncio publicado.</w:t>
      </w:r>
      <w:r w:rsidR="001835FB" w:rsidRPr="00607AA2">
        <w:rPr>
          <w:rFonts w:asciiTheme="minorHAnsi" w:hAnsiTheme="minorHAnsi" w:cstheme="minorHAnsi"/>
          <w:color w:val="000000"/>
        </w:rPr>
        <w:t xml:space="preserve">                                                                                                                                                                                                                                                                                                                                                                                                                                                                                                                                                                                                                                                                                                                                                                                                                                                                                                                                                                                                                                                                                                                                                                                                                                           </w:t>
      </w:r>
    </w:p>
    <w:p w:rsidR="00607AA2" w:rsidRPr="00607AA2" w:rsidRDefault="00607AA2" w:rsidP="00607AA2">
      <w:pPr>
        <w:autoSpaceDE w:val="0"/>
        <w:autoSpaceDN w:val="0"/>
        <w:adjustRightInd w:val="0"/>
        <w:spacing w:after="0" w:line="240" w:lineRule="auto"/>
        <w:rPr>
          <w:rFonts w:asciiTheme="minorHAnsi" w:hAnsiTheme="minorHAnsi" w:cstheme="minorHAnsi"/>
          <w:color w:val="000000"/>
        </w:rPr>
      </w:pPr>
    </w:p>
    <w:p w:rsidR="007639A8" w:rsidRPr="00607AA2" w:rsidRDefault="007639A8" w:rsidP="007639A8">
      <w:pPr>
        <w:autoSpaceDE w:val="0"/>
        <w:autoSpaceDN w:val="0"/>
        <w:adjustRightInd w:val="0"/>
        <w:spacing w:after="0" w:line="240" w:lineRule="auto"/>
        <w:jc w:val="both"/>
        <w:rPr>
          <w:rFonts w:asciiTheme="minorHAnsi" w:hAnsiTheme="minorHAnsi" w:cstheme="minorHAnsi"/>
          <w:b/>
          <w:bCs/>
          <w:u w:val="single"/>
          <w:lang w:eastAsia="es-ES"/>
        </w:rPr>
      </w:pPr>
      <w:r w:rsidRPr="00607AA2">
        <w:rPr>
          <w:rFonts w:asciiTheme="minorHAnsi" w:hAnsiTheme="minorHAnsi" w:cstheme="minorHAnsi"/>
          <w:b/>
          <w:bCs/>
          <w:u w:val="single"/>
          <w:lang w:eastAsia="es-ES"/>
        </w:rPr>
        <w:t>DE ENTREGAR LA DOCUMENTACIÓN EN FORMATO ELECTRÓNICO DEBE SER ENVIADA EN UN SÓLO CORREO ELECTRÓNICO Y BAJO UN SÓLO DOCUMENTO</w:t>
      </w:r>
      <w:r w:rsidR="00C24005" w:rsidRPr="00607AA2">
        <w:rPr>
          <w:rFonts w:asciiTheme="minorHAnsi" w:hAnsiTheme="minorHAnsi" w:cstheme="minorHAnsi"/>
          <w:b/>
          <w:bCs/>
          <w:u w:val="single"/>
          <w:lang w:eastAsia="es-ES"/>
        </w:rPr>
        <w:t xml:space="preserve"> QUE NO EXCEDA UN MÁXIMO DE 10 MB</w:t>
      </w:r>
      <w:r w:rsidRPr="00607AA2">
        <w:rPr>
          <w:rFonts w:asciiTheme="minorHAnsi" w:hAnsiTheme="minorHAnsi" w:cstheme="minorHAnsi"/>
          <w:b/>
          <w:bCs/>
          <w:u w:val="single"/>
          <w:lang w:eastAsia="es-ES"/>
        </w:rPr>
        <w:t>. ESTE ES UN REQUISITO INDISPENSABLE.</w:t>
      </w:r>
    </w:p>
    <w:p w:rsidR="007639A8" w:rsidRPr="00607AA2" w:rsidRDefault="007639A8" w:rsidP="00D76E68">
      <w:pPr>
        <w:spacing w:after="120"/>
        <w:jc w:val="both"/>
        <w:rPr>
          <w:rFonts w:asciiTheme="minorHAnsi" w:hAnsiTheme="minorHAnsi" w:cstheme="minorHAnsi"/>
          <w:b/>
        </w:rPr>
      </w:pPr>
    </w:p>
    <w:tbl>
      <w:tblPr>
        <w:tblStyle w:val="Tablaconcuadrcula"/>
        <w:tblW w:w="0" w:type="auto"/>
        <w:tblLook w:val="04A0" w:firstRow="1" w:lastRow="0" w:firstColumn="1" w:lastColumn="0" w:noHBand="0" w:noVBand="1"/>
      </w:tblPr>
      <w:tblGrid>
        <w:gridCol w:w="8644"/>
      </w:tblGrid>
      <w:tr w:rsidR="00D76E68" w:rsidRPr="00607AA2"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607AA2" w:rsidRDefault="00D76E68" w:rsidP="00BD54FF">
            <w:pPr>
              <w:jc w:val="both"/>
              <w:rPr>
                <w:rFonts w:asciiTheme="minorHAnsi" w:hAnsiTheme="minorHAnsi" w:cstheme="minorHAnsi"/>
                <w:b/>
              </w:rPr>
            </w:pPr>
            <w:r w:rsidRPr="00607AA2">
              <w:rPr>
                <w:rFonts w:asciiTheme="minorHAnsi" w:hAnsiTheme="minorHAnsi" w:cstheme="minorHAnsi"/>
                <w:b/>
              </w:rPr>
              <w:t>DE SER BENEFICIADO CON LAS BECAS DEL PROGRAMA USTED DEBE CONTAR CON DOS CODEUDORES CON CAPACIDAD</w:t>
            </w:r>
            <w:r w:rsidR="007639A8" w:rsidRPr="00607AA2">
              <w:rPr>
                <w:rFonts w:asciiTheme="minorHAnsi" w:hAnsiTheme="minorHAnsi" w:cstheme="minorHAnsi"/>
                <w:b/>
              </w:rPr>
              <w:t xml:space="preserve"> FINANCIERA</w:t>
            </w:r>
            <w:r w:rsidRPr="00607AA2">
              <w:rPr>
                <w:rFonts w:asciiTheme="minorHAnsi" w:hAnsiTheme="minorHAnsi" w:cstheme="minorHAnsi"/>
                <w:b/>
              </w:rPr>
              <w:t>, DEBIDO A QUE SI USTED INCLUMPLE CON ALGUNO DE LOS DEBERES DEL REGLAMENTO SU BECA SE CONVERTIRÁ EN PRÉSTAMO.</w:t>
            </w:r>
          </w:p>
          <w:p w:rsidR="00D76E68" w:rsidRPr="00607AA2" w:rsidRDefault="00D76E68" w:rsidP="00BD54FF">
            <w:pPr>
              <w:jc w:val="both"/>
              <w:rPr>
                <w:rFonts w:asciiTheme="minorHAnsi" w:hAnsiTheme="minorHAnsi" w:cstheme="minorHAnsi"/>
                <w:b/>
              </w:rPr>
            </w:pPr>
            <w:r w:rsidRPr="00607AA2">
              <w:rPr>
                <w:rFonts w:asciiTheme="minorHAnsi" w:hAnsiTheme="minorHAnsi" w:cstheme="minorHAnsi"/>
                <w:b/>
              </w:rPr>
              <w:t>ES RESPONSABILIDAD DEL ASPIRANTE QUE LA APLICACIÓN ESTÉ COMPLETA Y ENTREGADA DENTRO DEL PLAZO CORRESPONDIENTE</w:t>
            </w:r>
          </w:p>
        </w:tc>
      </w:tr>
    </w:tbl>
    <w:p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p>
    <w:p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p>
    <w:p w:rsidR="00D76E68" w:rsidRPr="00607AA2" w:rsidRDefault="00D76E68" w:rsidP="00D76E68">
      <w:pPr>
        <w:autoSpaceDE w:val="0"/>
        <w:autoSpaceDN w:val="0"/>
        <w:adjustRightInd w:val="0"/>
        <w:spacing w:after="0" w:line="240" w:lineRule="auto"/>
        <w:jc w:val="both"/>
        <w:rPr>
          <w:rFonts w:asciiTheme="minorHAnsi" w:eastAsia="Times New Roman" w:hAnsiTheme="minorHAnsi" w:cstheme="minorHAnsi"/>
          <w:lang w:eastAsia="es-ES"/>
        </w:rPr>
      </w:pPr>
      <w:r w:rsidRPr="00607AA2">
        <w:rPr>
          <w:rFonts w:asciiTheme="minorHAnsi" w:hAnsiTheme="minorHAnsi" w:cstheme="minorHAnsi"/>
          <w:b/>
          <w:bCs/>
          <w:color w:val="000000"/>
          <w:lang w:eastAsia="es-ES"/>
        </w:rPr>
        <w:t xml:space="preserve">Nota: </w:t>
      </w:r>
      <w:r w:rsidR="00316CFD" w:rsidRPr="00607AA2">
        <w:rPr>
          <w:rFonts w:asciiTheme="minorHAnsi" w:hAnsiTheme="minorHAnsi" w:cstheme="minorHAnsi"/>
          <w:bCs/>
          <w:color w:val="000000"/>
          <w:lang w:eastAsia="es-ES"/>
        </w:rPr>
        <w:t xml:space="preserve">La </w:t>
      </w:r>
      <w:r w:rsidRPr="00607AA2">
        <w:rPr>
          <w:rFonts w:asciiTheme="minorHAnsi" w:eastAsia="Times New Roman" w:hAnsiTheme="minorHAnsi" w:cstheme="minorHAnsi"/>
          <w:lang w:eastAsia="es-ES"/>
        </w:rPr>
        <w:t xml:space="preserve">SENACYT se reserva el derecho de no adjudicar ninguna beca si las </w:t>
      </w:r>
      <w:r w:rsidR="00316CFD" w:rsidRPr="00607AA2">
        <w:rPr>
          <w:rFonts w:asciiTheme="minorHAnsi" w:eastAsia="Times New Roman" w:hAnsiTheme="minorHAnsi" w:cstheme="minorHAnsi"/>
          <w:lang w:eastAsia="es-ES"/>
        </w:rPr>
        <w:t xml:space="preserve">solicitudes </w:t>
      </w:r>
      <w:r w:rsidRPr="00607AA2">
        <w:rPr>
          <w:rFonts w:asciiTheme="minorHAnsi" w:eastAsia="Times New Roman" w:hAnsiTheme="minorHAnsi" w:cstheme="minorHAnsi"/>
          <w:lang w:eastAsia="es-ES"/>
        </w:rPr>
        <w:t xml:space="preserve">que fueron recibidas no cumplen con los criterios y calidad esperados o si las circunstancias presupuestarias impiden las adjudicaciones. Para esta convocatoria habrá una fase de preselección de solicitudes, y solamente las solicitudes preseleccionadas podrán concursar por la adjudicación de fondos.  </w:t>
      </w:r>
    </w:p>
    <w:p w:rsidR="000D7C84" w:rsidRPr="00607AA2" w:rsidRDefault="000D7C84" w:rsidP="00D76E68">
      <w:pPr>
        <w:autoSpaceDE w:val="0"/>
        <w:autoSpaceDN w:val="0"/>
        <w:adjustRightInd w:val="0"/>
        <w:spacing w:after="0" w:line="240" w:lineRule="auto"/>
        <w:jc w:val="both"/>
        <w:rPr>
          <w:rFonts w:asciiTheme="minorHAnsi" w:eastAsia="Times New Roman" w:hAnsiTheme="minorHAnsi" w:cstheme="minorHAnsi"/>
          <w:lang w:eastAsia="es-ES"/>
        </w:rPr>
      </w:pPr>
    </w:p>
    <w:p w:rsidR="00BE364B" w:rsidRPr="00607AA2" w:rsidRDefault="000D7C84" w:rsidP="00F37187">
      <w:pPr>
        <w:autoSpaceDE w:val="0"/>
        <w:autoSpaceDN w:val="0"/>
        <w:adjustRightInd w:val="0"/>
        <w:spacing w:after="0" w:line="240" w:lineRule="auto"/>
        <w:jc w:val="both"/>
        <w:rPr>
          <w:rFonts w:asciiTheme="minorHAnsi" w:hAnsiTheme="minorHAnsi" w:cstheme="minorHAnsi"/>
        </w:rPr>
      </w:pPr>
      <w:r w:rsidRPr="00607AA2">
        <w:rPr>
          <w:rFonts w:asciiTheme="minorHAnsi" w:eastAsia="Times New Roman" w:hAnsiTheme="minorHAnsi" w:cstheme="minorHAnsi"/>
          <w:b/>
          <w:lang w:eastAsia="es-ES"/>
        </w:rPr>
        <w:t xml:space="preserve">*EL PRESUPUESTO PRESENTADO A </w:t>
      </w:r>
      <w:r w:rsidR="00316CFD" w:rsidRPr="00607AA2">
        <w:rPr>
          <w:rFonts w:asciiTheme="minorHAnsi" w:eastAsia="Times New Roman" w:hAnsiTheme="minorHAnsi" w:cstheme="minorHAnsi"/>
          <w:b/>
          <w:lang w:eastAsia="es-ES"/>
        </w:rPr>
        <w:t xml:space="preserve">LA </w:t>
      </w:r>
      <w:r w:rsidRPr="00607AA2">
        <w:rPr>
          <w:rFonts w:asciiTheme="minorHAnsi" w:eastAsia="Times New Roman" w:hAnsiTheme="minorHAnsi" w:cstheme="minorHAnsi"/>
          <w:b/>
          <w:lang w:eastAsia="es-ES"/>
        </w:rPr>
        <w:t>SENACYT SERÁ EVALUADO Y APROBADO DE ACUERDO A LOS ESTÁNDARES DE LA SENACYT AL MOMENTO DE LA ADJUDICACIÓN DE LA BECA*</w:t>
      </w:r>
    </w:p>
    <w:sectPr w:rsidR="00BE364B" w:rsidRPr="00607AA2" w:rsidSect="00EF4E2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B6" w:rsidRDefault="00C371B6" w:rsidP="00E41182">
      <w:pPr>
        <w:spacing w:after="0" w:line="240" w:lineRule="auto"/>
      </w:pPr>
      <w:r>
        <w:separator/>
      </w:r>
    </w:p>
  </w:endnote>
  <w:endnote w:type="continuationSeparator" w:id="0">
    <w:p w:rsidR="00C371B6" w:rsidRDefault="00C371B6"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B6" w:rsidRDefault="00C371B6" w:rsidP="00E41182">
      <w:pPr>
        <w:spacing w:after="0" w:line="240" w:lineRule="auto"/>
      </w:pPr>
      <w:r>
        <w:separator/>
      </w:r>
    </w:p>
  </w:footnote>
  <w:footnote w:type="continuationSeparator" w:id="0">
    <w:p w:rsidR="00C371B6" w:rsidRDefault="00C371B6" w:rsidP="00E4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2" w:rsidRPr="00E41182" w:rsidRDefault="00E41182" w:rsidP="00E41182">
    <w:pPr>
      <w:pStyle w:val="Encabezado"/>
    </w:pPr>
    <w:r w:rsidRPr="00E41182">
      <w:rPr>
        <w:noProof/>
        <w:lang w:val="es-MX" w:eastAsia="es-MX"/>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00AE1D0E">
      <w:t xml:space="preserve">                                              </w:t>
    </w:r>
    <w:r w:rsidR="00AE1D0E">
      <w:rPr>
        <w:noProof/>
        <w:lang w:val="es-MX" w:eastAsia="es-MX"/>
      </w:rPr>
      <w:drawing>
        <wp:inline distT="0" distB="0" distL="0" distR="0" wp14:anchorId="5B538E9F" wp14:editId="4460A565">
          <wp:extent cx="2500877" cy="532754"/>
          <wp:effectExtent l="0" t="0" r="0" b="127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0877" cy="5327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4B344874"/>
    <w:multiLevelType w:val="hybridMultilevel"/>
    <w:tmpl w:val="9CF2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68"/>
    <w:rsid w:val="00034565"/>
    <w:rsid w:val="000A7D74"/>
    <w:rsid w:val="000B750E"/>
    <w:rsid w:val="000D7C84"/>
    <w:rsid w:val="000E51BC"/>
    <w:rsid w:val="00121E71"/>
    <w:rsid w:val="00171C59"/>
    <w:rsid w:val="00173559"/>
    <w:rsid w:val="001835FB"/>
    <w:rsid w:val="001B60CA"/>
    <w:rsid w:val="001E25AC"/>
    <w:rsid w:val="001E718A"/>
    <w:rsid w:val="00204160"/>
    <w:rsid w:val="00256FCF"/>
    <w:rsid w:val="00262FDD"/>
    <w:rsid w:val="002C0565"/>
    <w:rsid w:val="002D6C92"/>
    <w:rsid w:val="002F4057"/>
    <w:rsid w:val="00316CFD"/>
    <w:rsid w:val="00380B27"/>
    <w:rsid w:val="00384B42"/>
    <w:rsid w:val="004331F5"/>
    <w:rsid w:val="00441CA9"/>
    <w:rsid w:val="00461D50"/>
    <w:rsid w:val="00467828"/>
    <w:rsid w:val="004708EB"/>
    <w:rsid w:val="004B6D94"/>
    <w:rsid w:val="004B7F7D"/>
    <w:rsid w:val="004C37EF"/>
    <w:rsid w:val="004D7D02"/>
    <w:rsid w:val="00507130"/>
    <w:rsid w:val="005668D8"/>
    <w:rsid w:val="00572D78"/>
    <w:rsid w:val="00583A2D"/>
    <w:rsid w:val="00592655"/>
    <w:rsid w:val="005C64BC"/>
    <w:rsid w:val="00607AA2"/>
    <w:rsid w:val="0065531C"/>
    <w:rsid w:val="006A2F42"/>
    <w:rsid w:val="006C4384"/>
    <w:rsid w:val="006F677B"/>
    <w:rsid w:val="006F720E"/>
    <w:rsid w:val="0074599E"/>
    <w:rsid w:val="00756C4B"/>
    <w:rsid w:val="007639A8"/>
    <w:rsid w:val="007B2A9B"/>
    <w:rsid w:val="007B2EE8"/>
    <w:rsid w:val="007B51FF"/>
    <w:rsid w:val="007B7916"/>
    <w:rsid w:val="007C306B"/>
    <w:rsid w:val="007F5DE6"/>
    <w:rsid w:val="008156CE"/>
    <w:rsid w:val="0083204F"/>
    <w:rsid w:val="00881C4B"/>
    <w:rsid w:val="008C7C02"/>
    <w:rsid w:val="008D35FC"/>
    <w:rsid w:val="00940364"/>
    <w:rsid w:val="009615FB"/>
    <w:rsid w:val="00971B55"/>
    <w:rsid w:val="009C5D29"/>
    <w:rsid w:val="009C74C9"/>
    <w:rsid w:val="00A049CB"/>
    <w:rsid w:val="00A21ADC"/>
    <w:rsid w:val="00A84EF1"/>
    <w:rsid w:val="00A92D45"/>
    <w:rsid w:val="00AA0378"/>
    <w:rsid w:val="00AE1D0E"/>
    <w:rsid w:val="00AE7A33"/>
    <w:rsid w:val="00AF33F5"/>
    <w:rsid w:val="00B00B33"/>
    <w:rsid w:val="00B409BA"/>
    <w:rsid w:val="00B42680"/>
    <w:rsid w:val="00B4526B"/>
    <w:rsid w:val="00B52B2F"/>
    <w:rsid w:val="00B75C5F"/>
    <w:rsid w:val="00B85708"/>
    <w:rsid w:val="00B93B0A"/>
    <w:rsid w:val="00BA297A"/>
    <w:rsid w:val="00BC6F2E"/>
    <w:rsid w:val="00C24005"/>
    <w:rsid w:val="00C31342"/>
    <w:rsid w:val="00C371B6"/>
    <w:rsid w:val="00C47AA5"/>
    <w:rsid w:val="00CA3729"/>
    <w:rsid w:val="00CA4958"/>
    <w:rsid w:val="00CC0B0B"/>
    <w:rsid w:val="00CC53DE"/>
    <w:rsid w:val="00CD0EB6"/>
    <w:rsid w:val="00CE0576"/>
    <w:rsid w:val="00CE336D"/>
    <w:rsid w:val="00CF541F"/>
    <w:rsid w:val="00D00C99"/>
    <w:rsid w:val="00D03387"/>
    <w:rsid w:val="00D046FB"/>
    <w:rsid w:val="00D048E2"/>
    <w:rsid w:val="00D12054"/>
    <w:rsid w:val="00D20A37"/>
    <w:rsid w:val="00D25263"/>
    <w:rsid w:val="00D40D46"/>
    <w:rsid w:val="00D45209"/>
    <w:rsid w:val="00D67349"/>
    <w:rsid w:val="00D76E68"/>
    <w:rsid w:val="00D87940"/>
    <w:rsid w:val="00DC0D6E"/>
    <w:rsid w:val="00DD2F80"/>
    <w:rsid w:val="00E3251E"/>
    <w:rsid w:val="00E41182"/>
    <w:rsid w:val="00E6013C"/>
    <w:rsid w:val="00E7757D"/>
    <w:rsid w:val="00EC2A56"/>
    <w:rsid w:val="00EF29A3"/>
    <w:rsid w:val="00EF4E27"/>
    <w:rsid w:val="00F005A0"/>
    <w:rsid w:val="00F06631"/>
    <w:rsid w:val="00F1349C"/>
    <w:rsid w:val="00F37187"/>
    <w:rsid w:val="00F770D4"/>
    <w:rsid w:val="00F807AD"/>
    <w:rsid w:val="00FA59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B7D4C0E"/>
  <w15:docId w15:val="{D1B4D098-76D6-4BE1-B400-B6924D34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182"/>
    <w:rPr>
      <w:rFonts w:ascii="Calibri" w:eastAsia="Calibri" w:hAnsi="Calibri" w:cs="Times New Roman"/>
      <w:lang w:val="es-ES"/>
    </w:rPr>
  </w:style>
  <w:style w:type="paragraph" w:styleId="Piedepgina">
    <w:name w:val="footer"/>
    <w:basedOn w:val="Normal"/>
    <w:link w:val="PiedepginaCar"/>
    <w:uiPriority w:val="99"/>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4250">
      <w:bodyDiv w:val="1"/>
      <w:marLeft w:val="0"/>
      <w:marRight w:val="0"/>
      <w:marTop w:val="0"/>
      <w:marBottom w:val="0"/>
      <w:divBdr>
        <w:top w:val="none" w:sz="0" w:space="0" w:color="auto"/>
        <w:left w:val="none" w:sz="0" w:space="0" w:color="auto"/>
        <w:bottom w:val="none" w:sz="0" w:space="0" w:color="auto"/>
        <w:right w:val="none" w:sz="0" w:space="0" w:color="auto"/>
      </w:divBdr>
    </w:div>
    <w:div w:id="598678834">
      <w:bodyDiv w:val="1"/>
      <w:marLeft w:val="0"/>
      <w:marRight w:val="0"/>
      <w:marTop w:val="0"/>
      <w:marBottom w:val="0"/>
      <w:divBdr>
        <w:top w:val="none" w:sz="0" w:space="0" w:color="auto"/>
        <w:left w:val="none" w:sz="0" w:space="0" w:color="auto"/>
        <w:bottom w:val="none" w:sz="0" w:space="0" w:color="auto"/>
        <w:right w:val="none" w:sz="0" w:space="0" w:color="auto"/>
      </w:divBdr>
    </w:div>
    <w:div w:id="704981547">
      <w:bodyDiv w:val="1"/>
      <w:marLeft w:val="0"/>
      <w:marRight w:val="0"/>
      <w:marTop w:val="0"/>
      <w:marBottom w:val="0"/>
      <w:divBdr>
        <w:top w:val="none" w:sz="0" w:space="0" w:color="auto"/>
        <w:left w:val="none" w:sz="0" w:space="0" w:color="auto"/>
        <w:bottom w:val="none" w:sz="0" w:space="0" w:color="auto"/>
        <w:right w:val="none" w:sz="0" w:space="0" w:color="auto"/>
      </w:divBdr>
    </w:div>
    <w:div w:id="829717099">
      <w:bodyDiv w:val="1"/>
      <w:marLeft w:val="0"/>
      <w:marRight w:val="0"/>
      <w:marTop w:val="0"/>
      <w:marBottom w:val="0"/>
      <w:divBdr>
        <w:top w:val="none" w:sz="0" w:space="0" w:color="auto"/>
        <w:left w:val="none" w:sz="0" w:space="0" w:color="auto"/>
        <w:bottom w:val="none" w:sz="0" w:space="0" w:color="auto"/>
        <w:right w:val="none" w:sz="0" w:space="0" w:color="auto"/>
      </w:divBdr>
    </w:div>
    <w:div w:id="1047996439">
      <w:bodyDiv w:val="1"/>
      <w:marLeft w:val="0"/>
      <w:marRight w:val="0"/>
      <w:marTop w:val="0"/>
      <w:marBottom w:val="0"/>
      <w:divBdr>
        <w:top w:val="none" w:sz="0" w:space="0" w:color="auto"/>
        <w:left w:val="none" w:sz="0" w:space="0" w:color="auto"/>
        <w:bottom w:val="none" w:sz="0" w:space="0" w:color="auto"/>
        <w:right w:val="none" w:sz="0" w:space="0" w:color="auto"/>
      </w:divBdr>
    </w:div>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 w:id="1551917165">
      <w:bodyDiv w:val="1"/>
      <w:marLeft w:val="0"/>
      <w:marRight w:val="0"/>
      <w:marTop w:val="0"/>
      <w:marBottom w:val="0"/>
      <w:divBdr>
        <w:top w:val="none" w:sz="0" w:space="0" w:color="auto"/>
        <w:left w:val="none" w:sz="0" w:space="0" w:color="auto"/>
        <w:bottom w:val="none" w:sz="0" w:space="0" w:color="auto"/>
        <w:right w:val="none" w:sz="0" w:space="0" w:color="auto"/>
      </w:divBdr>
    </w:div>
    <w:div w:id="2000881837">
      <w:bodyDiv w:val="1"/>
      <w:marLeft w:val="0"/>
      <w:marRight w:val="0"/>
      <w:marTop w:val="0"/>
      <w:marBottom w:val="0"/>
      <w:divBdr>
        <w:top w:val="none" w:sz="0" w:space="0" w:color="auto"/>
        <w:left w:val="none" w:sz="0" w:space="0" w:color="auto"/>
        <w:bottom w:val="none" w:sz="0" w:space="0" w:color="auto"/>
        <w:right w:val="none" w:sz="0" w:space="0" w:color="auto"/>
      </w:divBdr>
    </w:div>
    <w:div w:id="20629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exce@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1405</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Lidia Castillo</cp:lastModifiedBy>
  <cp:revision>22</cp:revision>
  <cp:lastPrinted>2017-01-24T15:17:00Z</cp:lastPrinted>
  <dcterms:created xsi:type="dcterms:W3CDTF">2016-09-09T15:46:00Z</dcterms:created>
  <dcterms:modified xsi:type="dcterms:W3CDTF">2017-01-24T15:23:00Z</dcterms:modified>
</cp:coreProperties>
</file>