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XSpec="right" w:tblpY="23"/>
        <w:tblW w:w="0" w:type="auto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186"/>
      </w:tblGrid>
      <w:tr w:rsidR="00F86DF2" w14:paraId="2CD939DF" w14:textId="77777777" w:rsidTr="00282B02">
        <w:trPr>
          <w:trHeight w:val="409"/>
        </w:trPr>
        <w:tc>
          <w:tcPr>
            <w:tcW w:w="1186" w:type="dxa"/>
            <w:tcBorders>
              <w:bottom w:val="single" w:sz="4" w:space="0" w:color="000000"/>
            </w:tcBorders>
            <w:shd w:val="clear" w:color="auto" w:fill="B4C5E7"/>
          </w:tcPr>
          <w:p w14:paraId="4F7A95FF" w14:textId="77777777" w:rsidR="00F86DF2" w:rsidRDefault="00F86DF2" w:rsidP="00282B02">
            <w:pPr>
              <w:pStyle w:val="TableParagraph"/>
              <w:spacing w:before="29" w:line="180" w:lineRule="atLeast"/>
              <w:ind w:left="109" w:right="183" w:hanging="10"/>
              <w:jc w:val="center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8"/>
                <w:sz w:val="14"/>
              </w:rPr>
              <w:t>PARA</w:t>
            </w:r>
            <w:r>
              <w:rPr>
                <w:rFonts w:asci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/>
                <w:b/>
                <w:spacing w:val="-8"/>
                <w:sz w:val="14"/>
              </w:rPr>
              <w:t>USO</w:t>
            </w:r>
            <w:r>
              <w:rPr>
                <w:rFonts w:asci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/>
                <w:b/>
                <w:spacing w:val="-8"/>
                <w:sz w:val="14"/>
              </w:rPr>
              <w:t>DE</w:t>
            </w:r>
            <w:r>
              <w:rPr>
                <w:rFonts w:ascii="Tahoma"/>
                <w:b/>
                <w:sz w:val="14"/>
              </w:rPr>
              <w:t xml:space="preserve"> </w:t>
            </w:r>
            <w:r>
              <w:rPr>
                <w:rFonts w:ascii="Tahoma"/>
                <w:b/>
                <w:spacing w:val="-2"/>
                <w:sz w:val="14"/>
              </w:rPr>
              <w:t>SENACYT</w:t>
            </w:r>
          </w:p>
        </w:tc>
      </w:tr>
      <w:tr w:rsidR="00F86DF2" w14:paraId="632C02A0" w14:textId="77777777" w:rsidTr="00282B02">
        <w:trPr>
          <w:trHeight w:val="906"/>
        </w:trPr>
        <w:tc>
          <w:tcPr>
            <w:tcW w:w="1186" w:type="dxa"/>
            <w:tcBorders>
              <w:top w:val="single" w:sz="4" w:space="0" w:color="000000"/>
            </w:tcBorders>
          </w:tcPr>
          <w:p w14:paraId="248DD882" w14:textId="77777777" w:rsidR="00F86DF2" w:rsidRDefault="00F86DF2" w:rsidP="00282B02">
            <w:pPr>
              <w:spacing w:line="259" w:lineRule="auto"/>
              <w:ind w:left="23"/>
              <w:jc w:val="center"/>
              <w:rPr>
                <w:rFonts w:ascii="Century Gothic" w:eastAsia="Century Gothic" w:hAnsi="Century Gothic" w:cs="Century Gothic"/>
                <w:color w:val="000000"/>
                <w:sz w:val="14"/>
                <w:lang w:val="es-US" w:eastAsia="es-US"/>
              </w:rPr>
            </w:pPr>
          </w:p>
          <w:p w14:paraId="70B7CB6A" w14:textId="77777777" w:rsidR="00F86DF2" w:rsidRPr="00C51D04" w:rsidRDefault="00F86DF2" w:rsidP="00282B02">
            <w:pPr>
              <w:spacing w:line="259" w:lineRule="auto"/>
              <w:ind w:left="23"/>
              <w:jc w:val="center"/>
              <w:rPr>
                <w:rFonts w:ascii="Arial" w:eastAsia="Arial" w:hAnsi="Arial" w:cs="Arial"/>
                <w:color w:val="808080"/>
                <w:sz w:val="20"/>
                <w:lang w:val="es-US" w:eastAsia="es-US"/>
              </w:rPr>
            </w:pPr>
            <w:r w:rsidRPr="00C51D04">
              <w:rPr>
                <w:rFonts w:ascii="Century Gothic" w:eastAsia="Century Gothic" w:hAnsi="Century Gothic" w:cs="Century Gothic"/>
                <w:color w:val="000000"/>
                <w:sz w:val="14"/>
                <w:lang w:val="es-US" w:eastAsia="es-US"/>
              </w:rPr>
              <w:t>CIU-2025-00</w:t>
            </w:r>
          </w:p>
          <w:p w14:paraId="560399B1" w14:textId="77777777" w:rsidR="00F86DF2" w:rsidRDefault="00F86DF2" w:rsidP="00282B02">
            <w:pPr>
              <w:pStyle w:val="TableParagraph"/>
              <w:spacing w:before="39" w:line="261" w:lineRule="auto"/>
              <w:ind w:left="232" w:hanging="29"/>
              <w:rPr>
                <w:sz w:val="14"/>
              </w:rPr>
            </w:pPr>
          </w:p>
        </w:tc>
      </w:tr>
    </w:tbl>
    <w:p w14:paraId="00141570" w14:textId="19EE0520" w:rsidR="00EA0B10" w:rsidRPr="003F1684" w:rsidRDefault="00F86DF2" w:rsidP="00F86DF2">
      <w:pPr>
        <w:spacing w:after="200" w:line="276" w:lineRule="auto"/>
        <w:ind w:left="2127"/>
        <w:jc w:val="center"/>
        <w:rPr>
          <w:b/>
          <w:i w:val="0"/>
          <w:iCs w:val="0"/>
          <w:sz w:val="28"/>
          <w:szCs w:val="28"/>
        </w:rPr>
      </w:pPr>
      <w:r w:rsidRPr="00282B02">
        <w:rPr>
          <w:rFonts w:ascii="Arial" w:eastAsia="Tahoma" w:hAnsi="Arial" w:cs="Tahoma"/>
          <w:b/>
          <w:bCs/>
          <w:i w:val="0"/>
          <w:iCs w:val="0"/>
          <w:noProof/>
          <w:color w:val="1F497D" w:themeColor="text2"/>
          <w:sz w:val="24"/>
          <w:szCs w:val="24"/>
          <w:lang w:val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689DD3" wp14:editId="087B8757">
                <wp:simplePos x="0" y="0"/>
                <wp:positionH relativeFrom="page">
                  <wp:posOffset>791845</wp:posOffset>
                </wp:positionH>
                <wp:positionV relativeFrom="paragraph">
                  <wp:posOffset>-635</wp:posOffset>
                </wp:positionV>
                <wp:extent cx="866140" cy="879475"/>
                <wp:effectExtent l="0" t="0" r="0" b="0"/>
                <wp:wrapNone/>
                <wp:docPr id="344467662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140" cy="879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A876E3" w14:textId="77777777" w:rsidR="00F86DF2" w:rsidRDefault="00F86DF2" w:rsidP="00F86DF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89DD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2.35pt;margin-top:-.05pt;width:68.2pt;height:69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" filled="f" stroked="f">
                <v:textbox inset="0,0,0,0">
                  <w:txbxContent>
                    <w:p w14:paraId="4EA876E3" w14:textId="77777777" w:rsidR="00F86DF2" w:rsidRDefault="00F86DF2" w:rsidP="00F86DF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0B10" w:rsidRPr="00282B02">
        <w:rPr>
          <w:rFonts w:eastAsia="Century Gothic"/>
          <w:b/>
          <w:i w:val="0"/>
          <w:iCs w:val="0"/>
          <w:color w:val="1F497D" w:themeColor="text2"/>
          <w:sz w:val="28"/>
          <w:szCs w:val="28"/>
        </w:rPr>
        <w:t>FORMULARIO No. 3</w:t>
      </w:r>
    </w:p>
    <w:p w14:paraId="1D87221C" w14:textId="77777777" w:rsidR="00EA0B10" w:rsidRPr="003F1684" w:rsidRDefault="00EA0B10" w:rsidP="00F86DF2">
      <w:pPr>
        <w:spacing w:line="259" w:lineRule="auto"/>
        <w:ind w:left="2127" w:right="8"/>
        <w:jc w:val="center"/>
        <w:rPr>
          <w:rFonts w:eastAsia="Century Gothic"/>
          <w:b/>
          <w:i w:val="0"/>
          <w:iCs w:val="0"/>
          <w:color w:val="000000"/>
          <w:sz w:val="24"/>
          <w:szCs w:val="24"/>
        </w:rPr>
      </w:pPr>
      <w:r w:rsidRPr="003F1684">
        <w:rPr>
          <w:rFonts w:eastAsia="Century Gothic"/>
          <w:b/>
          <w:i w:val="0"/>
          <w:iCs w:val="0"/>
          <w:color w:val="000000"/>
          <w:sz w:val="24"/>
          <w:szCs w:val="24"/>
        </w:rPr>
        <w:t>PRESENTACIÓN DE PROPUESTA</w:t>
      </w:r>
    </w:p>
    <w:p w14:paraId="4E39AEEB" w14:textId="77777777" w:rsidR="00F86DF2" w:rsidRPr="003F1684" w:rsidRDefault="00F86DF2" w:rsidP="00F86DF2">
      <w:pPr>
        <w:spacing w:after="9"/>
        <w:ind w:left="2127" w:right="1607"/>
        <w:jc w:val="center"/>
        <w:rPr>
          <w:rFonts w:eastAsia="Century Gothic"/>
          <w:b/>
          <w:i w:val="0"/>
          <w:iCs w:val="0"/>
          <w:color w:val="000000"/>
          <w:sz w:val="24"/>
          <w:szCs w:val="24"/>
        </w:rPr>
      </w:pPr>
    </w:p>
    <w:p w14:paraId="3D1A4EC1" w14:textId="2B617638" w:rsidR="00F86DF2" w:rsidRPr="003F1684" w:rsidRDefault="00F86DF2" w:rsidP="00F86DF2">
      <w:pPr>
        <w:spacing w:after="9"/>
        <w:ind w:left="2127" w:right="1607"/>
        <w:jc w:val="center"/>
        <w:rPr>
          <w:b/>
          <w:i w:val="0"/>
          <w:iCs w:val="0"/>
          <w:color w:val="1F497D" w:themeColor="text2"/>
          <w:sz w:val="24"/>
          <w:szCs w:val="24"/>
        </w:rPr>
      </w:pPr>
      <w:r w:rsidRPr="003F1684">
        <w:rPr>
          <w:rFonts w:eastAsia="Century Gothic"/>
          <w:b/>
          <w:i w:val="0"/>
          <w:iCs w:val="0"/>
          <w:color w:val="1F497D" w:themeColor="text2"/>
          <w:sz w:val="24"/>
          <w:szCs w:val="24"/>
        </w:rPr>
        <w:t>Documento 3.</w:t>
      </w:r>
      <w:r w:rsidR="00FE48A2">
        <w:rPr>
          <w:rFonts w:eastAsia="Century Gothic"/>
          <w:b/>
          <w:i w:val="0"/>
          <w:iCs w:val="0"/>
          <w:color w:val="1F497D" w:themeColor="text2"/>
          <w:sz w:val="24"/>
          <w:szCs w:val="24"/>
        </w:rPr>
        <w:t>1</w:t>
      </w:r>
      <w:r w:rsidRPr="003F1684">
        <w:rPr>
          <w:rFonts w:eastAsia="Century Gothic"/>
          <w:b/>
          <w:i w:val="0"/>
          <w:iCs w:val="0"/>
          <w:color w:val="1F497D" w:themeColor="text2"/>
          <w:sz w:val="24"/>
          <w:szCs w:val="24"/>
        </w:rPr>
        <w:t xml:space="preserve"> Propuesta Técnica</w:t>
      </w:r>
    </w:p>
    <w:p w14:paraId="5B7EF014" w14:textId="77777777" w:rsidR="008541CF" w:rsidRDefault="008541CF" w:rsidP="008541CF">
      <w:pPr>
        <w:spacing w:line="259" w:lineRule="auto"/>
        <w:ind w:left="20" w:right="8" w:firstLine="698"/>
        <w:jc w:val="center"/>
        <w:rPr>
          <w:rFonts w:eastAsia="Century Gothic"/>
          <w:b/>
          <w:color w:val="000000"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1889"/>
        <w:gridCol w:w="7227"/>
      </w:tblGrid>
      <w:tr w:rsidR="008541CF" w14:paraId="386A8A03" w14:textId="77777777" w:rsidTr="00E7730E"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hideMark/>
          </w:tcPr>
          <w:p w14:paraId="316AFC47" w14:textId="77777777" w:rsidR="008541CF" w:rsidRDefault="008541CF" w:rsidP="00E7730E">
            <w:pPr>
              <w:spacing w:line="276" w:lineRule="auto"/>
              <w:ind w:right="4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PROGRAMA DE</w:t>
            </w:r>
          </w:p>
        </w:tc>
        <w:tc>
          <w:tcPr>
            <w:tcW w:w="729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05CEFDB" w14:textId="61A85D78" w:rsidR="008541CF" w:rsidRDefault="008541CF" w:rsidP="00E7730E">
            <w:pPr>
              <w:spacing w:line="276" w:lineRule="auto"/>
              <w:ind w:right="4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FOMENTO A </w:t>
            </w:r>
            <w:r w:rsidR="00F86DF2">
              <w:rPr>
                <w:b/>
                <w:color w:val="auto"/>
              </w:rPr>
              <w:t>LA INVESTIGACIÓN Y DESARROLLO</w:t>
            </w:r>
          </w:p>
        </w:tc>
      </w:tr>
    </w:tbl>
    <w:p w14:paraId="6A3D6CD4" w14:textId="77777777" w:rsidR="008541CF" w:rsidRPr="00742EAF" w:rsidRDefault="008541CF" w:rsidP="008541CF">
      <w:pPr>
        <w:spacing w:after="9" w:line="360" w:lineRule="auto"/>
        <w:ind w:right="1607"/>
        <w:jc w:val="center"/>
        <w:rPr>
          <w:b/>
          <w:color w:val="auto"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2636"/>
        <w:gridCol w:w="6480"/>
      </w:tblGrid>
      <w:tr w:rsidR="008541CF" w:rsidRPr="00742EAF" w14:paraId="21DB9093" w14:textId="77777777" w:rsidTr="00F86DF2"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hideMark/>
          </w:tcPr>
          <w:p w14:paraId="5184F5C1" w14:textId="77777777" w:rsidR="008541CF" w:rsidRDefault="008541CF" w:rsidP="00E7730E">
            <w:pPr>
              <w:spacing w:line="276" w:lineRule="auto"/>
              <w:ind w:right="4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CO</w:t>
            </w:r>
            <w:r w:rsidRPr="00742EAF">
              <w:rPr>
                <w:b/>
                <w:color w:val="auto"/>
              </w:rPr>
              <w:t>NVOCATORIA PÚBLICA</w:t>
            </w:r>
          </w:p>
        </w:tc>
        <w:tc>
          <w:tcPr>
            <w:tcW w:w="648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74D4C6CD" w14:textId="5C439009" w:rsidR="008541CF" w:rsidRDefault="00F86DF2" w:rsidP="00F86DF2">
            <w:pPr>
              <w:spacing w:line="276" w:lineRule="auto"/>
              <w:ind w:right="4"/>
              <w:rPr>
                <w:b/>
                <w:color w:val="auto"/>
              </w:rPr>
            </w:pPr>
            <w:r w:rsidRPr="00F86DF2">
              <w:rPr>
                <w:b/>
                <w:color w:val="auto"/>
              </w:rPr>
              <w:t>Fortalecimiento de Centros de Investigación Universitarios de Universidades públicas 2025</w:t>
            </w:r>
          </w:p>
        </w:tc>
      </w:tr>
    </w:tbl>
    <w:p w14:paraId="7F4612AB" w14:textId="77777777" w:rsidR="008541CF" w:rsidRDefault="008541CF" w:rsidP="008541CF">
      <w:pPr>
        <w:tabs>
          <w:tab w:val="left" w:pos="3797"/>
        </w:tabs>
        <w:spacing w:line="276" w:lineRule="auto"/>
        <w:ind w:right="4"/>
        <w:jc w:val="left"/>
        <w:rPr>
          <w:b/>
          <w:color w:val="auto"/>
        </w:rPr>
      </w:pPr>
    </w:p>
    <w:p w14:paraId="3F49014F" w14:textId="77777777" w:rsidR="00EA0B10" w:rsidRDefault="00EA0B10" w:rsidP="00EA0B10">
      <w:pPr>
        <w:spacing w:line="259" w:lineRule="auto"/>
        <w:jc w:val="left"/>
      </w:pPr>
    </w:p>
    <w:p w14:paraId="4C820BB7" w14:textId="77777777" w:rsidR="003A1DD6" w:rsidRPr="00DB7F10" w:rsidRDefault="003A1DD6" w:rsidP="003A1DD6">
      <w:pPr>
        <w:jc w:val="center"/>
        <w:rPr>
          <w:b/>
          <w:bCs/>
          <w:i w:val="0"/>
          <w:iCs w:val="0"/>
          <w:sz w:val="28"/>
          <w:szCs w:val="28"/>
        </w:rPr>
      </w:pPr>
    </w:p>
    <w:p w14:paraId="34084685" w14:textId="461B7A05" w:rsidR="003A1DD6" w:rsidRDefault="003A1DD6" w:rsidP="003A1DD6">
      <w:pPr>
        <w:pStyle w:val="Ttulo1"/>
      </w:pPr>
      <w:r w:rsidRPr="00F10BB3">
        <w:t>SECCIÓN</w:t>
      </w:r>
      <w:r>
        <w:t xml:space="preserve"> A</w:t>
      </w:r>
      <w:r w:rsidRPr="00F10BB3">
        <w:t xml:space="preserve">: </w:t>
      </w:r>
      <w:r>
        <w:t>Resumen Ejecutivo Publicable</w:t>
      </w:r>
    </w:p>
    <w:p w14:paraId="3C862A64" w14:textId="395530C6" w:rsidR="003A1DD6" w:rsidRDefault="003A1DD6" w:rsidP="003A1DD6">
      <w:pPr>
        <w:spacing w:line="259" w:lineRule="auto"/>
        <w:ind w:right="6"/>
        <w:jc w:val="left"/>
      </w:pPr>
      <w:r w:rsidRPr="00680415">
        <w:rPr>
          <w:b/>
          <w:bCs/>
          <w:i w:val="0"/>
          <w:iCs w:val="0"/>
        </w:rPr>
        <w:t>(Sección obligatoria para todas las propuestas)</w:t>
      </w:r>
      <w:r>
        <w:rPr>
          <w:b/>
          <w:bCs/>
          <w:i w:val="0"/>
          <w:iCs w:val="0"/>
        </w:rPr>
        <w:t xml:space="preserve"> </w:t>
      </w:r>
    </w:p>
    <w:p w14:paraId="0158A9E2" w14:textId="77777777" w:rsidR="00CB0C7C" w:rsidRDefault="00CB0C7C" w:rsidP="00EA0B10">
      <w:pPr>
        <w:spacing w:line="259" w:lineRule="auto"/>
        <w:jc w:val="left"/>
      </w:pPr>
    </w:p>
    <w:p w14:paraId="00B2E966" w14:textId="77777777" w:rsidR="00CB0C7C" w:rsidRDefault="00CB0C7C" w:rsidP="00EA0B10">
      <w:pPr>
        <w:spacing w:line="259" w:lineRule="auto"/>
        <w:jc w:val="left"/>
      </w:pPr>
    </w:p>
    <w:tbl>
      <w:tblPr>
        <w:tblStyle w:val="TableGrid"/>
        <w:tblW w:w="9775" w:type="dxa"/>
        <w:tblInd w:w="1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75"/>
      </w:tblGrid>
      <w:tr w:rsidR="00EA0B10" w14:paraId="4490F72F" w14:textId="77777777" w:rsidTr="00A370BB">
        <w:trPr>
          <w:trHeight w:val="700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91C4" w14:textId="19A432AA" w:rsidR="00EA0B10" w:rsidRPr="00452758" w:rsidRDefault="00EA0B10" w:rsidP="00CB0C7C">
            <w:pPr>
              <w:spacing w:line="259" w:lineRule="auto"/>
              <w:jc w:val="center"/>
              <w:rPr>
                <w:color w:val="595959" w:themeColor="text1" w:themeTint="A6"/>
              </w:rPr>
            </w:pPr>
            <w:r w:rsidRPr="00452758">
              <w:rPr>
                <w:b/>
                <w:color w:val="595959" w:themeColor="text1" w:themeTint="A6"/>
              </w:rPr>
              <w:t xml:space="preserve">(máximo 1 </w:t>
            </w:r>
            <w:r w:rsidRPr="00452758">
              <w:rPr>
                <w:b/>
                <w:color w:val="595959" w:themeColor="text1" w:themeTint="A6"/>
                <w:u w:val="single" w:color="000000"/>
              </w:rPr>
              <w:t>página</w:t>
            </w:r>
            <w:r w:rsidRPr="00452758">
              <w:rPr>
                <w:b/>
                <w:color w:val="595959" w:themeColor="text1" w:themeTint="A6"/>
              </w:rPr>
              <w:t>)</w:t>
            </w:r>
          </w:p>
          <w:p w14:paraId="0E5DEE70" w14:textId="4B385F8D" w:rsidR="00EA0B10" w:rsidRDefault="00EA0B10" w:rsidP="00CB0C7C">
            <w:pPr>
              <w:spacing w:line="259" w:lineRule="auto"/>
              <w:ind w:right="10"/>
              <w:jc w:val="center"/>
            </w:pPr>
            <w:r w:rsidRPr="00452758">
              <w:rPr>
                <w:b/>
                <w:color w:val="595959" w:themeColor="text1" w:themeTint="A6"/>
              </w:rPr>
              <w:t>(Utilice espacio simple, fuente Arial tamaño 10 pt.)</w:t>
            </w:r>
          </w:p>
        </w:tc>
      </w:tr>
    </w:tbl>
    <w:p w14:paraId="3269E5F8" w14:textId="77777777" w:rsidR="00A370BB" w:rsidRDefault="00A370BB" w:rsidP="00A370BB">
      <w:pPr>
        <w:spacing w:line="259" w:lineRule="auto"/>
        <w:ind w:right="6"/>
        <w:jc w:val="center"/>
        <w:rPr>
          <w:b/>
          <w:color w:val="BFBFBF" w:themeColor="background1" w:themeShade="BF"/>
        </w:rPr>
      </w:pPr>
    </w:p>
    <w:p w14:paraId="123DC498" w14:textId="18168145" w:rsidR="000E4E0C" w:rsidRPr="003A1DD6" w:rsidRDefault="000E4E0C" w:rsidP="00A370BB">
      <w:pPr>
        <w:spacing w:line="259" w:lineRule="auto"/>
        <w:ind w:right="6"/>
        <w:jc w:val="center"/>
        <w:rPr>
          <w:color w:val="BFBFBF" w:themeColor="background1" w:themeShade="BF"/>
        </w:rPr>
      </w:pPr>
      <w:r w:rsidRPr="003A1DD6">
        <w:rPr>
          <w:b/>
          <w:color w:val="BFBFBF" w:themeColor="background1" w:themeShade="BF"/>
        </w:rPr>
        <w:t xml:space="preserve">(se ha colocado texto en gris como guía y orientación a los proponentes, </w:t>
      </w:r>
      <w:r w:rsidRPr="003A1DD6">
        <w:rPr>
          <w:b/>
          <w:color w:val="BFBFBF" w:themeColor="background1" w:themeShade="BF"/>
          <w:u w:val="single"/>
        </w:rPr>
        <w:t>borrarlo incluyendo este, al colocar el texto de su propuesta</w:t>
      </w:r>
      <w:r w:rsidRPr="003A1DD6">
        <w:rPr>
          <w:b/>
          <w:color w:val="BFBFBF" w:themeColor="background1" w:themeShade="BF"/>
        </w:rPr>
        <w:t>)</w:t>
      </w:r>
    </w:p>
    <w:p w14:paraId="08679E45" w14:textId="66ABAFF7" w:rsidR="00EA0B10" w:rsidRDefault="00EA0B10" w:rsidP="00EA0B10">
      <w:pPr>
        <w:spacing w:line="259" w:lineRule="auto"/>
        <w:jc w:val="left"/>
      </w:pPr>
    </w:p>
    <w:p w14:paraId="57C9C401" w14:textId="7A4BB1BA" w:rsidR="00EA0B10" w:rsidRDefault="00EA0B10" w:rsidP="00EA0B10">
      <w:pPr>
        <w:spacing w:line="259" w:lineRule="auto"/>
        <w:jc w:val="lef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0B10" w14:paraId="06A2FCC9" w14:textId="77777777" w:rsidTr="00161838">
        <w:tc>
          <w:tcPr>
            <w:tcW w:w="10056" w:type="dxa"/>
          </w:tcPr>
          <w:p w14:paraId="727146B5" w14:textId="6D920493" w:rsidR="00EA0B10" w:rsidRDefault="00F86DF2" w:rsidP="00161838">
            <w:r>
              <w:t>Presente en este documento:</w:t>
            </w:r>
          </w:p>
          <w:p w14:paraId="79448947" w14:textId="77777777" w:rsidR="00F86DF2" w:rsidRDefault="00F86DF2" w:rsidP="00161838"/>
          <w:p w14:paraId="72B97216" w14:textId="77777777" w:rsidR="00CB0C7C" w:rsidRDefault="00F86DF2" w:rsidP="00CB0C7C">
            <w:pPr>
              <w:numPr>
                <w:ilvl w:val="0"/>
                <w:numId w:val="31"/>
              </w:numPr>
              <w:ind w:left="318" w:hanging="360"/>
            </w:pPr>
            <w:r w:rsidRPr="00F86DF2">
              <w:t xml:space="preserve">Breve descripción del centro. </w:t>
            </w:r>
          </w:p>
          <w:p w14:paraId="66D5A4DB" w14:textId="77777777" w:rsidR="00CB0C7C" w:rsidRDefault="00F86DF2" w:rsidP="00CB0C7C">
            <w:pPr>
              <w:numPr>
                <w:ilvl w:val="0"/>
                <w:numId w:val="31"/>
              </w:numPr>
              <w:ind w:left="318" w:hanging="360"/>
            </w:pPr>
            <w:r w:rsidRPr="00F86DF2">
              <w:t xml:space="preserve">Objetivo principal del plan. </w:t>
            </w:r>
          </w:p>
          <w:p w14:paraId="2D41EF1F" w14:textId="4F5ABB70" w:rsidR="00EA0B10" w:rsidRDefault="00F86DF2" w:rsidP="00CB0C7C">
            <w:pPr>
              <w:numPr>
                <w:ilvl w:val="0"/>
                <w:numId w:val="31"/>
              </w:numPr>
              <w:ind w:left="318" w:hanging="360"/>
            </w:pPr>
            <w:r w:rsidRPr="00F86DF2">
              <w:t>Resultados esperados.</w:t>
            </w:r>
          </w:p>
          <w:p w14:paraId="557F53E6" w14:textId="77777777" w:rsidR="00EA0B10" w:rsidRDefault="00EA0B10" w:rsidP="00161838">
            <w:pPr>
              <w:ind w:right="9021"/>
              <w:jc w:val="left"/>
            </w:pPr>
            <w:r>
              <w:t xml:space="preserve">  </w:t>
            </w:r>
          </w:p>
          <w:p w14:paraId="2C63AAFA" w14:textId="768CF359" w:rsidR="00EA0B10" w:rsidRDefault="00EA0B10" w:rsidP="009F3AF7">
            <w:r w:rsidRPr="00EB5C5E">
              <w:t>E</w:t>
            </w:r>
            <w:r w:rsidR="009441B1">
              <w:t>l</w:t>
            </w:r>
            <w:r w:rsidRPr="00EB5C5E">
              <w:t xml:space="preserve"> resumen </w:t>
            </w:r>
            <w:r w:rsidR="00F86DF2">
              <w:t>de la propuesta</w:t>
            </w:r>
            <w:r w:rsidRPr="00EB5C5E">
              <w:t xml:space="preserve"> debe ser escrito en tercera persona.  </w:t>
            </w:r>
            <w:r w:rsidR="00EE7C18" w:rsidRPr="00EE7C18">
              <w:t>Este debe ser capaz de informar no solo a otras personas relacionadas al campo en el que se propone la propuesta sino a otros grupos de interés en el tema (académica, investigación, otros).</w:t>
            </w:r>
            <w:r>
              <w:t xml:space="preserve"> </w:t>
            </w:r>
          </w:p>
        </w:tc>
      </w:tr>
    </w:tbl>
    <w:p w14:paraId="0665C685" w14:textId="77777777" w:rsidR="00EA0B10" w:rsidRDefault="00EA0B10" w:rsidP="00DB7F10">
      <w:pPr>
        <w:jc w:val="center"/>
        <w:rPr>
          <w:b/>
          <w:bCs/>
          <w:i w:val="0"/>
          <w:iCs w:val="0"/>
          <w:color w:val="0F243E" w:themeColor="text2" w:themeShade="80"/>
          <w:sz w:val="28"/>
          <w:szCs w:val="28"/>
        </w:rPr>
      </w:pPr>
    </w:p>
    <w:p w14:paraId="4CE7E90E" w14:textId="16991E17" w:rsidR="00EA0B10" w:rsidRDefault="00EA0B10">
      <w:pPr>
        <w:spacing w:after="200" w:line="276" w:lineRule="auto"/>
        <w:jc w:val="left"/>
        <w:rPr>
          <w:b/>
          <w:bCs/>
          <w:i w:val="0"/>
          <w:iCs w:val="0"/>
          <w:color w:val="0F243E" w:themeColor="text2" w:themeShade="80"/>
          <w:sz w:val="28"/>
          <w:szCs w:val="28"/>
        </w:rPr>
      </w:pPr>
      <w:r>
        <w:rPr>
          <w:b/>
          <w:bCs/>
          <w:i w:val="0"/>
          <w:iCs w:val="0"/>
          <w:color w:val="0F243E" w:themeColor="text2" w:themeShade="80"/>
          <w:sz w:val="28"/>
          <w:szCs w:val="28"/>
        </w:rPr>
        <w:br w:type="page"/>
      </w:r>
    </w:p>
    <w:p w14:paraId="020D3E19" w14:textId="77777777" w:rsidR="00EA0B10" w:rsidRDefault="00EA0B10" w:rsidP="00EA0B10">
      <w:pPr>
        <w:tabs>
          <w:tab w:val="left" w:pos="390"/>
        </w:tabs>
        <w:rPr>
          <w:b/>
          <w:bCs/>
          <w:i w:val="0"/>
          <w:iCs w:val="0"/>
          <w:color w:val="0F243E" w:themeColor="text2" w:themeShade="80"/>
          <w:sz w:val="28"/>
          <w:szCs w:val="28"/>
        </w:rPr>
        <w:sectPr w:rsidR="00EA0B10" w:rsidSect="00EA0B10">
          <w:headerReference w:type="default" r:id="rId11"/>
          <w:footerReference w:type="default" r:id="rId12"/>
          <w:pgSz w:w="12240" w:h="15840"/>
          <w:pgMar w:top="1695" w:right="1247" w:bottom="1620" w:left="1247" w:header="709" w:footer="813" w:gutter="0"/>
          <w:cols w:space="708"/>
          <w:docGrid w:linePitch="360"/>
        </w:sectPr>
      </w:pPr>
    </w:p>
    <w:p w14:paraId="0A48E9B6" w14:textId="77777777" w:rsidR="00DB7F10" w:rsidRPr="00DB7F10" w:rsidRDefault="00DB7F10" w:rsidP="00DB7F10">
      <w:pPr>
        <w:jc w:val="center"/>
        <w:rPr>
          <w:b/>
          <w:bCs/>
          <w:i w:val="0"/>
          <w:iCs w:val="0"/>
          <w:sz w:val="28"/>
          <w:szCs w:val="28"/>
        </w:rPr>
      </w:pPr>
    </w:p>
    <w:p w14:paraId="744B500A" w14:textId="69EDE0EA" w:rsidR="00680415" w:rsidRDefault="00D96944" w:rsidP="00F10BB3">
      <w:pPr>
        <w:pStyle w:val="Ttulo1"/>
      </w:pPr>
      <w:r w:rsidRPr="00F10BB3">
        <w:t>SECCIÓN</w:t>
      </w:r>
      <w:r w:rsidR="00AC5857">
        <w:t xml:space="preserve"> B</w:t>
      </w:r>
      <w:r w:rsidRPr="00F10BB3">
        <w:t xml:space="preserve">: </w:t>
      </w:r>
      <w:r w:rsidR="002816DB">
        <w:t>Descripción Técnica de la Propuesta de Fortalecimiento</w:t>
      </w:r>
    </w:p>
    <w:p w14:paraId="3413733D" w14:textId="77777777" w:rsidR="00AE270B" w:rsidRDefault="00AE270B" w:rsidP="00AE270B">
      <w:pPr>
        <w:spacing w:line="259" w:lineRule="auto"/>
        <w:ind w:right="6"/>
        <w:jc w:val="center"/>
        <w:rPr>
          <w:i w:val="0"/>
          <w:iCs w:val="0"/>
          <w:sz w:val="24"/>
          <w:szCs w:val="24"/>
        </w:rPr>
      </w:pPr>
    </w:p>
    <w:p w14:paraId="2375E0D7" w14:textId="297CCEBA" w:rsidR="00CA554B" w:rsidRPr="00AE270B" w:rsidRDefault="00CA554B" w:rsidP="00AE270B">
      <w:pPr>
        <w:spacing w:line="259" w:lineRule="auto"/>
        <w:ind w:right="6"/>
        <w:jc w:val="center"/>
        <w:rPr>
          <w:sz w:val="24"/>
          <w:szCs w:val="24"/>
        </w:rPr>
      </w:pPr>
      <w:r w:rsidRPr="00AE270B">
        <w:rPr>
          <w:i w:val="0"/>
          <w:iCs w:val="0"/>
          <w:sz w:val="24"/>
          <w:szCs w:val="24"/>
        </w:rPr>
        <w:t>(Se ha colocado texto en gris como guía y orientación a los proponentes, borrarlo incluyendo este, al colocar el texto de su propuesta).</w:t>
      </w:r>
    </w:p>
    <w:p w14:paraId="01F0CF8F" w14:textId="77777777" w:rsidR="00D96944" w:rsidRDefault="00D96944" w:rsidP="00F10BB3"/>
    <w:p w14:paraId="495FB854" w14:textId="77777777" w:rsidR="0060693A" w:rsidRPr="0060693A" w:rsidRDefault="0060693A" w:rsidP="00ED3C85">
      <w:pPr>
        <w:spacing w:after="5" w:line="248" w:lineRule="auto"/>
        <w:ind w:right="34"/>
        <w:rPr>
          <w:rFonts w:ascii="Century Gothic" w:eastAsia="Century Gothic" w:hAnsi="Century Gothic" w:cs="Century Gothic"/>
          <w:b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bCs/>
          <w:i w:val="0"/>
          <w:iCs w:val="0"/>
          <w:lang w:val="es-419" w:eastAsia="es-PA"/>
        </w:rPr>
        <w:t xml:space="preserve">Los proponentes deberán presentar un documento integral que describa el estado actual y la proyección estratégica de la unidad de investigación que postula a la convocatoria. Este documento será clave para evaluar la viabilidad técnica de la propuesta, su coherencia institucional y su potencial de transformación hacia un futuro reconocimiento como </w:t>
      </w:r>
      <w:r w:rsidRPr="0060693A">
        <w:rPr>
          <w:rFonts w:ascii="Century Gothic" w:eastAsia="Century Gothic" w:hAnsi="Century Gothic" w:cs="Century Gothic"/>
          <w:b/>
          <w:i w:val="0"/>
          <w:iCs w:val="0"/>
          <w:lang w:val="es-419" w:eastAsia="es-PA"/>
        </w:rPr>
        <w:t>Centro de Investigación, Desarrollo e Innovación (I+D+i) del Sistema Nacional de Investigación de Panamá (SNI)</w:t>
      </w:r>
      <w:r w:rsidRPr="0060693A">
        <w:rPr>
          <w:rFonts w:ascii="Century Gothic" w:eastAsia="Century Gothic" w:hAnsi="Century Gothic" w:cs="Century Gothic"/>
          <w:bCs/>
          <w:i w:val="0"/>
          <w:iCs w:val="0"/>
          <w:lang w:val="es-419" w:eastAsia="es-PA"/>
        </w:rPr>
        <w:t>.</w:t>
      </w:r>
    </w:p>
    <w:p w14:paraId="782F42CF" w14:textId="77777777" w:rsidR="0060693A" w:rsidRPr="0060693A" w:rsidRDefault="0060693A" w:rsidP="00ED3C85">
      <w:pPr>
        <w:pStyle w:val="Ttulo2"/>
        <w:ind w:left="392"/>
        <w:rPr>
          <w:rFonts w:ascii="Century Gothic" w:eastAsia="Century Gothic" w:hAnsi="Century Gothic" w:cs="Century Gothic"/>
          <w:color w:val="808080" w:themeColor="background1" w:themeShade="80"/>
          <w:lang w:val="es-PA" w:eastAsia="es-PA"/>
        </w:rPr>
      </w:pPr>
      <w:r w:rsidRPr="0060693A">
        <w:rPr>
          <w:rFonts w:ascii="Century Gothic" w:eastAsia="Century Gothic" w:hAnsi="Century Gothic" w:cs="Century Gothic"/>
          <w:color w:val="808080" w:themeColor="background1" w:themeShade="80"/>
          <w:lang w:val="es-419" w:eastAsia="es-PA"/>
        </w:rPr>
        <w:br/>
      </w:r>
      <w:r w:rsidRPr="0060693A">
        <w:t>B.1 Descripción y antecedentes del Centro de Investigación Universitario</w:t>
      </w:r>
    </w:p>
    <w:p w14:paraId="4822E64D" w14:textId="77777777" w:rsidR="0060693A" w:rsidRPr="0060693A" w:rsidRDefault="0060693A" w:rsidP="0060693A">
      <w:pPr>
        <w:spacing w:after="5" w:line="248" w:lineRule="auto"/>
        <w:ind w:left="392" w:right="34"/>
        <w:rPr>
          <w:rFonts w:ascii="Century Gothic" w:eastAsia="Century Gothic" w:hAnsi="Century Gothic" w:cs="Century Gothic"/>
          <w:b/>
          <w:bCs/>
          <w:i w:val="0"/>
          <w:iCs w:val="0"/>
          <w:lang w:val="es-PA" w:eastAsia="es-PA"/>
        </w:rPr>
      </w:pPr>
    </w:p>
    <w:p w14:paraId="1B6CBCD6" w14:textId="068E698A" w:rsidR="0060693A" w:rsidRPr="0060693A" w:rsidRDefault="0060693A" w:rsidP="00FE48A2">
      <w:pPr>
        <w:spacing w:after="5" w:line="248" w:lineRule="auto"/>
        <w:ind w:left="392" w:right="34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s-PA"/>
        </w:rPr>
        <w:t xml:space="preserve">Esta sección debe permitir comprender el punto de partida del centro o unidad de investigación, así como su trayectoria y potencial. Tiene como propósito evidenciar la solidez técnica, la experiencia institucional y las capacidades existentes sobre las cuales se propone construir el plan de fortalecimiento. En este apartado se deberá presentar, mínimamente, la siguiente información: </w:t>
      </w:r>
    </w:p>
    <w:p w14:paraId="35952DEB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</w:p>
    <w:p w14:paraId="370F517C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747"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b/>
          <w:bCs/>
          <w:i w:val="0"/>
          <w:iCs w:val="0"/>
          <w:lang w:val="es-419" w:eastAsia="es-PA"/>
        </w:rPr>
        <w:t>Descripción general del centro de investigación</w:t>
      </w: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 xml:space="preserve"> que evidencie el trabajo que se realiza actualmente.</w:t>
      </w:r>
    </w:p>
    <w:p w14:paraId="61B5D5F7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747"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Equipamiento científico y tecnológico que posee actualmente el centro de investigación para desarrollar el trabajo según las áreas o líneas de investigación.</w:t>
      </w:r>
    </w:p>
    <w:p w14:paraId="17DE4F5B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747"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b/>
          <w:bCs/>
          <w:i w:val="0"/>
          <w:iCs w:val="0"/>
          <w:lang w:val="es-419" w:eastAsia="es-PA"/>
        </w:rPr>
        <w:t>Plan estratégico del Centro de Investigación</w:t>
      </w: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 xml:space="preserve">, </w:t>
      </w:r>
      <w:r w:rsidRPr="0060693A">
        <w:rPr>
          <w:rFonts w:ascii="Century Gothic" w:eastAsia="Century Gothic" w:hAnsi="Century Gothic" w:cs="Century Gothic"/>
          <w:b/>
          <w:bCs/>
          <w:i w:val="0"/>
          <w:iCs w:val="0"/>
          <w:lang w:val="es-419" w:eastAsia="es-PA"/>
        </w:rPr>
        <w:t>que posea como mínimo</w:t>
      </w: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:</w:t>
      </w:r>
    </w:p>
    <w:p w14:paraId="46971BBE" w14:textId="77777777" w:rsidR="0060693A" w:rsidRPr="0060693A" w:rsidRDefault="0060693A" w:rsidP="0060693A">
      <w:pPr>
        <w:spacing w:after="5" w:line="248" w:lineRule="auto"/>
        <w:ind w:left="1428"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2E101F04" w14:textId="77777777" w:rsidR="0060693A" w:rsidRPr="0060693A" w:rsidRDefault="0060693A" w:rsidP="0060693A">
      <w:pPr>
        <w:numPr>
          <w:ilvl w:val="1"/>
          <w:numId w:val="41"/>
        </w:numPr>
        <w:spacing w:after="5" w:line="248" w:lineRule="auto"/>
        <w:ind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Misión (propósito principal)</w:t>
      </w:r>
    </w:p>
    <w:p w14:paraId="3B82B1DF" w14:textId="77777777" w:rsidR="0060693A" w:rsidRPr="0060693A" w:rsidRDefault="0060693A" w:rsidP="0060693A">
      <w:pPr>
        <w:numPr>
          <w:ilvl w:val="1"/>
          <w:numId w:val="41"/>
        </w:numPr>
        <w:spacing w:after="5" w:line="248" w:lineRule="auto"/>
        <w:ind w:right="17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Visión (hacía dónde se quiere dirigir)</w:t>
      </w:r>
    </w:p>
    <w:p w14:paraId="1FEE948D" w14:textId="77777777" w:rsidR="0060693A" w:rsidRPr="0060693A" w:rsidRDefault="0060693A" w:rsidP="0060693A">
      <w:pPr>
        <w:numPr>
          <w:ilvl w:val="1"/>
          <w:numId w:val="41"/>
        </w:numPr>
        <w:spacing w:after="5" w:line="248" w:lineRule="auto"/>
        <w:ind w:right="1605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Objetivos (general y específicos)</w:t>
      </w:r>
    </w:p>
    <w:p w14:paraId="1EC5A537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right="1605"/>
        <w:contextualSpacing/>
        <w:rPr>
          <w:rFonts w:ascii="Calibri" w:eastAsia="Calibri" w:hAnsi="Calibri" w:cs="Times New Roman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Líneas de investigación en que trabaja</w:t>
      </w:r>
    </w:p>
    <w:p w14:paraId="1F5FE71B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173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Fecha de creación o fundación</w:t>
      </w:r>
    </w:p>
    <w:p w14:paraId="3D31AC28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173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Organigrama (actual)</w:t>
      </w:r>
    </w:p>
    <w:p w14:paraId="35A660F6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173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Recurso Humano que actualmente integra el centro</w:t>
      </w:r>
    </w:p>
    <w:p w14:paraId="4AE27C75" w14:textId="77777777" w:rsidR="0060693A" w:rsidRPr="0060693A" w:rsidRDefault="0060693A" w:rsidP="0060693A">
      <w:pPr>
        <w:numPr>
          <w:ilvl w:val="1"/>
          <w:numId w:val="42"/>
        </w:numPr>
        <w:spacing w:after="5" w:line="248" w:lineRule="auto"/>
        <w:ind w:left="1598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Administrativos</w:t>
      </w:r>
    </w:p>
    <w:p w14:paraId="6DCD6C18" w14:textId="77777777" w:rsidR="0060693A" w:rsidRPr="0060693A" w:rsidRDefault="0060693A" w:rsidP="0060693A">
      <w:pPr>
        <w:numPr>
          <w:ilvl w:val="1"/>
          <w:numId w:val="42"/>
        </w:numPr>
        <w:spacing w:after="5" w:line="248" w:lineRule="auto"/>
        <w:ind w:left="1598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 xml:space="preserve">Investigadores </w:t>
      </w:r>
    </w:p>
    <w:p w14:paraId="7CB8BB84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173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Resultados y logros en:</w:t>
      </w:r>
    </w:p>
    <w:p w14:paraId="55FEBF3F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598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Proyectos de I+D</w:t>
      </w:r>
    </w:p>
    <w:p w14:paraId="28FBBD50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598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Producción científica (publicaciones, políticas públicas, generación de nuevos productos)</w:t>
      </w:r>
    </w:p>
    <w:p w14:paraId="5C9A6F57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598" w:right="1605" w:hanging="464"/>
        <w:contextualSpacing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Actividades de extensión realizadas (si aplica)</w:t>
      </w:r>
    </w:p>
    <w:p w14:paraId="2BAE4F2C" w14:textId="77777777" w:rsidR="0060693A" w:rsidRPr="0060693A" w:rsidRDefault="0060693A" w:rsidP="0060693A">
      <w:pPr>
        <w:numPr>
          <w:ilvl w:val="0"/>
          <w:numId w:val="41"/>
        </w:numPr>
        <w:spacing w:after="5" w:line="248" w:lineRule="auto"/>
        <w:ind w:left="1598" w:right="1605" w:hanging="464"/>
        <w:contextualSpacing/>
        <w:rPr>
          <w:rFonts w:ascii="Aptos" w:eastAsia="Aptos" w:hAnsi="Aptos" w:cs="Times New Roman"/>
          <w:i w:val="0"/>
          <w:iCs w:val="0"/>
          <w:kern w:val="2"/>
          <w:sz w:val="24"/>
          <w:szCs w:val="24"/>
          <w:lang w:eastAsia="en-US"/>
          <w14:ligatures w14:val="standardContextual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Servicios prestados y/o vinculación interinstitucional (si aplica)</w:t>
      </w:r>
    </w:p>
    <w:p w14:paraId="59201A68" w14:textId="77777777" w:rsidR="0060693A" w:rsidRPr="0060693A" w:rsidRDefault="0060693A" w:rsidP="0060693A">
      <w:pPr>
        <w:spacing w:after="5" w:line="248" w:lineRule="auto"/>
        <w:ind w:right="151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</w:p>
    <w:p w14:paraId="3FA1F64D" w14:textId="77777777" w:rsidR="0060693A" w:rsidRPr="0060693A" w:rsidRDefault="0060693A" w:rsidP="00ED3C85">
      <w:pPr>
        <w:pStyle w:val="Ttulo2"/>
        <w:ind w:left="392"/>
      </w:pPr>
      <w:r w:rsidRPr="0060693A">
        <w:t>B.2 Plan de Fortalecimiento de la Unidad de Investigación (Horizonte de 4 años)</w:t>
      </w:r>
    </w:p>
    <w:p w14:paraId="4372BEBD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240C3F8A" w14:textId="1BFD094C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 xml:space="preserve">Esta sección debe presentar una visión estratégica clara del fortalecimiento institucional que se desea alcanzar, adoptando un </w:t>
      </w:r>
      <w:r w:rsidRPr="0060693A">
        <w:rPr>
          <w:rFonts w:ascii="Century Gothic" w:eastAsia="Century Gothic" w:hAnsi="Century Gothic" w:cs="Century Gothic"/>
          <w:lang w:val="es-419" w:eastAsia="es-PA"/>
        </w:rPr>
        <w:t xml:space="preserve">enfoque basado en la Teoría del Cambio - </w:t>
      </w:r>
      <w:proofErr w:type="spellStart"/>
      <w:r w:rsidRPr="0060693A">
        <w:rPr>
          <w:rFonts w:ascii="Century Gothic" w:eastAsia="Century Gothic" w:hAnsi="Century Gothic" w:cs="Century Gothic"/>
          <w:lang w:val="es-419" w:eastAsia="es-PA"/>
        </w:rPr>
        <w:t>TdC</w:t>
      </w:r>
      <w:proofErr w:type="spellEnd"/>
      <w:r w:rsidRPr="0060693A">
        <w:rPr>
          <w:rFonts w:ascii="Century Gothic" w:eastAsia="Century Gothic" w:hAnsi="Century Gothic" w:cs="Century Gothic"/>
          <w:lang w:val="es-419" w:eastAsia="es-PA"/>
        </w:rPr>
        <w:t xml:space="preserve"> </w:t>
      </w: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 xml:space="preserve">(ver la sección: </w:t>
      </w:r>
      <w:r w:rsidRPr="00357DC9">
        <w:rPr>
          <w:rFonts w:ascii="Century Gothic" w:eastAsia="Century Gothic" w:hAnsi="Century Gothic" w:cs="Century Gothic"/>
          <w:i w:val="0"/>
          <w:iCs w:val="0"/>
          <w:color w:val="1F497D" w:themeColor="text2"/>
          <w:lang w:val="es-419" w:eastAsia="es-PA"/>
        </w:rPr>
        <w:t>Documentos de Apoyo - Anexo 9</w:t>
      </w:r>
      <w:r w:rsidR="00FE48A2" w:rsidRPr="00357DC9">
        <w:rPr>
          <w:rFonts w:ascii="Century Gothic" w:eastAsia="Century Gothic" w:hAnsi="Century Gothic" w:cs="Century Gothic"/>
          <w:i w:val="0"/>
          <w:iCs w:val="0"/>
          <w:color w:val="1F497D" w:themeColor="text2"/>
          <w:lang w:val="es-419" w:eastAsia="es-PA"/>
        </w:rPr>
        <w:t xml:space="preserve"> y Anexo 13</w:t>
      </w:r>
      <w:r w:rsidRPr="0060693A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). La utilización de esta metodología permitirá estructurar de forma lógica y transparente, cómo las acciones propuestas contribuirán a transformar la unidad actual en una entidad más sólida, reconocible y sostenible en el ecosistema nacional de ciencia, tecnología e innovación.</w:t>
      </w:r>
    </w:p>
    <w:p w14:paraId="04EE53AC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460CAC59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s-PA"/>
        </w:rPr>
        <w:t>Se espera que el diseño del plan responda a una lógica de intervención explícita, articulando:</w:t>
      </w:r>
    </w:p>
    <w:p w14:paraId="6F3CBB61" w14:textId="77777777" w:rsidR="0060693A" w:rsidRPr="0060693A" w:rsidRDefault="0060693A" w:rsidP="0060693A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PA" w:eastAsia="es-PA"/>
        </w:rPr>
      </w:pPr>
    </w:p>
    <w:p w14:paraId="07ED6B68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Diagnóstico del problema u oportunidad que motiva el fortalecimiento.</w:t>
      </w:r>
    </w:p>
    <w:p w14:paraId="3A3E2F4D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Visión de cambio a cuatro años, con metas institucionales claras.</w:t>
      </w:r>
    </w:p>
    <w:p w14:paraId="7EA9717D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Objetivos estratégicos, formulados como resultados intermedios que lleven al logro de la visión.</w:t>
      </w:r>
    </w:p>
    <w:p w14:paraId="4573C46B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Insumos y actividades necesarias para cada objetivo.</w:t>
      </w:r>
    </w:p>
    <w:p w14:paraId="05430807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Indicadores y medios de verificación que permitan evaluar el avance anual.</w:t>
      </w:r>
    </w:p>
    <w:p w14:paraId="7797AF22" w14:textId="77777777" w:rsidR="0060693A" w:rsidRPr="0060693A" w:rsidRDefault="0060693A" w:rsidP="0060693A">
      <w:pPr>
        <w:numPr>
          <w:ilvl w:val="1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lang w:val="es-PA" w:eastAsia="en-US"/>
        </w:rPr>
      </w:pPr>
      <w:r w:rsidRPr="0060693A">
        <w:rPr>
          <w:rFonts w:ascii="Century Gothic" w:eastAsia="Century Gothic" w:hAnsi="Century Gothic" w:cs="Century Gothic"/>
          <w:i w:val="0"/>
          <w:iCs w:val="0"/>
          <w:lang w:val="es-PA" w:eastAsia="en-US"/>
        </w:rPr>
        <w:t>Supuestos y riesgos clave, con medidas de mitigación.</w:t>
      </w:r>
    </w:p>
    <w:p w14:paraId="59B7211A" w14:textId="77777777" w:rsidR="0060693A" w:rsidRPr="0060693A" w:rsidRDefault="0060693A" w:rsidP="00F10BB3">
      <w:pPr>
        <w:rPr>
          <w:i w:val="0"/>
          <w:iCs w:val="0"/>
          <w:lang w:val="es-PA"/>
        </w:rPr>
      </w:pPr>
    </w:p>
    <w:p w14:paraId="628204BA" w14:textId="77777777" w:rsidR="008953B2" w:rsidRPr="008953B2" w:rsidRDefault="008953B2" w:rsidP="008953B2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El uso de esta lógica contribuirá a la coherencia interna del plan, su monitoreo anual y una gestión orientada a resultados.</w:t>
      </w:r>
    </w:p>
    <w:p w14:paraId="30FC4D54" w14:textId="77777777" w:rsidR="008953B2" w:rsidRPr="008953B2" w:rsidRDefault="008953B2" w:rsidP="008953B2">
      <w:pPr>
        <w:spacing w:after="5" w:line="248" w:lineRule="auto"/>
        <w:ind w:left="392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5A2F6FB9" w14:textId="77777777" w:rsidR="008953B2" w:rsidRPr="008953B2" w:rsidRDefault="008953B2" w:rsidP="008953B2">
      <w:pPr>
        <w:spacing w:after="5" w:line="248" w:lineRule="auto"/>
        <w:ind w:left="394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 xml:space="preserve">Se valorará especialmente que el plan incorpore los siguientes tópicos </w:t>
      </w:r>
      <w:r w:rsidRPr="008953B2">
        <w:rPr>
          <w:rFonts w:ascii="Century Gothic" w:eastAsia="Century Gothic" w:hAnsi="Century Gothic" w:cs="Century Gothic"/>
          <w:i w:val="0"/>
          <w:iCs w:val="0"/>
          <w:color w:val="1F497D" w:themeColor="text2"/>
          <w:lang w:val="es-419" w:eastAsia="es-PA"/>
        </w:rPr>
        <w:t>(ver la sección: Documentos de Apoyo - Anexo 7):</w:t>
      </w:r>
    </w:p>
    <w:p w14:paraId="68DDEEBC" w14:textId="77777777" w:rsidR="008953B2" w:rsidRPr="008953B2" w:rsidRDefault="008953B2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251C9D08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Formación de talento humano (tesis de licenciatura, maestría, doctorado, postdoctorado).</w:t>
      </w:r>
    </w:p>
    <w:p w14:paraId="55C1039D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Estrategia para lograr un incremento de investigadores SNI en el Centro de Investigación.</w:t>
      </w:r>
    </w:p>
    <w:p w14:paraId="68B4715A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Enfoque y perspectivas de género, mujeres investigadoras en actividades de I+D.</w:t>
      </w:r>
    </w:p>
    <w:p w14:paraId="6D6D894C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Inclusión de jóvenes investigadores e inserción de ex becarios de la SENACYT.</w:t>
      </w:r>
    </w:p>
    <w:p w14:paraId="1E390F43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Vinculación con actores nacionales e internacionales.</w:t>
      </w:r>
    </w:p>
    <w:p w14:paraId="0E0B517D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Desarrollo territorial y equidad regional.</w:t>
      </w:r>
    </w:p>
    <w:p w14:paraId="6341DB36" w14:textId="77777777" w:rsidR="008953B2" w:rsidRPr="008953B2" w:rsidRDefault="008953B2" w:rsidP="008953B2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Sostenibilidad institucional y ambiental.</w:t>
      </w:r>
    </w:p>
    <w:p w14:paraId="7083864C" w14:textId="77777777" w:rsidR="008953B2" w:rsidRDefault="008953B2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0D05CB66" w14:textId="77777777" w:rsidR="00197903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135E0837" w14:textId="77777777" w:rsidR="00197903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2921CDD0" w14:textId="77777777" w:rsidR="00197903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318DB733" w14:textId="77777777" w:rsidR="00197903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0D55A030" w14:textId="77777777" w:rsidR="00197903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lang w:val="es-419" w:eastAsia="es-PA"/>
        </w:rPr>
      </w:pPr>
    </w:p>
    <w:p w14:paraId="735A6529" w14:textId="77777777" w:rsidR="00197903" w:rsidRPr="008953B2" w:rsidRDefault="00197903" w:rsidP="008953B2">
      <w:pPr>
        <w:spacing w:after="5" w:line="248" w:lineRule="auto"/>
        <w:ind w:left="819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0A50883C" w14:textId="77777777" w:rsidR="00FE48A2" w:rsidRDefault="00FE48A2" w:rsidP="008953B2">
      <w:pPr>
        <w:spacing w:after="5" w:line="248" w:lineRule="auto"/>
        <w:ind w:left="394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32FDA048" w14:textId="77777777" w:rsidR="00FE48A2" w:rsidRDefault="00FE48A2" w:rsidP="008953B2">
      <w:pPr>
        <w:spacing w:after="5" w:line="248" w:lineRule="auto"/>
        <w:ind w:left="394" w:right="151"/>
        <w:rPr>
          <w:rFonts w:ascii="Century Gothic" w:eastAsia="Century Gothic" w:hAnsi="Century Gothic" w:cs="Century Gothic"/>
          <w:i w:val="0"/>
          <w:iCs w:val="0"/>
          <w:lang w:val="es-419" w:eastAsia="es-PA"/>
        </w:rPr>
      </w:pPr>
    </w:p>
    <w:p w14:paraId="00C41018" w14:textId="4E872E07" w:rsidR="008953B2" w:rsidRDefault="008953B2" w:rsidP="008953B2">
      <w:pPr>
        <w:spacing w:after="5" w:line="248" w:lineRule="auto"/>
        <w:ind w:left="394"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  <w:r w:rsidRPr="008953B2">
        <w:rPr>
          <w:rFonts w:ascii="Century Gothic" w:eastAsia="Century Gothic" w:hAnsi="Century Gothic" w:cs="Century Gothic"/>
          <w:i w:val="0"/>
          <w:iCs w:val="0"/>
          <w:lang w:val="es-419" w:eastAsia="es-PA"/>
        </w:rPr>
        <w:t>Estos componentes permitirán evaluar no solo la viabilidad técnica de la propuesta, sino su impacto potencial dentro del ecosistema nacional de ciencia, tecnología e innovación, conforme a los objetivos estratégicos del país. Los avances del Plan de Fortalecimiento serán evaluados anualmente con base en los indicadores definidos, en articulación con una matriz de seguimiento técnico y financiero, que permitirá al</w:t>
      </w:r>
      <w:r w:rsidRPr="008953B2"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  <w:t xml:space="preserve"> SNI monitorear el cumplimiento de las metas y proponer medidas correctivas cuando sea necesario. </w:t>
      </w:r>
    </w:p>
    <w:p w14:paraId="4BC62E9F" w14:textId="77777777" w:rsidR="00197903" w:rsidRDefault="00197903" w:rsidP="008953B2">
      <w:pPr>
        <w:spacing w:after="5" w:line="248" w:lineRule="auto"/>
        <w:ind w:left="394"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</w:p>
    <w:p w14:paraId="0A7853D4" w14:textId="77777777" w:rsidR="00197903" w:rsidRPr="008953B2" w:rsidRDefault="00197903" w:rsidP="008953B2">
      <w:pPr>
        <w:spacing w:after="5" w:line="248" w:lineRule="auto"/>
        <w:ind w:left="394" w:right="151"/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</w:pPr>
    </w:p>
    <w:p w14:paraId="3347C4AE" w14:textId="16B00379" w:rsidR="00F40715" w:rsidRDefault="00F40715">
      <w:pPr>
        <w:spacing w:after="200" w:line="276" w:lineRule="auto"/>
        <w:jc w:val="left"/>
        <w:rPr>
          <w:i w:val="0"/>
          <w:iCs w:val="0"/>
        </w:rPr>
      </w:pPr>
      <w:r>
        <w:rPr>
          <w:i w:val="0"/>
          <w:iCs w:val="0"/>
        </w:rPr>
        <w:br w:type="page"/>
      </w:r>
    </w:p>
    <w:p w14:paraId="7981F6FF" w14:textId="77777777" w:rsidR="0060693A" w:rsidRDefault="0060693A" w:rsidP="00F10BB3">
      <w:pPr>
        <w:rPr>
          <w:i w:val="0"/>
          <w:iCs w:val="0"/>
        </w:rPr>
      </w:pPr>
    </w:p>
    <w:p w14:paraId="76FE75AE" w14:textId="77777777" w:rsidR="00F40715" w:rsidRPr="00F40715" w:rsidRDefault="00F40715" w:rsidP="00F10BB3">
      <w:pPr>
        <w:rPr>
          <w:i w:val="0"/>
          <w:iCs w:val="0"/>
          <w:lang w:val="es-419"/>
        </w:rPr>
      </w:pPr>
    </w:p>
    <w:p w14:paraId="1CC84B6A" w14:textId="77777777" w:rsidR="00F40715" w:rsidRPr="00F40715" w:rsidRDefault="00F40715" w:rsidP="00F40715">
      <w:pPr>
        <w:pStyle w:val="Ttulo1"/>
      </w:pPr>
    </w:p>
    <w:p w14:paraId="4B01D07D" w14:textId="431167DE" w:rsidR="00F40715" w:rsidRPr="00F40715" w:rsidRDefault="00F40715" w:rsidP="00F40715">
      <w:pPr>
        <w:pStyle w:val="Ttulo1"/>
        <w:jc w:val="center"/>
      </w:pPr>
      <w:r>
        <w:t xml:space="preserve">Sección </w:t>
      </w:r>
      <w:r w:rsidRPr="00F40715">
        <w:t>C. Miembros del equipo base del Centro de Investigación Universitario</w:t>
      </w:r>
      <w:bookmarkStart w:id="0" w:name="_heading=h.70ugnsajubfc"/>
      <w:bookmarkEnd w:id="0"/>
    </w:p>
    <w:p w14:paraId="1FA820FB" w14:textId="77777777" w:rsidR="00F40715" w:rsidRPr="00F40715" w:rsidRDefault="00F40715" w:rsidP="00F40715">
      <w:pPr>
        <w:pStyle w:val="Ttulo1"/>
      </w:pPr>
    </w:p>
    <w:p w14:paraId="1006014C" w14:textId="77777777" w:rsidR="00F40715" w:rsidRPr="00F40715" w:rsidRDefault="00F40715" w:rsidP="00F40715">
      <w:pPr>
        <w:spacing w:after="5" w:line="248" w:lineRule="auto"/>
        <w:ind w:right="151"/>
        <w:rPr>
          <w:rFonts w:ascii="Century Gothic" w:eastAsia="Century Gothic" w:hAnsi="Century Gothic" w:cs="Century Gothic"/>
          <w:i w:val="0"/>
          <w:iCs w:val="0"/>
          <w:color w:val="000000"/>
          <w:lang w:val="es-PA" w:eastAsia="es-PA"/>
        </w:rPr>
      </w:pPr>
    </w:p>
    <w:p w14:paraId="516C785B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>La propuesta deberá incluir una descripción clara y estructurada del equipo base del centro de investigación universitario, el cual representa la base científica, técnica y de gestión institucional del centro. Este equipo debe reflejar una composición equilibrada en términos de experiencia, formación académica, género, investigadores SNI, áreas de especialización y funciones dentro del plan de fortalecimiento.</w:t>
      </w:r>
    </w:p>
    <w:p w14:paraId="49521A4B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</w:p>
    <w:p w14:paraId="6DC783EA" w14:textId="18D43223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000000"/>
          <w:lang w:val="es-PA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 xml:space="preserve">El equipo base debe estar conformado por un mínimo de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s-PA"/>
        </w:rPr>
        <w:t>seis (6) investigadores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 xml:space="preserve">, de los cuales al menos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s-PA"/>
        </w:rPr>
        <w:t xml:space="preserve">el 40% deben ser miembros activos del Sistema Nacional de Investigación (SNI), 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 xml:space="preserve">al momento de presentarse a la convocatoria. Cada miembro deberá aportar una versión resumida de su hoja de vida en el formato indicado por la SENACYT </w:t>
      </w:r>
      <w:r w:rsidRPr="00F40715">
        <w:rPr>
          <w:rFonts w:ascii="Century Gothic" w:eastAsia="Century Gothic" w:hAnsi="Century Gothic" w:cs="Century Gothic"/>
          <w:i w:val="0"/>
          <w:iCs w:val="0"/>
          <w:color w:val="4472C4"/>
          <w:lang w:val="es-PA" w:eastAsia="es-PA"/>
        </w:rPr>
        <w:t>(Ver la sección: Documentos de Apoyo - Anexo 1</w:t>
      </w:r>
      <w:r w:rsidR="00FE48A2">
        <w:rPr>
          <w:rFonts w:ascii="Century Gothic" w:eastAsia="Century Gothic" w:hAnsi="Century Gothic" w:cs="Century Gothic"/>
          <w:i w:val="0"/>
          <w:iCs w:val="0"/>
          <w:color w:val="4472C4"/>
          <w:lang w:val="es-PA" w:eastAsia="es-PA"/>
        </w:rPr>
        <w:t>1</w:t>
      </w:r>
      <w:r w:rsidRPr="00F40715">
        <w:rPr>
          <w:rFonts w:ascii="Century Gothic" w:eastAsia="Century Gothic" w:hAnsi="Century Gothic" w:cs="Century Gothic"/>
          <w:i w:val="0"/>
          <w:iCs w:val="0"/>
          <w:color w:val="4472C4"/>
          <w:lang w:val="es-PA" w:eastAsia="es-PA"/>
        </w:rPr>
        <w:t xml:space="preserve">). </w:t>
      </w:r>
    </w:p>
    <w:p w14:paraId="1A1C8B97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000000"/>
          <w:lang w:val="es-PA" w:eastAsia="es-PA"/>
        </w:rPr>
      </w:pPr>
    </w:p>
    <w:p w14:paraId="5423E2C4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>La información que presentará deberá destacar:</w:t>
      </w:r>
    </w:p>
    <w:p w14:paraId="7FBF5AE8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</w:p>
    <w:p w14:paraId="6B0F7116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alibri" w:hAnsi="Century Gothic" w:cs="Times New Roman"/>
          <w:i w:val="0"/>
          <w:iCs w:val="0"/>
          <w:color w:val="A6A6A6" w:themeColor="background1" w:themeShade="A6"/>
          <w:lang w:val="es-PA" w:eastAsia="en-US"/>
        </w:rPr>
        <w:t>F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ormación académica de posgrado.</w:t>
      </w:r>
    </w:p>
    <w:p w14:paraId="4A724E1B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Producción científica y/o tecnológica en los últimos cinco años.</w:t>
      </w:r>
    </w:p>
    <w:p w14:paraId="1E2B380E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Participación en proyectos de investigación, redes o consorcios.</w:t>
      </w:r>
    </w:p>
    <w:p w14:paraId="7B12272E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Experiencia en formación de recursos humanos.</w:t>
      </w:r>
    </w:p>
    <w:p w14:paraId="02761576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Rol propuesto en el centro y en el cumplimiento de las metas institucionales.</w:t>
      </w:r>
    </w:p>
    <w:p w14:paraId="21C9409E" w14:textId="77777777" w:rsidR="00FE48A2" w:rsidRDefault="00FE48A2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</w:p>
    <w:p w14:paraId="07220C30" w14:textId="5500FBD0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>Se valorará positivamente que el equipo:</w:t>
      </w:r>
    </w:p>
    <w:p w14:paraId="403A4962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</w:p>
    <w:p w14:paraId="171E0B10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Muestre complementariedad disciplinaria y cubra las áreas estratégicas del centro.</w:t>
      </w:r>
    </w:p>
    <w:p w14:paraId="769B2087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Cuente con liderazgo consolidado y trayectoria en gestión de centros, redes o proyectos complejos.</w:t>
      </w:r>
    </w:p>
    <w:p w14:paraId="383BD254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Incluya investigadores emergentes, jóvenes y profesionales con potencial de desarrollo.</w:t>
      </w:r>
    </w:p>
    <w:p w14:paraId="6A00C0F2" w14:textId="77777777" w:rsidR="00F40715" w:rsidRPr="00F40715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>Esté comprometido con la formación de talento humano, la vinculación territorial y la transferencia de conocimiento.</w:t>
      </w:r>
    </w:p>
    <w:p w14:paraId="39F6FB5A" w14:textId="77777777" w:rsidR="00F40715" w:rsidRPr="003F1684" w:rsidRDefault="00F40715" w:rsidP="00F40715">
      <w:pPr>
        <w:numPr>
          <w:ilvl w:val="0"/>
          <w:numId w:val="41"/>
        </w:numPr>
        <w:spacing w:after="160" w:line="259" w:lineRule="auto"/>
        <w:ind w:left="747" w:right="151"/>
        <w:rPr>
          <w:rFonts w:ascii="Century Gothic" w:eastAsia="Century Gothic" w:hAnsi="Century Gothic" w:cs="Century Gothic"/>
          <w:i w:val="0"/>
          <w:iCs w:val="0"/>
          <w:color w:val="4472C4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Contemple las consideraciones sobre equidad y perspectiva de género </w:t>
      </w:r>
      <w:r w:rsidRPr="00F40715">
        <w:rPr>
          <w:rFonts w:ascii="Century Gothic" w:eastAsia="Century Gothic" w:hAnsi="Century Gothic" w:cs="Century Gothic"/>
          <w:i w:val="0"/>
          <w:iCs w:val="0"/>
          <w:color w:val="4472C4"/>
          <w:lang w:val="es-PA" w:eastAsia="en-US"/>
        </w:rPr>
        <w:t>(ver la sección: Documentos de Apoyo - Anexo 4)</w:t>
      </w:r>
      <w:r w:rsidRPr="00F40715">
        <w:rPr>
          <w:rFonts w:ascii="Century Gothic" w:eastAsia="Century Gothic" w:hAnsi="Century Gothic" w:cs="Century Gothic"/>
          <w:i w:val="0"/>
          <w:iCs w:val="0"/>
          <w:color w:val="auto"/>
          <w:lang w:val="es-PA" w:eastAsia="en-US"/>
        </w:rPr>
        <w:t>.</w:t>
      </w:r>
    </w:p>
    <w:p w14:paraId="47C6EA16" w14:textId="77777777" w:rsidR="003F1684" w:rsidRPr="00F40715" w:rsidRDefault="003F1684" w:rsidP="003F1684">
      <w:pPr>
        <w:spacing w:after="160" w:line="259" w:lineRule="auto"/>
        <w:ind w:left="747" w:right="151"/>
        <w:contextualSpacing/>
        <w:rPr>
          <w:rFonts w:ascii="Century Gothic" w:eastAsia="Century Gothic" w:hAnsi="Century Gothic" w:cs="Century Gothic"/>
          <w:i w:val="0"/>
          <w:iCs w:val="0"/>
          <w:color w:val="4472C4"/>
          <w:lang w:val="es-PA" w:eastAsia="en-US"/>
        </w:rPr>
      </w:pPr>
    </w:p>
    <w:p w14:paraId="531573B3" w14:textId="77777777" w:rsidR="00F40715" w:rsidRPr="00F40715" w:rsidRDefault="00F40715" w:rsidP="00F40715">
      <w:pPr>
        <w:spacing w:after="5" w:line="248" w:lineRule="auto"/>
        <w:ind w:left="322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s-PA"/>
        </w:rPr>
        <w:t>Esta composición será un factor clave en la evaluación del potencial institucional y la sostenibilidad del centro, así como en su proyección futura dentro del Sistema Nacional de Investigación de Panamá (SNI).</w:t>
      </w:r>
    </w:p>
    <w:p w14:paraId="79048938" w14:textId="77777777" w:rsidR="00F40715" w:rsidRPr="00F40715" w:rsidRDefault="00F40715" w:rsidP="00F40715">
      <w:pPr>
        <w:spacing w:after="5" w:line="248" w:lineRule="auto"/>
        <w:ind w:right="151"/>
        <w:rPr>
          <w:rFonts w:ascii="Century Gothic" w:eastAsia="Century Gothic" w:hAnsi="Century Gothic" w:cs="Century Gothic"/>
          <w:i w:val="0"/>
          <w:iCs w:val="0"/>
          <w:color w:val="000000"/>
          <w:lang w:val="es-PA" w:eastAsia="es-PA"/>
        </w:rPr>
      </w:pPr>
    </w:p>
    <w:p w14:paraId="3E111876" w14:textId="77777777" w:rsidR="00F40715" w:rsidRPr="00F40715" w:rsidRDefault="00F40715" w:rsidP="00F40715">
      <w:pPr>
        <w:spacing w:after="5" w:line="248" w:lineRule="auto"/>
        <w:ind w:right="151"/>
        <w:rPr>
          <w:rFonts w:ascii="Century Gothic" w:eastAsia="Century Gothic" w:hAnsi="Century Gothic" w:cs="Century Gothic"/>
          <w:i w:val="0"/>
          <w:iCs w:val="0"/>
          <w:color w:val="000000"/>
          <w:lang w:val="es-PA" w:eastAsia="es-PA"/>
        </w:rPr>
      </w:pPr>
    </w:p>
    <w:p w14:paraId="30E44F18" w14:textId="77777777" w:rsidR="00F40715" w:rsidRPr="00F40715" w:rsidRDefault="00F40715" w:rsidP="00F40715">
      <w:pPr>
        <w:pStyle w:val="Ttulo1"/>
      </w:pPr>
    </w:p>
    <w:p w14:paraId="41BB1898" w14:textId="0BB96013" w:rsidR="00F40715" w:rsidRPr="00F40715" w:rsidRDefault="00F40715" w:rsidP="00F40715">
      <w:pPr>
        <w:pStyle w:val="Ttulo1"/>
        <w:jc w:val="center"/>
      </w:pPr>
      <w:r>
        <w:t xml:space="preserve">Sección </w:t>
      </w:r>
      <w:r w:rsidRPr="00F40715">
        <w:t>D. Constitución del Centro y de la Administradora de Fondos</w:t>
      </w:r>
    </w:p>
    <w:p w14:paraId="41AB66FF" w14:textId="77777777" w:rsidR="00F40715" w:rsidRPr="00F40715" w:rsidRDefault="00F40715" w:rsidP="00F40715">
      <w:pPr>
        <w:pStyle w:val="Ttulo1"/>
      </w:pPr>
    </w:p>
    <w:p w14:paraId="67DE88AC" w14:textId="77777777" w:rsidR="00F40715" w:rsidRDefault="00F40715" w:rsidP="00F40715">
      <w:pPr>
        <w:ind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</w:p>
    <w:p w14:paraId="42777C51" w14:textId="1A4BC558" w:rsidR="00F40715" w:rsidRPr="00F40715" w:rsidRDefault="00F40715" w:rsidP="00F40715">
      <w:pPr>
        <w:ind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 xml:space="preserve">Los fondos asignados para fortalecer los centros de investigación universitarios de las universidades públicas de Panamá, mediante esta convocatoria pública, deberán ser gestionados a través de un administrador de fondos.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419" w:eastAsia="es-PA"/>
        </w:rPr>
        <w:t>El administrador de fondos debe ser una Asociación de Interés Público (AIP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 xml:space="preserve">)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419" w:eastAsia="es-PA"/>
        </w:rPr>
        <w:t>o una persona jurídica sin fines de lucro vigente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, que realice actividades académicas o esté relacionada a la investigación científica, actividades de ciencia, tecnología o de innovación.</w:t>
      </w:r>
    </w:p>
    <w:p w14:paraId="7CE8F69B" w14:textId="77777777" w:rsidR="00F40715" w:rsidRPr="00F40715" w:rsidRDefault="00F40715" w:rsidP="00F40715">
      <w:pPr>
        <w:ind w:right="151"/>
        <w:contextualSpacing/>
        <w:jc w:val="left"/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419" w:eastAsia="es-PA"/>
        </w:rPr>
      </w:pPr>
    </w:p>
    <w:p w14:paraId="10498795" w14:textId="77777777" w:rsidR="00F40715" w:rsidRPr="00F40715" w:rsidRDefault="00F40715" w:rsidP="00F40715">
      <w:pPr>
        <w:ind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 xml:space="preserve">En consecuencia, en este apartado se deberá adjuntar los documentos que permitan validar la constitución jurídica de la: </w:t>
      </w:r>
    </w:p>
    <w:p w14:paraId="6FE30890" w14:textId="77777777" w:rsidR="00F40715" w:rsidRPr="00F40715" w:rsidRDefault="00F40715" w:rsidP="00F40715">
      <w:pPr>
        <w:ind w:right="151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</w:p>
    <w:p w14:paraId="73CC674F" w14:textId="77777777" w:rsidR="00F40715" w:rsidRPr="00F40715" w:rsidRDefault="00F40715" w:rsidP="00F40715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Organización proponente</w:t>
      </w:r>
    </w:p>
    <w:p w14:paraId="03A42A3A" w14:textId="77777777" w:rsidR="00F40715" w:rsidRPr="00F40715" w:rsidRDefault="00F40715" w:rsidP="00F40715">
      <w:p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</w:p>
    <w:p w14:paraId="4BF4B588" w14:textId="77777777" w:rsidR="00F40715" w:rsidRPr="00F40715" w:rsidRDefault="00F40715" w:rsidP="00F40715">
      <w:pPr>
        <w:numPr>
          <w:ilvl w:val="1"/>
          <w:numId w:val="41"/>
        </w:numPr>
        <w:spacing w:after="5" w:line="248" w:lineRule="auto"/>
        <w:ind w:left="747" w:right="151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Organización administradora de fondos</w:t>
      </w:r>
    </w:p>
    <w:p w14:paraId="05E500AB" w14:textId="77777777" w:rsidR="00F40715" w:rsidRPr="00F40715" w:rsidRDefault="00F40715" w:rsidP="00F40715">
      <w:pPr>
        <w:ind w:right="151"/>
        <w:contextualSpacing/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</w:pPr>
    </w:p>
    <w:p w14:paraId="3D5766EE" w14:textId="77777777" w:rsidR="00F40715" w:rsidRPr="00F40715" w:rsidRDefault="00F40715" w:rsidP="00F40715">
      <w:pPr>
        <w:ind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1F497D" w:themeColor="text2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1F497D" w:themeColor="text2"/>
          <w:lang w:val="es-419" w:eastAsia="es-PA"/>
        </w:rPr>
        <w:t>Documentos que se deberán contemplar para la administradora de fondos:</w:t>
      </w:r>
    </w:p>
    <w:p w14:paraId="5D1484E3" w14:textId="77777777" w:rsidR="00F40715" w:rsidRPr="00F40715" w:rsidRDefault="00F40715" w:rsidP="00F40715">
      <w:pPr>
        <w:ind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</w:pPr>
    </w:p>
    <w:p w14:paraId="773ADCCA" w14:textId="77777777" w:rsidR="00F40715" w:rsidRPr="00F40715" w:rsidRDefault="00F40715" w:rsidP="00F40715">
      <w:pPr>
        <w:numPr>
          <w:ilvl w:val="0"/>
          <w:numId w:val="41"/>
        </w:numPr>
        <w:spacing w:after="5" w:line="259" w:lineRule="auto"/>
        <w:ind w:right="49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n-US"/>
        </w:rPr>
        <w:t>Si es una Asociación de Interés público (AIP)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: Incluir el estatuto de la AIP, la Certificación del Registro Público y la Solicitud de reconocimiento ante el Ministerio de Gobierno y Justicia. </w:t>
      </w:r>
    </w:p>
    <w:p w14:paraId="283539E7" w14:textId="77777777" w:rsidR="00F40715" w:rsidRPr="00F40715" w:rsidRDefault="00F40715" w:rsidP="00F40715">
      <w:pPr>
        <w:spacing w:line="259" w:lineRule="auto"/>
        <w:ind w:left="360" w:right="49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</w:p>
    <w:p w14:paraId="1CFB2AF6" w14:textId="77777777" w:rsidR="00F40715" w:rsidRPr="00F40715" w:rsidRDefault="00F40715" w:rsidP="00F40715">
      <w:pPr>
        <w:numPr>
          <w:ilvl w:val="0"/>
          <w:numId w:val="41"/>
        </w:numPr>
        <w:spacing w:after="5" w:line="259" w:lineRule="auto"/>
        <w:ind w:right="49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n-US"/>
        </w:rPr>
        <w:t>Si es una persona jurídica sin fines de lucro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: Incluir documento que haga constar su constitución jurídica: copia del Certificado de Registro Público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n-US"/>
        </w:rPr>
        <w:t>vigente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. </w:t>
      </w:r>
    </w:p>
    <w:p w14:paraId="6AABE340" w14:textId="77777777" w:rsidR="00F40715" w:rsidRPr="00F40715" w:rsidRDefault="00F40715" w:rsidP="00F40715">
      <w:pPr>
        <w:spacing w:after="5" w:line="248" w:lineRule="auto"/>
        <w:ind w:right="49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</w:p>
    <w:p w14:paraId="5F39FDD1" w14:textId="77777777" w:rsidR="00F40715" w:rsidRPr="00F40715" w:rsidRDefault="00F40715" w:rsidP="00F40715">
      <w:pPr>
        <w:numPr>
          <w:ilvl w:val="0"/>
          <w:numId w:val="41"/>
        </w:numPr>
        <w:spacing w:after="5" w:line="259" w:lineRule="auto"/>
        <w:ind w:right="49"/>
        <w:contextualSpacing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Documento </w:t>
      </w:r>
      <w:r w:rsidRPr="00F40715">
        <w:rPr>
          <w:rFonts w:ascii="Century Gothic" w:eastAsia="Century Gothic" w:hAnsi="Century Gothic" w:cs="Century Gothic"/>
          <w:b/>
          <w:bCs/>
          <w:i w:val="0"/>
          <w:iCs w:val="0"/>
          <w:color w:val="A6A6A6" w:themeColor="background1" w:themeShade="A6"/>
          <w:lang w:val="es-PA" w:eastAsia="en-US"/>
        </w:rPr>
        <w:t>vigente</w:t>
      </w: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PA" w:eastAsia="en-US"/>
        </w:rPr>
        <w:t xml:space="preserve"> de identidad personal del representante legal de la organización administradora de fondos.</w:t>
      </w:r>
    </w:p>
    <w:p w14:paraId="4ECB2686" w14:textId="77777777" w:rsidR="00F40715" w:rsidRPr="00F40715" w:rsidRDefault="00F40715" w:rsidP="00F40715">
      <w:pPr>
        <w:spacing w:after="5" w:line="248" w:lineRule="auto"/>
        <w:ind w:right="49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</w:p>
    <w:p w14:paraId="57B20B09" w14:textId="77777777" w:rsidR="00F40715" w:rsidRDefault="00F40715" w:rsidP="00F40715">
      <w:pPr>
        <w:spacing w:after="5" w:line="248" w:lineRule="auto"/>
        <w:ind w:left="1080"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</w:p>
    <w:p w14:paraId="6C1DE26F" w14:textId="77777777" w:rsidR="00FE48A2" w:rsidRDefault="00FE48A2" w:rsidP="00F40715">
      <w:pPr>
        <w:spacing w:after="5" w:line="248" w:lineRule="auto"/>
        <w:ind w:left="1080"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</w:p>
    <w:p w14:paraId="6C3B990C" w14:textId="77777777" w:rsidR="00FE48A2" w:rsidRDefault="00FE48A2" w:rsidP="00F40715">
      <w:pPr>
        <w:spacing w:after="5" w:line="248" w:lineRule="auto"/>
        <w:ind w:left="1080"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</w:p>
    <w:p w14:paraId="0DCEE12C" w14:textId="77777777" w:rsidR="00F40715" w:rsidRDefault="00F40715" w:rsidP="00F40715">
      <w:pPr>
        <w:spacing w:after="5" w:line="248" w:lineRule="auto"/>
        <w:ind w:left="1080" w:right="151"/>
        <w:rPr>
          <w:rFonts w:ascii="Century Gothic" w:eastAsia="Century Gothic" w:hAnsi="Century Gothic" w:cs="Century Gothic"/>
          <w:color w:val="000000"/>
          <w:lang w:val="es-419" w:eastAsia="es-PA"/>
        </w:rPr>
      </w:pPr>
    </w:p>
    <w:p w14:paraId="4374CA05" w14:textId="77777777" w:rsidR="00F40715" w:rsidRDefault="00F40715" w:rsidP="00F40715">
      <w:pPr>
        <w:spacing w:after="5" w:line="248" w:lineRule="auto"/>
        <w:ind w:left="1080" w:right="151"/>
        <w:contextualSpacing/>
        <w:rPr>
          <w:rFonts w:ascii="Calibri" w:eastAsia="Calibri" w:hAnsi="Calibri" w:cs="Times New Roman"/>
          <w:i w:val="0"/>
          <w:iCs w:val="0"/>
          <w:color w:val="auto"/>
          <w:lang w:val="es-PA" w:eastAsia="en-US"/>
        </w:rPr>
      </w:pPr>
    </w:p>
    <w:p w14:paraId="2FEBACED" w14:textId="77777777" w:rsidR="00307366" w:rsidRDefault="00307366" w:rsidP="00F40715">
      <w:pPr>
        <w:spacing w:after="5" w:line="248" w:lineRule="auto"/>
        <w:ind w:left="1080" w:right="151"/>
        <w:contextualSpacing/>
        <w:rPr>
          <w:rFonts w:ascii="Calibri" w:eastAsia="Calibri" w:hAnsi="Calibri" w:cs="Times New Roman"/>
          <w:i w:val="0"/>
          <w:iCs w:val="0"/>
          <w:color w:val="auto"/>
          <w:lang w:val="es-PA" w:eastAsia="en-US"/>
        </w:rPr>
      </w:pPr>
    </w:p>
    <w:p w14:paraId="16F65325" w14:textId="77777777" w:rsidR="00307366" w:rsidRDefault="00307366" w:rsidP="00F40715">
      <w:pPr>
        <w:spacing w:after="5" w:line="248" w:lineRule="auto"/>
        <w:ind w:left="1080" w:right="151"/>
        <w:contextualSpacing/>
        <w:rPr>
          <w:rFonts w:ascii="Calibri" w:eastAsia="Calibri" w:hAnsi="Calibri" w:cs="Times New Roman"/>
          <w:i w:val="0"/>
          <w:iCs w:val="0"/>
          <w:color w:val="auto"/>
          <w:lang w:val="es-PA" w:eastAsia="en-US"/>
        </w:rPr>
      </w:pPr>
    </w:p>
    <w:p w14:paraId="7722A97C" w14:textId="77777777" w:rsidR="00307366" w:rsidRDefault="00307366" w:rsidP="00F40715">
      <w:pPr>
        <w:spacing w:after="5" w:line="248" w:lineRule="auto"/>
        <w:ind w:left="1080" w:right="151"/>
        <w:contextualSpacing/>
        <w:rPr>
          <w:rFonts w:ascii="Calibri" w:eastAsia="Calibri" w:hAnsi="Calibri" w:cs="Times New Roman"/>
          <w:i w:val="0"/>
          <w:iCs w:val="0"/>
          <w:color w:val="auto"/>
          <w:lang w:val="es-PA" w:eastAsia="en-US"/>
        </w:rPr>
      </w:pPr>
    </w:p>
    <w:p w14:paraId="5F080225" w14:textId="77777777" w:rsidR="00307366" w:rsidRDefault="00307366" w:rsidP="00F40715">
      <w:pPr>
        <w:spacing w:after="5" w:line="248" w:lineRule="auto"/>
        <w:ind w:left="1080" w:right="151"/>
        <w:contextualSpacing/>
        <w:rPr>
          <w:rFonts w:ascii="Calibri" w:eastAsia="Calibri" w:hAnsi="Calibri" w:cs="Times New Roman"/>
          <w:i w:val="0"/>
          <w:iCs w:val="0"/>
          <w:color w:val="auto"/>
          <w:lang w:val="es-PA" w:eastAsia="en-US"/>
        </w:rPr>
      </w:pPr>
    </w:p>
    <w:p w14:paraId="343F5406" w14:textId="77777777" w:rsidR="00307366" w:rsidRDefault="00307366" w:rsidP="00F40715">
      <w:pPr>
        <w:spacing w:after="5" w:line="248" w:lineRule="auto"/>
        <w:ind w:left="1080" w:right="151"/>
        <w:contextualSpacing/>
        <w:rPr>
          <w:rFonts w:ascii="Calibri" w:eastAsia="Calibri" w:hAnsi="Calibri" w:cs="Times New Roman"/>
          <w:i w:val="0"/>
          <w:iCs w:val="0"/>
          <w:color w:val="auto"/>
          <w:lang w:val="es-PA" w:eastAsia="en-US"/>
        </w:rPr>
      </w:pPr>
    </w:p>
    <w:p w14:paraId="6904CB1F" w14:textId="77777777" w:rsidR="00307366" w:rsidRDefault="00307366" w:rsidP="00F40715">
      <w:pPr>
        <w:spacing w:after="5" w:line="248" w:lineRule="auto"/>
        <w:ind w:left="1080" w:right="151"/>
        <w:contextualSpacing/>
        <w:rPr>
          <w:rFonts w:ascii="Calibri" w:eastAsia="Calibri" w:hAnsi="Calibri" w:cs="Times New Roman"/>
          <w:i w:val="0"/>
          <w:iCs w:val="0"/>
          <w:color w:val="auto"/>
          <w:lang w:val="es-PA" w:eastAsia="en-US"/>
        </w:rPr>
      </w:pPr>
    </w:p>
    <w:p w14:paraId="7E582C8F" w14:textId="77777777" w:rsidR="00307366" w:rsidRPr="00F40715" w:rsidRDefault="00307366" w:rsidP="00F40715">
      <w:pPr>
        <w:spacing w:after="5" w:line="248" w:lineRule="auto"/>
        <w:ind w:left="1080" w:right="151"/>
        <w:contextualSpacing/>
        <w:rPr>
          <w:rFonts w:ascii="Calibri" w:eastAsia="Calibri" w:hAnsi="Calibri" w:cs="Times New Roman"/>
          <w:i w:val="0"/>
          <w:iCs w:val="0"/>
          <w:color w:val="auto"/>
          <w:lang w:val="es-PA" w:eastAsia="en-US"/>
        </w:rPr>
      </w:pPr>
    </w:p>
    <w:p w14:paraId="4A9133FE" w14:textId="77777777" w:rsidR="00F40715" w:rsidRPr="00F40715" w:rsidRDefault="00F40715" w:rsidP="00F40715">
      <w:pPr>
        <w:pStyle w:val="Ttulo1"/>
      </w:pPr>
    </w:p>
    <w:p w14:paraId="3F847443" w14:textId="77777777" w:rsidR="00F40715" w:rsidRPr="00F40715" w:rsidRDefault="00F40715" w:rsidP="00F40715">
      <w:pPr>
        <w:pStyle w:val="Ttulo1"/>
      </w:pPr>
    </w:p>
    <w:p w14:paraId="576CF1C6" w14:textId="1CD710CA" w:rsidR="00F40715" w:rsidRPr="00F40715" w:rsidRDefault="00F40715" w:rsidP="00F40715">
      <w:pPr>
        <w:pStyle w:val="Ttulo1"/>
        <w:jc w:val="center"/>
      </w:pPr>
      <w:r>
        <w:t xml:space="preserve">Sección </w:t>
      </w:r>
      <w:r w:rsidRPr="00F40715">
        <w:t>E. Cartas (si aplica)</w:t>
      </w:r>
    </w:p>
    <w:p w14:paraId="0984250E" w14:textId="77777777" w:rsidR="00F40715" w:rsidRPr="00F40715" w:rsidRDefault="00F40715" w:rsidP="00F40715">
      <w:pPr>
        <w:pStyle w:val="Ttulo1"/>
      </w:pPr>
    </w:p>
    <w:p w14:paraId="3795C277" w14:textId="77777777" w:rsidR="00F40715" w:rsidRPr="00F40715" w:rsidRDefault="00F40715" w:rsidP="00F40715">
      <w:pPr>
        <w:spacing w:after="5" w:line="248" w:lineRule="auto"/>
        <w:ind w:left="720" w:right="151"/>
        <w:jc w:val="left"/>
        <w:rPr>
          <w:rFonts w:ascii="Century Gothic" w:eastAsia="Century Gothic" w:hAnsi="Century Gothic" w:cs="Century Gothic"/>
          <w:i w:val="0"/>
          <w:iCs w:val="0"/>
          <w:color w:val="000000"/>
          <w:lang w:val="es-419" w:eastAsia="es-PA"/>
        </w:rPr>
      </w:pPr>
    </w:p>
    <w:p w14:paraId="2D8E41AF" w14:textId="01ABD1A1" w:rsidR="00F40715" w:rsidRPr="00F40715" w:rsidRDefault="00F40715" w:rsidP="00F40715">
      <w:pPr>
        <w:numPr>
          <w:ilvl w:val="0"/>
          <w:numId w:val="43"/>
        </w:numPr>
        <w:spacing w:after="5" w:line="248" w:lineRule="auto"/>
        <w:ind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Carta de apoyo financiero.</w:t>
      </w:r>
    </w:p>
    <w:p w14:paraId="457AA7DF" w14:textId="77777777" w:rsidR="00F40715" w:rsidRPr="00F40715" w:rsidRDefault="00F40715" w:rsidP="00F40715">
      <w:pPr>
        <w:numPr>
          <w:ilvl w:val="0"/>
          <w:numId w:val="43"/>
        </w:numPr>
        <w:spacing w:after="5" w:line="248" w:lineRule="auto"/>
        <w:ind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Cartas de apoyo en especies y otros tipos de colaboración.</w:t>
      </w:r>
    </w:p>
    <w:p w14:paraId="0D86F2ED" w14:textId="77777777" w:rsidR="00F40715" w:rsidRPr="00F40715" w:rsidRDefault="00F40715" w:rsidP="00F40715">
      <w:pPr>
        <w:numPr>
          <w:ilvl w:val="0"/>
          <w:numId w:val="43"/>
        </w:numPr>
        <w:spacing w:after="5" w:line="248" w:lineRule="auto"/>
        <w:ind w:right="151"/>
        <w:contextualSpacing/>
        <w:jc w:val="left"/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</w:pPr>
      <w:r w:rsidRPr="00F40715">
        <w:rPr>
          <w:rFonts w:ascii="Century Gothic" w:eastAsia="Century Gothic" w:hAnsi="Century Gothic" w:cs="Century Gothic"/>
          <w:i w:val="0"/>
          <w:iCs w:val="0"/>
          <w:color w:val="A6A6A6" w:themeColor="background1" w:themeShade="A6"/>
          <w:lang w:val="es-419" w:eastAsia="es-PA"/>
        </w:rPr>
        <w:t>Notas de adhesión de socios estratégicos nacionales e internacionales, que posea el centro.</w:t>
      </w:r>
    </w:p>
    <w:p w14:paraId="033435DE" w14:textId="77777777" w:rsidR="00DF0E90" w:rsidRDefault="00DF0E90" w:rsidP="00F10BB3">
      <w:pPr>
        <w:rPr>
          <w:i w:val="0"/>
          <w:iCs w:val="0"/>
          <w:lang w:val="es-419"/>
        </w:rPr>
      </w:pPr>
    </w:p>
    <w:p w14:paraId="5B4FD3BC" w14:textId="77777777" w:rsidR="00DF0E90" w:rsidRPr="008953B2" w:rsidRDefault="00DF0E90" w:rsidP="00F10BB3">
      <w:pPr>
        <w:rPr>
          <w:i w:val="0"/>
          <w:iCs w:val="0"/>
          <w:lang w:val="es-419"/>
        </w:rPr>
      </w:pPr>
    </w:p>
    <w:sectPr w:rsidR="00DF0E90" w:rsidRPr="008953B2" w:rsidSect="00197903">
      <w:headerReference w:type="default" r:id="rId13"/>
      <w:footerReference w:type="default" r:id="rId14"/>
      <w:pgSz w:w="12240" w:h="15840"/>
      <w:pgMar w:top="1890" w:right="1247" w:bottom="1620" w:left="851" w:header="709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2D795" w14:textId="77777777" w:rsidR="00BF2F18" w:rsidRDefault="00BF2F18" w:rsidP="00F10BB3">
      <w:r>
        <w:separator/>
      </w:r>
    </w:p>
  </w:endnote>
  <w:endnote w:type="continuationSeparator" w:id="0">
    <w:p w14:paraId="4FEE121F" w14:textId="77777777" w:rsidR="00BF2F18" w:rsidRDefault="00BF2F18" w:rsidP="00F1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D37B" w14:textId="77777777" w:rsidR="00B21ECC" w:rsidRDefault="00B21ECC" w:rsidP="00EA0B10">
    <w:pPr>
      <w:spacing w:line="256" w:lineRule="auto"/>
      <w:ind w:right="10"/>
      <w:jc w:val="center"/>
    </w:pPr>
    <w:r>
      <w:rPr>
        <w:sz w:val="14"/>
      </w:rPr>
      <w:t xml:space="preserve">Secretaría Nacional de Ciencia, Tecnología e Innovación  </w:t>
    </w:r>
  </w:p>
  <w:p w14:paraId="3B4FDDEA" w14:textId="77777777" w:rsidR="00B21ECC" w:rsidRDefault="00B21ECC" w:rsidP="00EA0B10">
    <w:pPr>
      <w:spacing w:line="256" w:lineRule="auto"/>
      <w:ind w:right="8"/>
      <w:jc w:val="center"/>
    </w:pPr>
    <w:r>
      <w:rPr>
        <w:sz w:val="14"/>
      </w:rPr>
      <w:t xml:space="preserve">Ciudad del Saber, Edificio 205 </w:t>
    </w:r>
  </w:p>
  <w:p w14:paraId="020137BF" w14:textId="77777777" w:rsidR="00B21ECC" w:rsidRPr="00742EAF" w:rsidRDefault="00B21ECC" w:rsidP="00EA0B10">
    <w:pPr>
      <w:spacing w:after="58" w:line="256" w:lineRule="auto"/>
      <w:ind w:right="7"/>
      <w:jc w:val="center"/>
    </w:pPr>
    <w:r>
      <w:rPr>
        <w:sz w:val="14"/>
      </w:rPr>
      <w:t xml:space="preserve">(507) 517-0014 / www.senacyt.gob.pa </w:t>
    </w:r>
  </w:p>
  <w:p w14:paraId="03C456C8" w14:textId="77777777" w:rsidR="00B21ECC" w:rsidRPr="00EA0B10" w:rsidRDefault="00B21ECC" w:rsidP="00EA0B10">
    <w:pPr>
      <w:pStyle w:val="Piedepgina"/>
    </w:pPr>
  </w:p>
  <w:p w14:paraId="49CE640F" w14:textId="77777777" w:rsidR="00B21ECC" w:rsidRDefault="00B21E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E108D" w14:textId="77777777" w:rsidR="00B21ECC" w:rsidRDefault="00B21ECC" w:rsidP="00376805">
    <w:pPr>
      <w:spacing w:line="256" w:lineRule="auto"/>
      <w:ind w:right="10"/>
      <w:jc w:val="center"/>
    </w:pPr>
    <w:r>
      <w:rPr>
        <w:sz w:val="14"/>
      </w:rPr>
      <w:t xml:space="preserve">Secretaría Nacional de Ciencia, Tecnología e Innovación  </w:t>
    </w:r>
  </w:p>
  <w:p w14:paraId="639D9BDB" w14:textId="77777777" w:rsidR="00B21ECC" w:rsidRDefault="00B21ECC" w:rsidP="00376805">
    <w:pPr>
      <w:spacing w:line="256" w:lineRule="auto"/>
      <w:ind w:right="8"/>
      <w:jc w:val="center"/>
    </w:pPr>
    <w:r>
      <w:rPr>
        <w:sz w:val="14"/>
      </w:rPr>
      <w:t xml:space="preserve">Ciudad del Saber, Edificio 205 </w:t>
    </w:r>
  </w:p>
  <w:p w14:paraId="30711EF7" w14:textId="77777777" w:rsidR="00B21ECC" w:rsidRPr="00D22E00" w:rsidRDefault="00B21ECC" w:rsidP="00376805">
    <w:pPr>
      <w:spacing w:after="58" w:line="256" w:lineRule="auto"/>
      <w:ind w:right="7"/>
      <w:jc w:val="center"/>
    </w:pPr>
    <w:r>
      <w:rPr>
        <w:sz w:val="14"/>
      </w:rPr>
      <w:t xml:space="preserve">(507) 517-0014 / www.senacyt.gob.pa </w:t>
    </w:r>
  </w:p>
  <w:p w14:paraId="1D6D3E63" w14:textId="02FF23D3" w:rsidR="00B21ECC" w:rsidRPr="00376805" w:rsidRDefault="00B21ECC" w:rsidP="003768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32FFD" w14:textId="77777777" w:rsidR="00BF2F18" w:rsidRDefault="00BF2F18" w:rsidP="00F10BB3">
      <w:r>
        <w:separator/>
      </w:r>
    </w:p>
  </w:footnote>
  <w:footnote w:type="continuationSeparator" w:id="0">
    <w:p w14:paraId="4FCE7BDF" w14:textId="77777777" w:rsidR="00BF2F18" w:rsidRDefault="00BF2F18" w:rsidP="00F1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FBEE" w14:textId="6659953A" w:rsidR="00B21ECC" w:rsidRPr="000C3BED" w:rsidRDefault="00282B02" w:rsidP="00F10BB3">
    <w:pPr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1" allowOverlap="1" wp14:anchorId="15BEAF5C" wp14:editId="6F1DC8EA">
          <wp:simplePos x="0" y="0"/>
          <wp:positionH relativeFrom="margin">
            <wp:align>center</wp:align>
          </wp:positionH>
          <wp:positionV relativeFrom="paragraph">
            <wp:posOffset>-5715</wp:posOffset>
          </wp:positionV>
          <wp:extent cx="5956300" cy="566336"/>
          <wp:effectExtent l="0" t="0" r="0" b="5715"/>
          <wp:wrapThrough wrapText="bothSides">
            <wp:wrapPolygon edited="0">
              <wp:start x="0" y="0"/>
              <wp:lineTo x="0" y="21091"/>
              <wp:lineTo x="21485" y="21091"/>
              <wp:lineTo x="21485" y="0"/>
              <wp:lineTo x="0" y="0"/>
            </wp:wrapPolygon>
          </wp:wrapThrough>
          <wp:docPr id="12926292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29224" name="Imagen 1292629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0" cy="56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5A7F" w14:textId="6911A0EF" w:rsidR="00B21ECC" w:rsidRPr="000C3BED" w:rsidRDefault="00BE1DB1" w:rsidP="00F10BB3">
    <w:pPr>
      <w:rPr>
        <w:sz w:val="24"/>
      </w:rPr>
    </w:pPr>
    <w:r w:rsidRPr="00BE1DB1">
      <w:rPr>
        <w:rFonts w:ascii="Century Gothic" w:eastAsia="Century Gothic" w:hAnsi="Century Gothic" w:cs="Century Gothic"/>
        <w:i w:val="0"/>
        <w:iCs w:val="0"/>
        <w:noProof/>
        <w:color w:val="000000"/>
        <w:lang w:val="es-419" w:eastAsia="es-PA"/>
      </w:rPr>
      <w:drawing>
        <wp:anchor distT="0" distB="0" distL="114300" distR="114300" simplePos="0" relativeHeight="251659264" behindDoc="0" locked="0" layoutInCell="1" allowOverlap="1" wp14:anchorId="6457E2DD" wp14:editId="211589EA">
          <wp:simplePos x="0" y="0"/>
          <wp:positionH relativeFrom="page">
            <wp:align>center</wp:align>
          </wp:positionH>
          <wp:positionV relativeFrom="paragraph">
            <wp:posOffset>128905</wp:posOffset>
          </wp:positionV>
          <wp:extent cx="5551170" cy="701040"/>
          <wp:effectExtent l="0" t="0" r="0" b="0"/>
          <wp:wrapThrough wrapText="bothSides">
            <wp:wrapPolygon edited="0">
              <wp:start x="0" y="0"/>
              <wp:lineTo x="0" y="17609"/>
              <wp:lineTo x="18531" y="19370"/>
              <wp:lineTo x="20458" y="19370"/>
              <wp:lineTo x="21496" y="16435"/>
              <wp:lineTo x="21496" y="15261"/>
              <wp:lineTo x="20977" y="9978"/>
              <wp:lineTo x="21200" y="2348"/>
              <wp:lineTo x="18754" y="1174"/>
              <wp:lineTo x="6152" y="0"/>
              <wp:lineTo x="0" y="0"/>
            </wp:wrapPolygon>
          </wp:wrapThrough>
          <wp:docPr id="923691167" name="Imagen 4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90101" name="Imagen 4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17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4.25pt;height:71.25pt;visibility:visible;mso-wrap-style:square" o:bullet="t">
        <v:imagedata r:id="rId1" o:title=""/>
      </v:shape>
    </w:pict>
  </w:numPicBullet>
  <w:abstractNum w:abstractNumId="0" w15:restartNumberingAfterBreak="0">
    <w:nsid w:val="01874C22"/>
    <w:multiLevelType w:val="multilevel"/>
    <w:tmpl w:val="E00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C49D9"/>
    <w:multiLevelType w:val="hybridMultilevel"/>
    <w:tmpl w:val="C088B4BE"/>
    <w:lvl w:ilvl="0" w:tplc="540A001B">
      <w:start w:val="1"/>
      <w:numFmt w:val="lowerRoman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71F1"/>
    <w:multiLevelType w:val="hybridMultilevel"/>
    <w:tmpl w:val="1B62F72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1E73"/>
    <w:multiLevelType w:val="hybridMultilevel"/>
    <w:tmpl w:val="A17693AE"/>
    <w:lvl w:ilvl="0" w:tplc="540A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0F4916EF"/>
    <w:multiLevelType w:val="hybridMultilevel"/>
    <w:tmpl w:val="177661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84A4C"/>
    <w:multiLevelType w:val="hybridMultilevel"/>
    <w:tmpl w:val="0308B08E"/>
    <w:lvl w:ilvl="0" w:tplc="BE2AF7F0">
      <w:start w:val="1"/>
      <w:numFmt w:val="decimal"/>
      <w:lvlText w:val="%1."/>
      <w:lvlJc w:val="left"/>
      <w:pPr>
        <w:ind w:left="1440" w:hanging="360"/>
      </w:pPr>
    </w:lvl>
    <w:lvl w:ilvl="1" w:tplc="49E65524">
      <w:start w:val="1"/>
      <w:numFmt w:val="decimal"/>
      <w:lvlText w:val="%2."/>
      <w:lvlJc w:val="left"/>
      <w:pPr>
        <w:ind w:left="1440" w:hanging="360"/>
      </w:pPr>
    </w:lvl>
    <w:lvl w:ilvl="2" w:tplc="C908E808">
      <w:start w:val="1"/>
      <w:numFmt w:val="decimal"/>
      <w:lvlText w:val="%3."/>
      <w:lvlJc w:val="left"/>
      <w:pPr>
        <w:ind w:left="1440" w:hanging="360"/>
      </w:pPr>
    </w:lvl>
    <w:lvl w:ilvl="3" w:tplc="07768A9A">
      <w:start w:val="1"/>
      <w:numFmt w:val="decimal"/>
      <w:lvlText w:val="%4."/>
      <w:lvlJc w:val="left"/>
      <w:pPr>
        <w:ind w:left="1440" w:hanging="360"/>
      </w:pPr>
    </w:lvl>
    <w:lvl w:ilvl="4" w:tplc="A7829E16">
      <w:start w:val="1"/>
      <w:numFmt w:val="decimal"/>
      <w:lvlText w:val="%5."/>
      <w:lvlJc w:val="left"/>
      <w:pPr>
        <w:ind w:left="1440" w:hanging="360"/>
      </w:pPr>
    </w:lvl>
    <w:lvl w:ilvl="5" w:tplc="1E6C934C">
      <w:start w:val="1"/>
      <w:numFmt w:val="decimal"/>
      <w:lvlText w:val="%6."/>
      <w:lvlJc w:val="left"/>
      <w:pPr>
        <w:ind w:left="1440" w:hanging="360"/>
      </w:pPr>
    </w:lvl>
    <w:lvl w:ilvl="6" w:tplc="64407FC4">
      <w:start w:val="1"/>
      <w:numFmt w:val="decimal"/>
      <w:lvlText w:val="%7."/>
      <w:lvlJc w:val="left"/>
      <w:pPr>
        <w:ind w:left="1440" w:hanging="360"/>
      </w:pPr>
    </w:lvl>
    <w:lvl w:ilvl="7" w:tplc="14F2EDFE">
      <w:start w:val="1"/>
      <w:numFmt w:val="decimal"/>
      <w:lvlText w:val="%8."/>
      <w:lvlJc w:val="left"/>
      <w:pPr>
        <w:ind w:left="1440" w:hanging="360"/>
      </w:pPr>
    </w:lvl>
    <w:lvl w:ilvl="8" w:tplc="B0646B8C">
      <w:start w:val="1"/>
      <w:numFmt w:val="decimal"/>
      <w:lvlText w:val="%9."/>
      <w:lvlJc w:val="left"/>
      <w:pPr>
        <w:ind w:left="1440" w:hanging="360"/>
      </w:pPr>
    </w:lvl>
  </w:abstractNum>
  <w:abstractNum w:abstractNumId="6" w15:restartNumberingAfterBreak="0">
    <w:nsid w:val="10425602"/>
    <w:multiLevelType w:val="hybridMultilevel"/>
    <w:tmpl w:val="5754BB5C"/>
    <w:lvl w:ilvl="0" w:tplc="5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FC14B3"/>
    <w:multiLevelType w:val="hybridMultilevel"/>
    <w:tmpl w:val="90D81904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35FA"/>
    <w:multiLevelType w:val="hybridMultilevel"/>
    <w:tmpl w:val="C4023452"/>
    <w:lvl w:ilvl="0" w:tplc="96364402">
      <w:start w:val="1"/>
      <w:numFmt w:val="bullet"/>
      <w:pStyle w:val="Vietas"/>
      <w:lvlText w:val=""/>
      <w:lvlPicBulletId w:val="0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0F4654"/>
    <w:multiLevelType w:val="hybridMultilevel"/>
    <w:tmpl w:val="85CEC1D2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272991"/>
    <w:multiLevelType w:val="hybridMultilevel"/>
    <w:tmpl w:val="8A321314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742128"/>
    <w:multiLevelType w:val="hybridMultilevel"/>
    <w:tmpl w:val="693CB9D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07A5E"/>
    <w:multiLevelType w:val="multilevel"/>
    <w:tmpl w:val="5FD4B7A8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9AC42B3"/>
    <w:multiLevelType w:val="hybridMultilevel"/>
    <w:tmpl w:val="153618A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47DB"/>
    <w:multiLevelType w:val="hybridMultilevel"/>
    <w:tmpl w:val="A92685D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40FF1"/>
    <w:multiLevelType w:val="hybridMultilevel"/>
    <w:tmpl w:val="F23CA4E0"/>
    <w:lvl w:ilvl="0" w:tplc="7E0E5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A5489"/>
    <w:multiLevelType w:val="multilevel"/>
    <w:tmpl w:val="8C1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83360"/>
    <w:multiLevelType w:val="hybridMultilevel"/>
    <w:tmpl w:val="60180280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B70C9E"/>
    <w:multiLevelType w:val="hybridMultilevel"/>
    <w:tmpl w:val="52F87484"/>
    <w:lvl w:ilvl="0" w:tplc="5E78763C">
      <w:start w:val="1"/>
      <w:numFmt w:val="bullet"/>
      <w:lvlText w:val=""/>
      <w:lvlPicBulletId w:val="0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4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59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BB1C0B"/>
    <w:multiLevelType w:val="hybridMultilevel"/>
    <w:tmpl w:val="0E26269C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3C5C"/>
    <w:multiLevelType w:val="hybridMultilevel"/>
    <w:tmpl w:val="C59EC9D2"/>
    <w:lvl w:ilvl="0" w:tplc="F7E21A2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C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E3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815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C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A9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44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2F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247CBD"/>
    <w:multiLevelType w:val="hybridMultilevel"/>
    <w:tmpl w:val="53DEC4B2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D2119"/>
    <w:multiLevelType w:val="multilevel"/>
    <w:tmpl w:val="3832398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22F239E"/>
    <w:multiLevelType w:val="multilevel"/>
    <w:tmpl w:val="27FC70D8"/>
    <w:lvl w:ilvl="0">
      <w:start w:val="1"/>
      <w:numFmt w:val="bullet"/>
      <w:lvlText w:val="●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24" w15:restartNumberingAfterBreak="0">
    <w:nsid w:val="5340791A"/>
    <w:multiLevelType w:val="hybridMultilevel"/>
    <w:tmpl w:val="584855DA"/>
    <w:lvl w:ilvl="0" w:tplc="4FE09EE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481F"/>
    <w:multiLevelType w:val="multilevel"/>
    <w:tmpl w:val="309E6C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07756"/>
    <w:multiLevelType w:val="hybridMultilevel"/>
    <w:tmpl w:val="D6DA064A"/>
    <w:lvl w:ilvl="0" w:tplc="81C4B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B33BC"/>
    <w:multiLevelType w:val="hybridMultilevel"/>
    <w:tmpl w:val="E9B42D8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11F08"/>
    <w:multiLevelType w:val="multilevel"/>
    <w:tmpl w:val="6D10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5966D5"/>
    <w:multiLevelType w:val="hybridMultilevel"/>
    <w:tmpl w:val="99EA27FC"/>
    <w:lvl w:ilvl="0" w:tplc="737E0CBA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CB7A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E0D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108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5B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0298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A33B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F30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86C9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C52C38"/>
    <w:multiLevelType w:val="hybridMultilevel"/>
    <w:tmpl w:val="3EC8CE00"/>
    <w:lvl w:ilvl="0" w:tplc="6BDAF19E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464DF6">
      <w:start w:val="1"/>
      <w:numFmt w:val="bullet"/>
      <w:lvlText w:val=""/>
      <w:lvlJc w:val="left"/>
      <w:pPr>
        <w:ind w:left="9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12098E">
      <w:start w:val="1"/>
      <w:numFmt w:val="bullet"/>
      <w:lvlText w:val="▪"/>
      <w:lvlJc w:val="left"/>
      <w:pPr>
        <w:ind w:left="2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0C1966">
      <w:start w:val="1"/>
      <w:numFmt w:val="bullet"/>
      <w:lvlText w:val="•"/>
      <w:lvlJc w:val="left"/>
      <w:pPr>
        <w:ind w:left="2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E69A02">
      <w:start w:val="1"/>
      <w:numFmt w:val="bullet"/>
      <w:lvlText w:val="o"/>
      <w:lvlJc w:val="left"/>
      <w:pPr>
        <w:ind w:left="35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8B434">
      <w:start w:val="1"/>
      <w:numFmt w:val="bullet"/>
      <w:lvlText w:val="▪"/>
      <w:lvlJc w:val="left"/>
      <w:pPr>
        <w:ind w:left="42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28C316">
      <w:start w:val="1"/>
      <w:numFmt w:val="bullet"/>
      <w:lvlText w:val="•"/>
      <w:lvlJc w:val="left"/>
      <w:pPr>
        <w:ind w:left="49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56602A">
      <w:start w:val="1"/>
      <w:numFmt w:val="bullet"/>
      <w:lvlText w:val="o"/>
      <w:lvlJc w:val="left"/>
      <w:pPr>
        <w:ind w:left="57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C6846C">
      <w:start w:val="1"/>
      <w:numFmt w:val="bullet"/>
      <w:lvlText w:val="▪"/>
      <w:lvlJc w:val="left"/>
      <w:pPr>
        <w:ind w:left="6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587A33"/>
    <w:multiLevelType w:val="hybridMultilevel"/>
    <w:tmpl w:val="93220050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534E4"/>
    <w:multiLevelType w:val="hybridMultilevel"/>
    <w:tmpl w:val="A35EF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D5A69"/>
    <w:multiLevelType w:val="multilevel"/>
    <w:tmpl w:val="4A02AC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DE5341"/>
    <w:multiLevelType w:val="hybridMultilevel"/>
    <w:tmpl w:val="6C1A8418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E455F"/>
    <w:multiLevelType w:val="multilevel"/>
    <w:tmpl w:val="0A60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14600"/>
    <w:multiLevelType w:val="hybridMultilevel"/>
    <w:tmpl w:val="817CCF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BD081E"/>
    <w:multiLevelType w:val="multilevel"/>
    <w:tmpl w:val="3832398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35547803">
    <w:abstractNumId w:val="32"/>
  </w:num>
  <w:num w:numId="2" w16cid:durableId="505827088">
    <w:abstractNumId w:val="23"/>
  </w:num>
  <w:num w:numId="3" w16cid:durableId="490752973">
    <w:abstractNumId w:val="29"/>
  </w:num>
  <w:num w:numId="4" w16cid:durableId="442771221">
    <w:abstractNumId w:val="20"/>
  </w:num>
  <w:num w:numId="5" w16cid:durableId="613293281">
    <w:abstractNumId w:val="8"/>
  </w:num>
  <w:num w:numId="6" w16cid:durableId="1156337321">
    <w:abstractNumId w:val="26"/>
  </w:num>
  <w:num w:numId="7" w16cid:durableId="218443052">
    <w:abstractNumId w:val="19"/>
  </w:num>
  <w:num w:numId="8" w16cid:durableId="640039922">
    <w:abstractNumId w:val="1"/>
  </w:num>
  <w:num w:numId="9" w16cid:durableId="964964847">
    <w:abstractNumId w:val="36"/>
  </w:num>
  <w:num w:numId="10" w16cid:durableId="1463764550">
    <w:abstractNumId w:val="7"/>
  </w:num>
  <w:num w:numId="11" w16cid:durableId="878321818">
    <w:abstractNumId w:val="15"/>
  </w:num>
  <w:num w:numId="12" w16cid:durableId="39401774">
    <w:abstractNumId w:val="34"/>
  </w:num>
  <w:num w:numId="13" w16cid:durableId="628055356">
    <w:abstractNumId w:val="24"/>
  </w:num>
  <w:num w:numId="14" w16cid:durableId="924924024">
    <w:abstractNumId w:val="6"/>
  </w:num>
  <w:num w:numId="15" w16cid:durableId="34694455">
    <w:abstractNumId w:val="3"/>
  </w:num>
  <w:num w:numId="16" w16cid:durableId="839925960">
    <w:abstractNumId w:val="17"/>
  </w:num>
  <w:num w:numId="17" w16cid:durableId="968707360">
    <w:abstractNumId w:val="10"/>
  </w:num>
  <w:num w:numId="18" w16cid:durableId="574128112">
    <w:abstractNumId w:val="8"/>
  </w:num>
  <w:num w:numId="19" w16cid:durableId="405031458">
    <w:abstractNumId w:val="8"/>
  </w:num>
  <w:num w:numId="20" w16cid:durableId="2057124746">
    <w:abstractNumId w:val="8"/>
  </w:num>
  <w:num w:numId="21" w16cid:durableId="451628173">
    <w:abstractNumId w:val="2"/>
  </w:num>
  <w:num w:numId="22" w16cid:durableId="617681549">
    <w:abstractNumId w:val="11"/>
  </w:num>
  <w:num w:numId="23" w16cid:durableId="62729131">
    <w:abstractNumId w:val="14"/>
  </w:num>
  <w:num w:numId="24" w16cid:durableId="658850565">
    <w:abstractNumId w:val="8"/>
  </w:num>
  <w:num w:numId="25" w16cid:durableId="526873215">
    <w:abstractNumId w:val="8"/>
  </w:num>
  <w:num w:numId="26" w16cid:durableId="793141209">
    <w:abstractNumId w:val="27"/>
  </w:num>
  <w:num w:numId="27" w16cid:durableId="1419062921">
    <w:abstractNumId w:val="5"/>
  </w:num>
  <w:num w:numId="28" w16cid:durableId="1312828723">
    <w:abstractNumId w:val="13"/>
  </w:num>
  <w:num w:numId="29" w16cid:durableId="659893126">
    <w:abstractNumId w:val="4"/>
  </w:num>
  <w:num w:numId="30" w16cid:durableId="601957718">
    <w:abstractNumId w:val="30"/>
  </w:num>
  <w:num w:numId="31" w16cid:durableId="590551503">
    <w:abstractNumId w:val="18"/>
  </w:num>
  <w:num w:numId="32" w16cid:durableId="1107308804">
    <w:abstractNumId w:val="21"/>
  </w:num>
  <w:num w:numId="33" w16cid:durableId="1098525378">
    <w:abstractNumId w:val="25"/>
  </w:num>
  <w:num w:numId="34" w16cid:durableId="1601257961">
    <w:abstractNumId w:val="0"/>
  </w:num>
  <w:num w:numId="35" w16cid:durableId="1959020160">
    <w:abstractNumId w:val="16"/>
  </w:num>
  <w:num w:numId="36" w16cid:durableId="126706607">
    <w:abstractNumId w:val="28"/>
  </w:num>
  <w:num w:numId="37" w16cid:durableId="1929728233">
    <w:abstractNumId w:val="35"/>
  </w:num>
  <w:num w:numId="38" w16cid:durableId="758143256">
    <w:abstractNumId w:val="33"/>
  </w:num>
  <w:num w:numId="39" w16cid:durableId="1608191679">
    <w:abstractNumId w:val="31"/>
  </w:num>
  <w:num w:numId="40" w16cid:durableId="1878928137">
    <w:abstractNumId w:val="9"/>
  </w:num>
  <w:num w:numId="41" w16cid:durableId="1285424074">
    <w:abstractNumId w:val="12"/>
  </w:num>
  <w:num w:numId="42" w16cid:durableId="225141993">
    <w:abstractNumId w:val="37"/>
  </w:num>
  <w:num w:numId="43" w16cid:durableId="99222391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F"/>
    <w:rsid w:val="000002B9"/>
    <w:rsid w:val="00000989"/>
    <w:rsid w:val="00000A5E"/>
    <w:rsid w:val="00002C6F"/>
    <w:rsid w:val="000030E3"/>
    <w:rsid w:val="00006A1D"/>
    <w:rsid w:val="00014F7E"/>
    <w:rsid w:val="00015EDB"/>
    <w:rsid w:val="000238D7"/>
    <w:rsid w:val="00023CE3"/>
    <w:rsid w:val="00030F9C"/>
    <w:rsid w:val="00031D2D"/>
    <w:rsid w:val="0003213F"/>
    <w:rsid w:val="00033600"/>
    <w:rsid w:val="00034421"/>
    <w:rsid w:val="000348CF"/>
    <w:rsid w:val="000349A0"/>
    <w:rsid w:val="00041B49"/>
    <w:rsid w:val="00044739"/>
    <w:rsid w:val="00046E47"/>
    <w:rsid w:val="00050AD6"/>
    <w:rsid w:val="000520D6"/>
    <w:rsid w:val="00054FFA"/>
    <w:rsid w:val="00055886"/>
    <w:rsid w:val="000564DF"/>
    <w:rsid w:val="00057BF5"/>
    <w:rsid w:val="00061B1C"/>
    <w:rsid w:val="00061BE9"/>
    <w:rsid w:val="00062E38"/>
    <w:rsid w:val="00063201"/>
    <w:rsid w:val="00064473"/>
    <w:rsid w:val="00064AB9"/>
    <w:rsid w:val="000657A0"/>
    <w:rsid w:val="0006644F"/>
    <w:rsid w:val="00066620"/>
    <w:rsid w:val="00067444"/>
    <w:rsid w:val="000700F1"/>
    <w:rsid w:val="00071CA5"/>
    <w:rsid w:val="00072CD4"/>
    <w:rsid w:val="00075A1D"/>
    <w:rsid w:val="0007627C"/>
    <w:rsid w:val="00076544"/>
    <w:rsid w:val="00076952"/>
    <w:rsid w:val="000834D2"/>
    <w:rsid w:val="00084697"/>
    <w:rsid w:val="00084ACD"/>
    <w:rsid w:val="0008724F"/>
    <w:rsid w:val="000879BD"/>
    <w:rsid w:val="00087FF4"/>
    <w:rsid w:val="000946A2"/>
    <w:rsid w:val="00095044"/>
    <w:rsid w:val="0009655C"/>
    <w:rsid w:val="000A14DD"/>
    <w:rsid w:val="000A1E31"/>
    <w:rsid w:val="000A5BD1"/>
    <w:rsid w:val="000B0892"/>
    <w:rsid w:val="000B1562"/>
    <w:rsid w:val="000B17C1"/>
    <w:rsid w:val="000B23F4"/>
    <w:rsid w:val="000B2B24"/>
    <w:rsid w:val="000B3012"/>
    <w:rsid w:val="000B3621"/>
    <w:rsid w:val="000B6E8B"/>
    <w:rsid w:val="000B78D3"/>
    <w:rsid w:val="000C0B58"/>
    <w:rsid w:val="000C0BFD"/>
    <w:rsid w:val="000C1502"/>
    <w:rsid w:val="000C2B82"/>
    <w:rsid w:val="000C3BED"/>
    <w:rsid w:val="000C4188"/>
    <w:rsid w:val="000C6103"/>
    <w:rsid w:val="000C7A7C"/>
    <w:rsid w:val="000D3B2F"/>
    <w:rsid w:val="000D4AC1"/>
    <w:rsid w:val="000D5142"/>
    <w:rsid w:val="000D7D32"/>
    <w:rsid w:val="000E11CD"/>
    <w:rsid w:val="000E15B2"/>
    <w:rsid w:val="000E3B3D"/>
    <w:rsid w:val="000E4E0C"/>
    <w:rsid w:val="000E7EBB"/>
    <w:rsid w:val="000F3344"/>
    <w:rsid w:val="000F691D"/>
    <w:rsid w:val="001009BE"/>
    <w:rsid w:val="0010123F"/>
    <w:rsid w:val="001054AE"/>
    <w:rsid w:val="0010593C"/>
    <w:rsid w:val="00107BA3"/>
    <w:rsid w:val="00110829"/>
    <w:rsid w:val="00110A88"/>
    <w:rsid w:val="00111453"/>
    <w:rsid w:val="00112020"/>
    <w:rsid w:val="00114B8F"/>
    <w:rsid w:val="00116CB5"/>
    <w:rsid w:val="001170D3"/>
    <w:rsid w:val="00117783"/>
    <w:rsid w:val="00121959"/>
    <w:rsid w:val="00122D59"/>
    <w:rsid w:val="00123DB3"/>
    <w:rsid w:val="001244B3"/>
    <w:rsid w:val="00125FEE"/>
    <w:rsid w:val="00126239"/>
    <w:rsid w:val="0013190B"/>
    <w:rsid w:val="0013325B"/>
    <w:rsid w:val="001332C2"/>
    <w:rsid w:val="00136843"/>
    <w:rsid w:val="00136CA9"/>
    <w:rsid w:val="00137067"/>
    <w:rsid w:val="001406FC"/>
    <w:rsid w:val="001459E4"/>
    <w:rsid w:val="00147318"/>
    <w:rsid w:val="00150A07"/>
    <w:rsid w:val="00150A6B"/>
    <w:rsid w:val="00154B9B"/>
    <w:rsid w:val="001551BA"/>
    <w:rsid w:val="00157018"/>
    <w:rsid w:val="00160A3B"/>
    <w:rsid w:val="00161838"/>
    <w:rsid w:val="00162431"/>
    <w:rsid w:val="00162C49"/>
    <w:rsid w:val="00164464"/>
    <w:rsid w:val="00164A39"/>
    <w:rsid w:val="00166757"/>
    <w:rsid w:val="0016753F"/>
    <w:rsid w:val="00170C78"/>
    <w:rsid w:val="0017374D"/>
    <w:rsid w:val="00173C71"/>
    <w:rsid w:val="001749D1"/>
    <w:rsid w:val="00175838"/>
    <w:rsid w:val="00181365"/>
    <w:rsid w:val="001838BE"/>
    <w:rsid w:val="00183A16"/>
    <w:rsid w:val="00183D53"/>
    <w:rsid w:val="001841A1"/>
    <w:rsid w:val="00184614"/>
    <w:rsid w:val="00184D42"/>
    <w:rsid w:val="00191930"/>
    <w:rsid w:val="00191F9C"/>
    <w:rsid w:val="00194167"/>
    <w:rsid w:val="00194B9B"/>
    <w:rsid w:val="0019626B"/>
    <w:rsid w:val="00197903"/>
    <w:rsid w:val="001A0D01"/>
    <w:rsid w:val="001A0E15"/>
    <w:rsid w:val="001A6100"/>
    <w:rsid w:val="001A73CC"/>
    <w:rsid w:val="001B114A"/>
    <w:rsid w:val="001B1C5F"/>
    <w:rsid w:val="001B2445"/>
    <w:rsid w:val="001B3FEF"/>
    <w:rsid w:val="001B5C71"/>
    <w:rsid w:val="001C523C"/>
    <w:rsid w:val="001C564B"/>
    <w:rsid w:val="001C5CF1"/>
    <w:rsid w:val="001C66B5"/>
    <w:rsid w:val="001C6A27"/>
    <w:rsid w:val="001C73AA"/>
    <w:rsid w:val="001C7A34"/>
    <w:rsid w:val="001D24FF"/>
    <w:rsid w:val="001D37BC"/>
    <w:rsid w:val="001D72F4"/>
    <w:rsid w:val="001E1A9D"/>
    <w:rsid w:val="001E25C8"/>
    <w:rsid w:val="001E4548"/>
    <w:rsid w:val="001E5087"/>
    <w:rsid w:val="001E5DBC"/>
    <w:rsid w:val="001E6954"/>
    <w:rsid w:val="001F016C"/>
    <w:rsid w:val="001F0F33"/>
    <w:rsid w:val="001F25F7"/>
    <w:rsid w:val="001F2E9B"/>
    <w:rsid w:val="001F33D6"/>
    <w:rsid w:val="001F367D"/>
    <w:rsid w:val="001F5992"/>
    <w:rsid w:val="0020074C"/>
    <w:rsid w:val="002008A1"/>
    <w:rsid w:val="00200CE1"/>
    <w:rsid w:val="00201BB6"/>
    <w:rsid w:val="002049DD"/>
    <w:rsid w:val="002075F6"/>
    <w:rsid w:val="00211E71"/>
    <w:rsid w:val="0021220E"/>
    <w:rsid w:val="00213A1A"/>
    <w:rsid w:val="00213F26"/>
    <w:rsid w:val="002200CA"/>
    <w:rsid w:val="00220509"/>
    <w:rsid w:val="002217BA"/>
    <w:rsid w:val="0022309D"/>
    <w:rsid w:val="002235C4"/>
    <w:rsid w:val="002243F2"/>
    <w:rsid w:val="00224549"/>
    <w:rsid w:val="0022456A"/>
    <w:rsid w:val="00224AE6"/>
    <w:rsid w:val="0022557E"/>
    <w:rsid w:val="002261E5"/>
    <w:rsid w:val="00226CCF"/>
    <w:rsid w:val="00227547"/>
    <w:rsid w:val="002277BE"/>
    <w:rsid w:val="00231500"/>
    <w:rsid w:val="0023157B"/>
    <w:rsid w:val="002318CE"/>
    <w:rsid w:val="00232405"/>
    <w:rsid w:val="0023314E"/>
    <w:rsid w:val="00233296"/>
    <w:rsid w:val="00237483"/>
    <w:rsid w:val="0024014B"/>
    <w:rsid w:val="00241273"/>
    <w:rsid w:val="00241985"/>
    <w:rsid w:val="00242163"/>
    <w:rsid w:val="00252E07"/>
    <w:rsid w:val="00253A1E"/>
    <w:rsid w:val="00254245"/>
    <w:rsid w:val="00256E2D"/>
    <w:rsid w:val="002571E2"/>
    <w:rsid w:val="00257C80"/>
    <w:rsid w:val="0026092E"/>
    <w:rsid w:val="00263A51"/>
    <w:rsid w:val="00264272"/>
    <w:rsid w:val="00264362"/>
    <w:rsid w:val="00265001"/>
    <w:rsid w:val="00266758"/>
    <w:rsid w:val="00270A6B"/>
    <w:rsid w:val="00272093"/>
    <w:rsid w:val="00272390"/>
    <w:rsid w:val="002725DE"/>
    <w:rsid w:val="00274170"/>
    <w:rsid w:val="0027575C"/>
    <w:rsid w:val="00275FC7"/>
    <w:rsid w:val="00277FE7"/>
    <w:rsid w:val="002816DB"/>
    <w:rsid w:val="00281729"/>
    <w:rsid w:val="00281830"/>
    <w:rsid w:val="00282B02"/>
    <w:rsid w:val="002865B0"/>
    <w:rsid w:val="0029161C"/>
    <w:rsid w:val="00291656"/>
    <w:rsid w:val="00292C61"/>
    <w:rsid w:val="00293A65"/>
    <w:rsid w:val="00294C3A"/>
    <w:rsid w:val="00295AFA"/>
    <w:rsid w:val="00296FF4"/>
    <w:rsid w:val="002A07BD"/>
    <w:rsid w:val="002A1DCB"/>
    <w:rsid w:val="002A36D2"/>
    <w:rsid w:val="002A476E"/>
    <w:rsid w:val="002A4D35"/>
    <w:rsid w:val="002A6C21"/>
    <w:rsid w:val="002A74FC"/>
    <w:rsid w:val="002B1A43"/>
    <w:rsid w:val="002B2201"/>
    <w:rsid w:val="002B2EC5"/>
    <w:rsid w:val="002B37EE"/>
    <w:rsid w:val="002B5D52"/>
    <w:rsid w:val="002C0E0C"/>
    <w:rsid w:val="002C1948"/>
    <w:rsid w:val="002C1C54"/>
    <w:rsid w:val="002C2752"/>
    <w:rsid w:val="002C3F9B"/>
    <w:rsid w:val="002C50F6"/>
    <w:rsid w:val="002C52DD"/>
    <w:rsid w:val="002D11DD"/>
    <w:rsid w:val="002D2602"/>
    <w:rsid w:val="002D4D86"/>
    <w:rsid w:val="002D657B"/>
    <w:rsid w:val="002D75A5"/>
    <w:rsid w:val="002D79BD"/>
    <w:rsid w:val="002E11D5"/>
    <w:rsid w:val="002E229B"/>
    <w:rsid w:val="002E24B7"/>
    <w:rsid w:val="002E4251"/>
    <w:rsid w:val="002E4445"/>
    <w:rsid w:val="002E65EF"/>
    <w:rsid w:val="002E7A7F"/>
    <w:rsid w:val="002F2244"/>
    <w:rsid w:val="002F4182"/>
    <w:rsid w:val="002F5E5F"/>
    <w:rsid w:val="002F6AA4"/>
    <w:rsid w:val="003003CD"/>
    <w:rsid w:val="00300C6F"/>
    <w:rsid w:val="00300ECD"/>
    <w:rsid w:val="003036B0"/>
    <w:rsid w:val="00304303"/>
    <w:rsid w:val="00304714"/>
    <w:rsid w:val="003052DF"/>
    <w:rsid w:val="00305363"/>
    <w:rsid w:val="00306177"/>
    <w:rsid w:val="00306382"/>
    <w:rsid w:val="00307056"/>
    <w:rsid w:val="00307366"/>
    <w:rsid w:val="003127D4"/>
    <w:rsid w:val="00313B34"/>
    <w:rsid w:val="003165EB"/>
    <w:rsid w:val="0031735F"/>
    <w:rsid w:val="00321A84"/>
    <w:rsid w:val="003249EB"/>
    <w:rsid w:val="0032583C"/>
    <w:rsid w:val="00327765"/>
    <w:rsid w:val="003309FF"/>
    <w:rsid w:val="003325A7"/>
    <w:rsid w:val="003343C8"/>
    <w:rsid w:val="003361C5"/>
    <w:rsid w:val="00337B52"/>
    <w:rsid w:val="00340A5A"/>
    <w:rsid w:val="003424DE"/>
    <w:rsid w:val="0034280F"/>
    <w:rsid w:val="003446A2"/>
    <w:rsid w:val="00345795"/>
    <w:rsid w:val="00345C44"/>
    <w:rsid w:val="00347504"/>
    <w:rsid w:val="00350F59"/>
    <w:rsid w:val="003515C0"/>
    <w:rsid w:val="00352074"/>
    <w:rsid w:val="003521D3"/>
    <w:rsid w:val="0035265F"/>
    <w:rsid w:val="003537AC"/>
    <w:rsid w:val="003538F7"/>
    <w:rsid w:val="00354577"/>
    <w:rsid w:val="0035479A"/>
    <w:rsid w:val="003558AC"/>
    <w:rsid w:val="003566CC"/>
    <w:rsid w:val="00357C1D"/>
    <w:rsid w:val="00357DC9"/>
    <w:rsid w:val="00362777"/>
    <w:rsid w:val="00366755"/>
    <w:rsid w:val="0037035B"/>
    <w:rsid w:val="00371F79"/>
    <w:rsid w:val="00372CA4"/>
    <w:rsid w:val="00375A32"/>
    <w:rsid w:val="00375C8D"/>
    <w:rsid w:val="00376805"/>
    <w:rsid w:val="00380BC9"/>
    <w:rsid w:val="00381403"/>
    <w:rsid w:val="00382A60"/>
    <w:rsid w:val="00383E23"/>
    <w:rsid w:val="00384BA5"/>
    <w:rsid w:val="003860C3"/>
    <w:rsid w:val="00386FE9"/>
    <w:rsid w:val="00387413"/>
    <w:rsid w:val="00387C27"/>
    <w:rsid w:val="00387FF2"/>
    <w:rsid w:val="0039215F"/>
    <w:rsid w:val="00392F11"/>
    <w:rsid w:val="00395BEA"/>
    <w:rsid w:val="00396797"/>
    <w:rsid w:val="003A1B06"/>
    <w:rsid w:val="003A1DD6"/>
    <w:rsid w:val="003A2D4C"/>
    <w:rsid w:val="003A3C10"/>
    <w:rsid w:val="003A3D29"/>
    <w:rsid w:val="003A465A"/>
    <w:rsid w:val="003A480E"/>
    <w:rsid w:val="003A78D3"/>
    <w:rsid w:val="003A7ED2"/>
    <w:rsid w:val="003B0251"/>
    <w:rsid w:val="003B14E7"/>
    <w:rsid w:val="003B1BA0"/>
    <w:rsid w:val="003B2825"/>
    <w:rsid w:val="003B48FD"/>
    <w:rsid w:val="003B501C"/>
    <w:rsid w:val="003B77D0"/>
    <w:rsid w:val="003C0198"/>
    <w:rsid w:val="003C2623"/>
    <w:rsid w:val="003C3D01"/>
    <w:rsid w:val="003C537E"/>
    <w:rsid w:val="003C7DBE"/>
    <w:rsid w:val="003D093D"/>
    <w:rsid w:val="003D16BA"/>
    <w:rsid w:val="003D2542"/>
    <w:rsid w:val="003D2838"/>
    <w:rsid w:val="003D4631"/>
    <w:rsid w:val="003D541F"/>
    <w:rsid w:val="003E0D3E"/>
    <w:rsid w:val="003E179D"/>
    <w:rsid w:val="003E1EA9"/>
    <w:rsid w:val="003E2AAF"/>
    <w:rsid w:val="003E4985"/>
    <w:rsid w:val="003E5C1E"/>
    <w:rsid w:val="003E6B6F"/>
    <w:rsid w:val="003F1684"/>
    <w:rsid w:val="003F1D8B"/>
    <w:rsid w:val="003F386F"/>
    <w:rsid w:val="003F411D"/>
    <w:rsid w:val="003F641D"/>
    <w:rsid w:val="003F7A91"/>
    <w:rsid w:val="00400967"/>
    <w:rsid w:val="0040262C"/>
    <w:rsid w:val="00402A8B"/>
    <w:rsid w:val="00405396"/>
    <w:rsid w:val="00406C42"/>
    <w:rsid w:val="00411D9B"/>
    <w:rsid w:val="0041274A"/>
    <w:rsid w:val="004133E4"/>
    <w:rsid w:val="00416C71"/>
    <w:rsid w:val="00420830"/>
    <w:rsid w:val="004209BB"/>
    <w:rsid w:val="00420C9E"/>
    <w:rsid w:val="00422941"/>
    <w:rsid w:val="00423F89"/>
    <w:rsid w:val="00427F59"/>
    <w:rsid w:val="00430FD2"/>
    <w:rsid w:val="00430FED"/>
    <w:rsid w:val="00431808"/>
    <w:rsid w:val="00432D50"/>
    <w:rsid w:val="00433D93"/>
    <w:rsid w:val="00433F0C"/>
    <w:rsid w:val="00434F59"/>
    <w:rsid w:val="00435A45"/>
    <w:rsid w:val="00441627"/>
    <w:rsid w:val="00441B8F"/>
    <w:rsid w:val="00447378"/>
    <w:rsid w:val="00452758"/>
    <w:rsid w:val="00452CCB"/>
    <w:rsid w:val="00453EBF"/>
    <w:rsid w:val="00454033"/>
    <w:rsid w:val="004541D0"/>
    <w:rsid w:val="0045678C"/>
    <w:rsid w:val="00456C8E"/>
    <w:rsid w:val="00457A9F"/>
    <w:rsid w:val="00460CF7"/>
    <w:rsid w:val="00461B03"/>
    <w:rsid w:val="00461B92"/>
    <w:rsid w:val="00462E07"/>
    <w:rsid w:val="00464181"/>
    <w:rsid w:val="004644DC"/>
    <w:rsid w:val="004704A5"/>
    <w:rsid w:val="00471FA8"/>
    <w:rsid w:val="00472856"/>
    <w:rsid w:val="0047296C"/>
    <w:rsid w:val="00473A46"/>
    <w:rsid w:val="00474066"/>
    <w:rsid w:val="004771D4"/>
    <w:rsid w:val="00481AE0"/>
    <w:rsid w:val="00482203"/>
    <w:rsid w:val="00484A5D"/>
    <w:rsid w:val="00485DFF"/>
    <w:rsid w:val="004866FF"/>
    <w:rsid w:val="00487FA1"/>
    <w:rsid w:val="00490CFA"/>
    <w:rsid w:val="0049213E"/>
    <w:rsid w:val="0049236F"/>
    <w:rsid w:val="00493584"/>
    <w:rsid w:val="00493615"/>
    <w:rsid w:val="004975EE"/>
    <w:rsid w:val="004A03D8"/>
    <w:rsid w:val="004A059F"/>
    <w:rsid w:val="004A26F3"/>
    <w:rsid w:val="004A38E5"/>
    <w:rsid w:val="004A480A"/>
    <w:rsid w:val="004A572E"/>
    <w:rsid w:val="004A6B2F"/>
    <w:rsid w:val="004A6C28"/>
    <w:rsid w:val="004B05E4"/>
    <w:rsid w:val="004B0F0D"/>
    <w:rsid w:val="004B1750"/>
    <w:rsid w:val="004B210C"/>
    <w:rsid w:val="004B4093"/>
    <w:rsid w:val="004B4802"/>
    <w:rsid w:val="004B4A1A"/>
    <w:rsid w:val="004B4B38"/>
    <w:rsid w:val="004C351B"/>
    <w:rsid w:val="004C356B"/>
    <w:rsid w:val="004C3D23"/>
    <w:rsid w:val="004C5422"/>
    <w:rsid w:val="004D03FA"/>
    <w:rsid w:val="004D3EC2"/>
    <w:rsid w:val="004D5664"/>
    <w:rsid w:val="004D5A53"/>
    <w:rsid w:val="004D6C88"/>
    <w:rsid w:val="004D6F9F"/>
    <w:rsid w:val="004D70C9"/>
    <w:rsid w:val="004E060E"/>
    <w:rsid w:val="004E2095"/>
    <w:rsid w:val="004E300C"/>
    <w:rsid w:val="004E4EB3"/>
    <w:rsid w:val="004E5AB0"/>
    <w:rsid w:val="004E619A"/>
    <w:rsid w:val="004E6998"/>
    <w:rsid w:val="004F17A9"/>
    <w:rsid w:val="004F3452"/>
    <w:rsid w:val="004F35B8"/>
    <w:rsid w:val="004F4F68"/>
    <w:rsid w:val="004F54B8"/>
    <w:rsid w:val="004F6E7B"/>
    <w:rsid w:val="00500AF9"/>
    <w:rsid w:val="005032E9"/>
    <w:rsid w:val="00503BF3"/>
    <w:rsid w:val="00506264"/>
    <w:rsid w:val="00507518"/>
    <w:rsid w:val="00510EA2"/>
    <w:rsid w:val="00511277"/>
    <w:rsid w:val="00511964"/>
    <w:rsid w:val="00512FE7"/>
    <w:rsid w:val="00513011"/>
    <w:rsid w:val="00513452"/>
    <w:rsid w:val="00513E9C"/>
    <w:rsid w:val="00515442"/>
    <w:rsid w:val="00515E03"/>
    <w:rsid w:val="00517DF8"/>
    <w:rsid w:val="00520BB3"/>
    <w:rsid w:val="005211D0"/>
    <w:rsid w:val="00521A92"/>
    <w:rsid w:val="00521B81"/>
    <w:rsid w:val="005255B7"/>
    <w:rsid w:val="00525648"/>
    <w:rsid w:val="005276AE"/>
    <w:rsid w:val="005307DE"/>
    <w:rsid w:val="005312C3"/>
    <w:rsid w:val="0053314D"/>
    <w:rsid w:val="005336CA"/>
    <w:rsid w:val="00533AE9"/>
    <w:rsid w:val="00534474"/>
    <w:rsid w:val="005361AA"/>
    <w:rsid w:val="00536700"/>
    <w:rsid w:val="00543749"/>
    <w:rsid w:val="00544D96"/>
    <w:rsid w:val="00551DFD"/>
    <w:rsid w:val="00552B7F"/>
    <w:rsid w:val="005535A8"/>
    <w:rsid w:val="00553FA2"/>
    <w:rsid w:val="00554540"/>
    <w:rsid w:val="00554971"/>
    <w:rsid w:val="0055653D"/>
    <w:rsid w:val="00557608"/>
    <w:rsid w:val="00563059"/>
    <w:rsid w:val="00566D91"/>
    <w:rsid w:val="00567217"/>
    <w:rsid w:val="005674BB"/>
    <w:rsid w:val="005718A8"/>
    <w:rsid w:val="00574188"/>
    <w:rsid w:val="00574C43"/>
    <w:rsid w:val="00575CDA"/>
    <w:rsid w:val="00576C2F"/>
    <w:rsid w:val="00580698"/>
    <w:rsid w:val="005818F2"/>
    <w:rsid w:val="00581B7B"/>
    <w:rsid w:val="005847EE"/>
    <w:rsid w:val="00585512"/>
    <w:rsid w:val="00585A26"/>
    <w:rsid w:val="00586A23"/>
    <w:rsid w:val="005924D7"/>
    <w:rsid w:val="00592E9F"/>
    <w:rsid w:val="00594A15"/>
    <w:rsid w:val="00594ED3"/>
    <w:rsid w:val="005A24DE"/>
    <w:rsid w:val="005A25DC"/>
    <w:rsid w:val="005A2E51"/>
    <w:rsid w:val="005B416E"/>
    <w:rsid w:val="005B4B84"/>
    <w:rsid w:val="005B4D53"/>
    <w:rsid w:val="005B691C"/>
    <w:rsid w:val="005C0353"/>
    <w:rsid w:val="005C1D44"/>
    <w:rsid w:val="005C3A84"/>
    <w:rsid w:val="005C4BD4"/>
    <w:rsid w:val="005C63AF"/>
    <w:rsid w:val="005C64C8"/>
    <w:rsid w:val="005C6F0A"/>
    <w:rsid w:val="005C7D8E"/>
    <w:rsid w:val="005D073C"/>
    <w:rsid w:val="005D0F27"/>
    <w:rsid w:val="005D1D40"/>
    <w:rsid w:val="005D321F"/>
    <w:rsid w:val="005D3F3E"/>
    <w:rsid w:val="005D62D9"/>
    <w:rsid w:val="005E00FB"/>
    <w:rsid w:val="005E3D53"/>
    <w:rsid w:val="005E469B"/>
    <w:rsid w:val="005E5162"/>
    <w:rsid w:val="005E78E0"/>
    <w:rsid w:val="005F2092"/>
    <w:rsid w:val="005F462F"/>
    <w:rsid w:val="005F73F8"/>
    <w:rsid w:val="005F756D"/>
    <w:rsid w:val="005F7706"/>
    <w:rsid w:val="00601C74"/>
    <w:rsid w:val="00605543"/>
    <w:rsid w:val="00606312"/>
    <w:rsid w:val="0060693A"/>
    <w:rsid w:val="00606957"/>
    <w:rsid w:val="00607D2B"/>
    <w:rsid w:val="006124BD"/>
    <w:rsid w:val="0061289A"/>
    <w:rsid w:val="00613DB5"/>
    <w:rsid w:val="0061521F"/>
    <w:rsid w:val="006158ED"/>
    <w:rsid w:val="00616A32"/>
    <w:rsid w:val="00622FF5"/>
    <w:rsid w:val="006242CA"/>
    <w:rsid w:val="00627C5D"/>
    <w:rsid w:val="006302B3"/>
    <w:rsid w:val="00631AE1"/>
    <w:rsid w:val="0063448F"/>
    <w:rsid w:val="00637408"/>
    <w:rsid w:val="00641D11"/>
    <w:rsid w:val="0064216B"/>
    <w:rsid w:val="00645836"/>
    <w:rsid w:val="00645B59"/>
    <w:rsid w:val="0064610B"/>
    <w:rsid w:val="006467D0"/>
    <w:rsid w:val="00647741"/>
    <w:rsid w:val="006535CC"/>
    <w:rsid w:val="0065361F"/>
    <w:rsid w:val="00654A5B"/>
    <w:rsid w:val="00655341"/>
    <w:rsid w:val="00655D8B"/>
    <w:rsid w:val="006567F8"/>
    <w:rsid w:val="00656AEF"/>
    <w:rsid w:val="00660687"/>
    <w:rsid w:val="0066073A"/>
    <w:rsid w:val="006658FD"/>
    <w:rsid w:val="00665F35"/>
    <w:rsid w:val="00666432"/>
    <w:rsid w:val="006676E5"/>
    <w:rsid w:val="00672C80"/>
    <w:rsid w:val="00674D60"/>
    <w:rsid w:val="00676761"/>
    <w:rsid w:val="00680415"/>
    <w:rsid w:val="00681230"/>
    <w:rsid w:val="006815EE"/>
    <w:rsid w:val="00681B0D"/>
    <w:rsid w:val="00682D6E"/>
    <w:rsid w:val="006833B4"/>
    <w:rsid w:val="0068419F"/>
    <w:rsid w:val="00685D12"/>
    <w:rsid w:val="0068677A"/>
    <w:rsid w:val="00691882"/>
    <w:rsid w:val="00691DBE"/>
    <w:rsid w:val="006928CA"/>
    <w:rsid w:val="00692A7B"/>
    <w:rsid w:val="006944FC"/>
    <w:rsid w:val="00697FF7"/>
    <w:rsid w:val="006A13B7"/>
    <w:rsid w:val="006A1A2F"/>
    <w:rsid w:val="006A229C"/>
    <w:rsid w:val="006A56DB"/>
    <w:rsid w:val="006A57C2"/>
    <w:rsid w:val="006A5E80"/>
    <w:rsid w:val="006A6371"/>
    <w:rsid w:val="006A6875"/>
    <w:rsid w:val="006A7344"/>
    <w:rsid w:val="006B0226"/>
    <w:rsid w:val="006B0582"/>
    <w:rsid w:val="006B1078"/>
    <w:rsid w:val="006B176B"/>
    <w:rsid w:val="006B35B0"/>
    <w:rsid w:val="006B3A02"/>
    <w:rsid w:val="006B521B"/>
    <w:rsid w:val="006B54A4"/>
    <w:rsid w:val="006C25D6"/>
    <w:rsid w:val="006C2BED"/>
    <w:rsid w:val="006C39CB"/>
    <w:rsid w:val="006D01FA"/>
    <w:rsid w:val="006D139B"/>
    <w:rsid w:val="006D1B00"/>
    <w:rsid w:val="006D1B5C"/>
    <w:rsid w:val="006D3726"/>
    <w:rsid w:val="006D4A89"/>
    <w:rsid w:val="006D4CD8"/>
    <w:rsid w:val="006D5D72"/>
    <w:rsid w:val="006D7ABE"/>
    <w:rsid w:val="006E0C40"/>
    <w:rsid w:val="006E43A7"/>
    <w:rsid w:val="006E6322"/>
    <w:rsid w:val="006F013C"/>
    <w:rsid w:val="006F368E"/>
    <w:rsid w:val="006F4075"/>
    <w:rsid w:val="006F41B0"/>
    <w:rsid w:val="006F499D"/>
    <w:rsid w:val="006F5CA5"/>
    <w:rsid w:val="006F7DA8"/>
    <w:rsid w:val="00700A4B"/>
    <w:rsid w:val="007052E8"/>
    <w:rsid w:val="00706531"/>
    <w:rsid w:val="00710EC1"/>
    <w:rsid w:val="00716429"/>
    <w:rsid w:val="00716C4A"/>
    <w:rsid w:val="00716D5E"/>
    <w:rsid w:val="007214D1"/>
    <w:rsid w:val="0072331E"/>
    <w:rsid w:val="00723364"/>
    <w:rsid w:val="00726A53"/>
    <w:rsid w:val="0072793C"/>
    <w:rsid w:val="007301DA"/>
    <w:rsid w:val="00730706"/>
    <w:rsid w:val="00730765"/>
    <w:rsid w:val="00730DC0"/>
    <w:rsid w:val="007316C0"/>
    <w:rsid w:val="00732548"/>
    <w:rsid w:val="00733208"/>
    <w:rsid w:val="00734373"/>
    <w:rsid w:val="0073683C"/>
    <w:rsid w:val="00736C06"/>
    <w:rsid w:val="007370E5"/>
    <w:rsid w:val="0073712B"/>
    <w:rsid w:val="007408FC"/>
    <w:rsid w:val="007416FC"/>
    <w:rsid w:val="00743572"/>
    <w:rsid w:val="007439F2"/>
    <w:rsid w:val="00746A0B"/>
    <w:rsid w:val="007510DE"/>
    <w:rsid w:val="00751832"/>
    <w:rsid w:val="00752B64"/>
    <w:rsid w:val="00754144"/>
    <w:rsid w:val="00754E14"/>
    <w:rsid w:val="00761916"/>
    <w:rsid w:val="00761DD1"/>
    <w:rsid w:val="00762015"/>
    <w:rsid w:val="0076214E"/>
    <w:rsid w:val="0076235D"/>
    <w:rsid w:val="00762FD5"/>
    <w:rsid w:val="00763CFA"/>
    <w:rsid w:val="00763F63"/>
    <w:rsid w:val="00764251"/>
    <w:rsid w:val="007642DC"/>
    <w:rsid w:val="00764649"/>
    <w:rsid w:val="007647AA"/>
    <w:rsid w:val="007656EC"/>
    <w:rsid w:val="007714EA"/>
    <w:rsid w:val="00771B8A"/>
    <w:rsid w:val="00775002"/>
    <w:rsid w:val="00775DFD"/>
    <w:rsid w:val="00780020"/>
    <w:rsid w:val="007810E7"/>
    <w:rsid w:val="00781BDB"/>
    <w:rsid w:val="0078335A"/>
    <w:rsid w:val="00787E88"/>
    <w:rsid w:val="00787F12"/>
    <w:rsid w:val="00793704"/>
    <w:rsid w:val="00794CA0"/>
    <w:rsid w:val="00795851"/>
    <w:rsid w:val="00796783"/>
    <w:rsid w:val="00796DD7"/>
    <w:rsid w:val="007A01B4"/>
    <w:rsid w:val="007A09D8"/>
    <w:rsid w:val="007A2517"/>
    <w:rsid w:val="007B124C"/>
    <w:rsid w:val="007B132C"/>
    <w:rsid w:val="007B1CE0"/>
    <w:rsid w:val="007B1F2E"/>
    <w:rsid w:val="007B3BD1"/>
    <w:rsid w:val="007B53AA"/>
    <w:rsid w:val="007B67CD"/>
    <w:rsid w:val="007B6B08"/>
    <w:rsid w:val="007B75D2"/>
    <w:rsid w:val="007C034A"/>
    <w:rsid w:val="007C118C"/>
    <w:rsid w:val="007C121C"/>
    <w:rsid w:val="007C1D1D"/>
    <w:rsid w:val="007C26AB"/>
    <w:rsid w:val="007C2C51"/>
    <w:rsid w:val="007C34C4"/>
    <w:rsid w:val="007C6AEC"/>
    <w:rsid w:val="007D0348"/>
    <w:rsid w:val="007D18BD"/>
    <w:rsid w:val="007D24EE"/>
    <w:rsid w:val="007D66C0"/>
    <w:rsid w:val="007D719B"/>
    <w:rsid w:val="007E1C9F"/>
    <w:rsid w:val="007E3DCC"/>
    <w:rsid w:val="007E5C55"/>
    <w:rsid w:val="007E63B2"/>
    <w:rsid w:val="007F437F"/>
    <w:rsid w:val="007F4D43"/>
    <w:rsid w:val="007F4DAF"/>
    <w:rsid w:val="007F5A28"/>
    <w:rsid w:val="008022C2"/>
    <w:rsid w:val="00814532"/>
    <w:rsid w:val="00814AFC"/>
    <w:rsid w:val="008248A9"/>
    <w:rsid w:val="00824F8E"/>
    <w:rsid w:val="0082654A"/>
    <w:rsid w:val="00827EB6"/>
    <w:rsid w:val="0083517A"/>
    <w:rsid w:val="00835E56"/>
    <w:rsid w:val="00840E92"/>
    <w:rsid w:val="008413D3"/>
    <w:rsid w:val="00844276"/>
    <w:rsid w:val="0085015B"/>
    <w:rsid w:val="00850CCF"/>
    <w:rsid w:val="00850E77"/>
    <w:rsid w:val="00853641"/>
    <w:rsid w:val="00853F22"/>
    <w:rsid w:val="008541CF"/>
    <w:rsid w:val="00855EDC"/>
    <w:rsid w:val="00855FE2"/>
    <w:rsid w:val="00856FBF"/>
    <w:rsid w:val="0086190A"/>
    <w:rsid w:val="00862DB7"/>
    <w:rsid w:val="00865642"/>
    <w:rsid w:val="0086643E"/>
    <w:rsid w:val="008713D9"/>
    <w:rsid w:val="00871CE2"/>
    <w:rsid w:val="008723F2"/>
    <w:rsid w:val="00872709"/>
    <w:rsid w:val="008728C5"/>
    <w:rsid w:val="0087416C"/>
    <w:rsid w:val="0087487D"/>
    <w:rsid w:val="008753BB"/>
    <w:rsid w:val="008804B2"/>
    <w:rsid w:val="008819B3"/>
    <w:rsid w:val="00881CD8"/>
    <w:rsid w:val="008820AD"/>
    <w:rsid w:val="00890275"/>
    <w:rsid w:val="00890F10"/>
    <w:rsid w:val="00891BE3"/>
    <w:rsid w:val="00893548"/>
    <w:rsid w:val="0089455A"/>
    <w:rsid w:val="008953B2"/>
    <w:rsid w:val="008959F4"/>
    <w:rsid w:val="008A149A"/>
    <w:rsid w:val="008A2570"/>
    <w:rsid w:val="008A3962"/>
    <w:rsid w:val="008A5B40"/>
    <w:rsid w:val="008B3711"/>
    <w:rsid w:val="008B5B85"/>
    <w:rsid w:val="008C075A"/>
    <w:rsid w:val="008C08C0"/>
    <w:rsid w:val="008C248D"/>
    <w:rsid w:val="008C337B"/>
    <w:rsid w:val="008C5C96"/>
    <w:rsid w:val="008C6845"/>
    <w:rsid w:val="008C7242"/>
    <w:rsid w:val="008D003E"/>
    <w:rsid w:val="008D0BB8"/>
    <w:rsid w:val="008D0F5D"/>
    <w:rsid w:val="008D504C"/>
    <w:rsid w:val="008E28CF"/>
    <w:rsid w:val="008E2FBC"/>
    <w:rsid w:val="008E3145"/>
    <w:rsid w:val="008E6540"/>
    <w:rsid w:val="008E6934"/>
    <w:rsid w:val="008E746D"/>
    <w:rsid w:val="008F10A2"/>
    <w:rsid w:val="008F3FF5"/>
    <w:rsid w:val="008F71EE"/>
    <w:rsid w:val="00900E99"/>
    <w:rsid w:val="00901156"/>
    <w:rsid w:val="00904C11"/>
    <w:rsid w:val="00905602"/>
    <w:rsid w:val="00905CFE"/>
    <w:rsid w:val="00907208"/>
    <w:rsid w:val="0090741A"/>
    <w:rsid w:val="00910D03"/>
    <w:rsid w:val="00912BB2"/>
    <w:rsid w:val="009142B1"/>
    <w:rsid w:val="00914B79"/>
    <w:rsid w:val="00916613"/>
    <w:rsid w:val="00917C61"/>
    <w:rsid w:val="00920507"/>
    <w:rsid w:val="00924143"/>
    <w:rsid w:val="009249EA"/>
    <w:rsid w:val="00926875"/>
    <w:rsid w:val="00927041"/>
    <w:rsid w:val="00930EF9"/>
    <w:rsid w:val="0093212B"/>
    <w:rsid w:val="00932E27"/>
    <w:rsid w:val="00937646"/>
    <w:rsid w:val="0094027B"/>
    <w:rsid w:val="00940EDD"/>
    <w:rsid w:val="00942198"/>
    <w:rsid w:val="00943230"/>
    <w:rsid w:val="009441B1"/>
    <w:rsid w:val="00946CF2"/>
    <w:rsid w:val="00947D6A"/>
    <w:rsid w:val="009532BD"/>
    <w:rsid w:val="00956B49"/>
    <w:rsid w:val="00956BEB"/>
    <w:rsid w:val="009571D1"/>
    <w:rsid w:val="00957641"/>
    <w:rsid w:val="009651FF"/>
    <w:rsid w:val="00966DC3"/>
    <w:rsid w:val="00970ACB"/>
    <w:rsid w:val="00972325"/>
    <w:rsid w:val="00972C5C"/>
    <w:rsid w:val="00973DF1"/>
    <w:rsid w:val="00974175"/>
    <w:rsid w:val="00974355"/>
    <w:rsid w:val="00975922"/>
    <w:rsid w:val="00976272"/>
    <w:rsid w:val="009801E0"/>
    <w:rsid w:val="009809DC"/>
    <w:rsid w:val="0098293C"/>
    <w:rsid w:val="00982D5E"/>
    <w:rsid w:val="00984D13"/>
    <w:rsid w:val="0098635C"/>
    <w:rsid w:val="0099517A"/>
    <w:rsid w:val="009968F6"/>
    <w:rsid w:val="009A0243"/>
    <w:rsid w:val="009A267E"/>
    <w:rsid w:val="009A27E3"/>
    <w:rsid w:val="009A30C0"/>
    <w:rsid w:val="009A3224"/>
    <w:rsid w:val="009A558F"/>
    <w:rsid w:val="009A5774"/>
    <w:rsid w:val="009A6C38"/>
    <w:rsid w:val="009B16F1"/>
    <w:rsid w:val="009B46B9"/>
    <w:rsid w:val="009B57DA"/>
    <w:rsid w:val="009C0E7B"/>
    <w:rsid w:val="009C1B05"/>
    <w:rsid w:val="009C2D98"/>
    <w:rsid w:val="009C562B"/>
    <w:rsid w:val="009C56F3"/>
    <w:rsid w:val="009D08D7"/>
    <w:rsid w:val="009D2330"/>
    <w:rsid w:val="009D458E"/>
    <w:rsid w:val="009D4B9C"/>
    <w:rsid w:val="009E06EC"/>
    <w:rsid w:val="009E1E26"/>
    <w:rsid w:val="009E3130"/>
    <w:rsid w:val="009E3535"/>
    <w:rsid w:val="009E47BE"/>
    <w:rsid w:val="009E4AD3"/>
    <w:rsid w:val="009E52DA"/>
    <w:rsid w:val="009F0169"/>
    <w:rsid w:val="009F2044"/>
    <w:rsid w:val="009F3154"/>
    <w:rsid w:val="009F3AF7"/>
    <w:rsid w:val="009F46EE"/>
    <w:rsid w:val="00A008A6"/>
    <w:rsid w:val="00A00DF7"/>
    <w:rsid w:val="00A05B27"/>
    <w:rsid w:val="00A0781D"/>
    <w:rsid w:val="00A108E1"/>
    <w:rsid w:val="00A113D0"/>
    <w:rsid w:val="00A13DA6"/>
    <w:rsid w:val="00A14FC8"/>
    <w:rsid w:val="00A152E2"/>
    <w:rsid w:val="00A162B7"/>
    <w:rsid w:val="00A16714"/>
    <w:rsid w:val="00A20713"/>
    <w:rsid w:val="00A21517"/>
    <w:rsid w:val="00A21F7A"/>
    <w:rsid w:val="00A2479A"/>
    <w:rsid w:val="00A247BF"/>
    <w:rsid w:val="00A26F65"/>
    <w:rsid w:val="00A3090D"/>
    <w:rsid w:val="00A30B7E"/>
    <w:rsid w:val="00A30E8B"/>
    <w:rsid w:val="00A31883"/>
    <w:rsid w:val="00A32F71"/>
    <w:rsid w:val="00A34DF9"/>
    <w:rsid w:val="00A34E13"/>
    <w:rsid w:val="00A361EB"/>
    <w:rsid w:val="00A365FB"/>
    <w:rsid w:val="00A367D2"/>
    <w:rsid w:val="00A370BB"/>
    <w:rsid w:val="00A373F7"/>
    <w:rsid w:val="00A41C36"/>
    <w:rsid w:val="00A45969"/>
    <w:rsid w:val="00A4795A"/>
    <w:rsid w:val="00A47967"/>
    <w:rsid w:val="00A47A3A"/>
    <w:rsid w:val="00A50475"/>
    <w:rsid w:val="00A51C90"/>
    <w:rsid w:val="00A52A01"/>
    <w:rsid w:val="00A535B7"/>
    <w:rsid w:val="00A544ED"/>
    <w:rsid w:val="00A54C92"/>
    <w:rsid w:val="00A556D0"/>
    <w:rsid w:val="00A55DDD"/>
    <w:rsid w:val="00A61E9E"/>
    <w:rsid w:val="00A6375F"/>
    <w:rsid w:val="00A70254"/>
    <w:rsid w:val="00A73361"/>
    <w:rsid w:val="00A73A87"/>
    <w:rsid w:val="00A76163"/>
    <w:rsid w:val="00A775DD"/>
    <w:rsid w:val="00A77E01"/>
    <w:rsid w:val="00A80C88"/>
    <w:rsid w:val="00A80C9F"/>
    <w:rsid w:val="00A8181D"/>
    <w:rsid w:val="00A8269B"/>
    <w:rsid w:val="00A84822"/>
    <w:rsid w:val="00A85722"/>
    <w:rsid w:val="00A85EF4"/>
    <w:rsid w:val="00A90A19"/>
    <w:rsid w:val="00A928C1"/>
    <w:rsid w:val="00A94280"/>
    <w:rsid w:val="00A94610"/>
    <w:rsid w:val="00A94A98"/>
    <w:rsid w:val="00A94CC0"/>
    <w:rsid w:val="00A955A1"/>
    <w:rsid w:val="00AA0A20"/>
    <w:rsid w:val="00AA229E"/>
    <w:rsid w:val="00AA45C5"/>
    <w:rsid w:val="00AB0ADB"/>
    <w:rsid w:val="00AB14E7"/>
    <w:rsid w:val="00AB17E4"/>
    <w:rsid w:val="00AB3550"/>
    <w:rsid w:val="00AB7A6F"/>
    <w:rsid w:val="00AC1333"/>
    <w:rsid w:val="00AC1634"/>
    <w:rsid w:val="00AC177D"/>
    <w:rsid w:val="00AC4DCC"/>
    <w:rsid w:val="00AC5857"/>
    <w:rsid w:val="00AC7325"/>
    <w:rsid w:val="00AD05B5"/>
    <w:rsid w:val="00AD0681"/>
    <w:rsid w:val="00AD125F"/>
    <w:rsid w:val="00AD48A8"/>
    <w:rsid w:val="00AD51C9"/>
    <w:rsid w:val="00AD5DF4"/>
    <w:rsid w:val="00AD7785"/>
    <w:rsid w:val="00AD7846"/>
    <w:rsid w:val="00AE08CA"/>
    <w:rsid w:val="00AE2196"/>
    <w:rsid w:val="00AE25F1"/>
    <w:rsid w:val="00AE270B"/>
    <w:rsid w:val="00AE436E"/>
    <w:rsid w:val="00AE5760"/>
    <w:rsid w:val="00AE5E8C"/>
    <w:rsid w:val="00AE66A7"/>
    <w:rsid w:val="00AF038C"/>
    <w:rsid w:val="00AF1B9C"/>
    <w:rsid w:val="00AF1DAF"/>
    <w:rsid w:val="00AF2C8F"/>
    <w:rsid w:val="00AF45C8"/>
    <w:rsid w:val="00B00B88"/>
    <w:rsid w:val="00B064E3"/>
    <w:rsid w:val="00B10E5E"/>
    <w:rsid w:val="00B1280B"/>
    <w:rsid w:val="00B14370"/>
    <w:rsid w:val="00B146D8"/>
    <w:rsid w:val="00B15167"/>
    <w:rsid w:val="00B15A7F"/>
    <w:rsid w:val="00B21510"/>
    <w:rsid w:val="00B21AD4"/>
    <w:rsid w:val="00B21ECC"/>
    <w:rsid w:val="00B233C9"/>
    <w:rsid w:val="00B2394D"/>
    <w:rsid w:val="00B24D8A"/>
    <w:rsid w:val="00B24F6A"/>
    <w:rsid w:val="00B26C2D"/>
    <w:rsid w:val="00B27A7D"/>
    <w:rsid w:val="00B329A7"/>
    <w:rsid w:val="00B32F6D"/>
    <w:rsid w:val="00B34B0F"/>
    <w:rsid w:val="00B354FA"/>
    <w:rsid w:val="00B43024"/>
    <w:rsid w:val="00B43B34"/>
    <w:rsid w:val="00B4419D"/>
    <w:rsid w:val="00B450DB"/>
    <w:rsid w:val="00B45327"/>
    <w:rsid w:val="00B4536E"/>
    <w:rsid w:val="00B5226B"/>
    <w:rsid w:val="00B53896"/>
    <w:rsid w:val="00B53C8C"/>
    <w:rsid w:val="00B53DF7"/>
    <w:rsid w:val="00B5628A"/>
    <w:rsid w:val="00B56828"/>
    <w:rsid w:val="00B61171"/>
    <w:rsid w:val="00B6126F"/>
    <w:rsid w:val="00B61468"/>
    <w:rsid w:val="00B6269D"/>
    <w:rsid w:val="00B645AE"/>
    <w:rsid w:val="00B67C67"/>
    <w:rsid w:val="00B7357F"/>
    <w:rsid w:val="00B75F48"/>
    <w:rsid w:val="00B77BAD"/>
    <w:rsid w:val="00B804CD"/>
    <w:rsid w:val="00B82A6D"/>
    <w:rsid w:val="00B83B16"/>
    <w:rsid w:val="00B865E7"/>
    <w:rsid w:val="00B90DBF"/>
    <w:rsid w:val="00B91372"/>
    <w:rsid w:val="00B91D26"/>
    <w:rsid w:val="00B91FAB"/>
    <w:rsid w:val="00B93AA9"/>
    <w:rsid w:val="00B96BB4"/>
    <w:rsid w:val="00B97080"/>
    <w:rsid w:val="00B97F16"/>
    <w:rsid w:val="00BA1F11"/>
    <w:rsid w:val="00BA629A"/>
    <w:rsid w:val="00BA71B6"/>
    <w:rsid w:val="00BB55DE"/>
    <w:rsid w:val="00BB5AFF"/>
    <w:rsid w:val="00BB6390"/>
    <w:rsid w:val="00BC1ED9"/>
    <w:rsid w:val="00BC6360"/>
    <w:rsid w:val="00BC73CA"/>
    <w:rsid w:val="00BC7A41"/>
    <w:rsid w:val="00BD09AC"/>
    <w:rsid w:val="00BD1959"/>
    <w:rsid w:val="00BD21DE"/>
    <w:rsid w:val="00BE1DB1"/>
    <w:rsid w:val="00BE42C6"/>
    <w:rsid w:val="00BE52DE"/>
    <w:rsid w:val="00BE5EFA"/>
    <w:rsid w:val="00BF00FF"/>
    <w:rsid w:val="00BF2F18"/>
    <w:rsid w:val="00BF44AD"/>
    <w:rsid w:val="00BF5E96"/>
    <w:rsid w:val="00BF6945"/>
    <w:rsid w:val="00C00BB8"/>
    <w:rsid w:val="00C0385A"/>
    <w:rsid w:val="00C04581"/>
    <w:rsid w:val="00C04634"/>
    <w:rsid w:val="00C0490D"/>
    <w:rsid w:val="00C04DF1"/>
    <w:rsid w:val="00C05FD1"/>
    <w:rsid w:val="00C06C37"/>
    <w:rsid w:val="00C06E40"/>
    <w:rsid w:val="00C0700D"/>
    <w:rsid w:val="00C073E5"/>
    <w:rsid w:val="00C07962"/>
    <w:rsid w:val="00C111FE"/>
    <w:rsid w:val="00C114EF"/>
    <w:rsid w:val="00C11E94"/>
    <w:rsid w:val="00C12FAF"/>
    <w:rsid w:val="00C15376"/>
    <w:rsid w:val="00C22C62"/>
    <w:rsid w:val="00C249C8"/>
    <w:rsid w:val="00C267D4"/>
    <w:rsid w:val="00C26B3F"/>
    <w:rsid w:val="00C27615"/>
    <w:rsid w:val="00C305FF"/>
    <w:rsid w:val="00C30E5F"/>
    <w:rsid w:val="00C32185"/>
    <w:rsid w:val="00C329C9"/>
    <w:rsid w:val="00C340AA"/>
    <w:rsid w:val="00C35633"/>
    <w:rsid w:val="00C37D8B"/>
    <w:rsid w:val="00C40709"/>
    <w:rsid w:val="00C4192D"/>
    <w:rsid w:val="00C41D50"/>
    <w:rsid w:val="00C4353F"/>
    <w:rsid w:val="00C443E5"/>
    <w:rsid w:val="00C51123"/>
    <w:rsid w:val="00C51F15"/>
    <w:rsid w:val="00C54730"/>
    <w:rsid w:val="00C5749F"/>
    <w:rsid w:val="00C57503"/>
    <w:rsid w:val="00C61E1F"/>
    <w:rsid w:val="00C6379D"/>
    <w:rsid w:val="00C65837"/>
    <w:rsid w:val="00C74076"/>
    <w:rsid w:val="00C7676A"/>
    <w:rsid w:val="00C76D2C"/>
    <w:rsid w:val="00C774D1"/>
    <w:rsid w:val="00C801E1"/>
    <w:rsid w:val="00C82487"/>
    <w:rsid w:val="00C82D64"/>
    <w:rsid w:val="00C85421"/>
    <w:rsid w:val="00C86E6A"/>
    <w:rsid w:val="00C8725E"/>
    <w:rsid w:val="00C878F3"/>
    <w:rsid w:val="00C901EB"/>
    <w:rsid w:val="00C9419A"/>
    <w:rsid w:val="00C95F37"/>
    <w:rsid w:val="00C962D8"/>
    <w:rsid w:val="00C96F3C"/>
    <w:rsid w:val="00C97E44"/>
    <w:rsid w:val="00CA3441"/>
    <w:rsid w:val="00CA4732"/>
    <w:rsid w:val="00CA554B"/>
    <w:rsid w:val="00CA5F2D"/>
    <w:rsid w:val="00CA7A41"/>
    <w:rsid w:val="00CA7F34"/>
    <w:rsid w:val="00CB0C7C"/>
    <w:rsid w:val="00CB147F"/>
    <w:rsid w:val="00CB2C0A"/>
    <w:rsid w:val="00CB410F"/>
    <w:rsid w:val="00CB4638"/>
    <w:rsid w:val="00CB6510"/>
    <w:rsid w:val="00CB68B7"/>
    <w:rsid w:val="00CB6D71"/>
    <w:rsid w:val="00CB732F"/>
    <w:rsid w:val="00CC00D7"/>
    <w:rsid w:val="00CC05B5"/>
    <w:rsid w:val="00CC143C"/>
    <w:rsid w:val="00CC2616"/>
    <w:rsid w:val="00CC2825"/>
    <w:rsid w:val="00CC3468"/>
    <w:rsid w:val="00CC66C8"/>
    <w:rsid w:val="00CC7B73"/>
    <w:rsid w:val="00CD05B7"/>
    <w:rsid w:val="00CD0CB8"/>
    <w:rsid w:val="00CD1326"/>
    <w:rsid w:val="00CD550B"/>
    <w:rsid w:val="00CD6C42"/>
    <w:rsid w:val="00CE12C7"/>
    <w:rsid w:val="00CE14F2"/>
    <w:rsid w:val="00CE31D1"/>
    <w:rsid w:val="00CE341A"/>
    <w:rsid w:val="00CE3BF5"/>
    <w:rsid w:val="00CE4571"/>
    <w:rsid w:val="00CF0B77"/>
    <w:rsid w:val="00CF30B8"/>
    <w:rsid w:val="00CF3E1F"/>
    <w:rsid w:val="00CF6684"/>
    <w:rsid w:val="00CF78B1"/>
    <w:rsid w:val="00D0104D"/>
    <w:rsid w:val="00D012A2"/>
    <w:rsid w:val="00D02513"/>
    <w:rsid w:val="00D026F9"/>
    <w:rsid w:val="00D02E2F"/>
    <w:rsid w:val="00D039D1"/>
    <w:rsid w:val="00D03C54"/>
    <w:rsid w:val="00D04296"/>
    <w:rsid w:val="00D04A54"/>
    <w:rsid w:val="00D074DA"/>
    <w:rsid w:val="00D07DBB"/>
    <w:rsid w:val="00D10275"/>
    <w:rsid w:val="00D126C3"/>
    <w:rsid w:val="00D12BC2"/>
    <w:rsid w:val="00D13B4C"/>
    <w:rsid w:val="00D149E1"/>
    <w:rsid w:val="00D16FAD"/>
    <w:rsid w:val="00D21537"/>
    <w:rsid w:val="00D215C8"/>
    <w:rsid w:val="00D22D1A"/>
    <w:rsid w:val="00D2382F"/>
    <w:rsid w:val="00D278EB"/>
    <w:rsid w:val="00D27EEB"/>
    <w:rsid w:val="00D30E6D"/>
    <w:rsid w:val="00D326E0"/>
    <w:rsid w:val="00D35C3E"/>
    <w:rsid w:val="00D37BF8"/>
    <w:rsid w:val="00D41CC8"/>
    <w:rsid w:val="00D423CA"/>
    <w:rsid w:val="00D43E37"/>
    <w:rsid w:val="00D44BE1"/>
    <w:rsid w:val="00D50110"/>
    <w:rsid w:val="00D5083B"/>
    <w:rsid w:val="00D511F8"/>
    <w:rsid w:val="00D51A5A"/>
    <w:rsid w:val="00D529A5"/>
    <w:rsid w:val="00D54A15"/>
    <w:rsid w:val="00D55713"/>
    <w:rsid w:val="00D55F03"/>
    <w:rsid w:val="00D55F8C"/>
    <w:rsid w:val="00D56AF9"/>
    <w:rsid w:val="00D57539"/>
    <w:rsid w:val="00D57C59"/>
    <w:rsid w:val="00D61723"/>
    <w:rsid w:val="00D62AF0"/>
    <w:rsid w:val="00D642C4"/>
    <w:rsid w:val="00D664BE"/>
    <w:rsid w:val="00D66547"/>
    <w:rsid w:val="00D6787C"/>
    <w:rsid w:val="00D67F36"/>
    <w:rsid w:val="00D71824"/>
    <w:rsid w:val="00D71BC8"/>
    <w:rsid w:val="00D726D2"/>
    <w:rsid w:val="00D732F1"/>
    <w:rsid w:val="00D7375C"/>
    <w:rsid w:val="00D73771"/>
    <w:rsid w:val="00D73A72"/>
    <w:rsid w:val="00D74827"/>
    <w:rsid w:val="00D757CD"/>
    <w:rsid w:val="00D77998"/>
    <w:rsid w:val="00D77A3D"/>
    <w:rsid w:val="00D77DA0"/>
    <w:rsid w:val="00D804E0"/>
    <w:rsid w:val="00D86E83"/>
    <w:rsid w:val="00D87479"/>
    <w:rsid w:val="00D919F4"/>
    <w:rsid w:val="00D92EB4"/>
    <w:rsid w:val="00D93098"/>
    <w:rsid w:val="00D93AD3"/>
    <w:rsid w:val="00D95BA8"/>
    <w:rsid w:val="00D96944"/>
    <w:rsid w:val="00D9714A"/>
    <w:rsid w:val="00D971B2"/>
    <w:rsid w:val="00DA0712"/>
    <w:rsid w:val="00DA0C08"/>
    <w:rsid w:val="00DA3739"/>
    <w:rsid w:val="00DA64A2"/>
    <w:rsid w:val="00DA667C"/>
    <w:rsid w:val="00DA66BA"/>
    <w:rsid w:val="00DA78E4"/>
    <w:rsid w:val="00DA7FF0"/>
    <w:rsid w:val="00DB1AA4"/>
    <w:rsid w:val="00DB3A22"/>
    <w:rsid w:val="00DB5DA8"/>
    <w:rsid w:val="00DB7F10"/>
    <w:rsid w:val="00DC13C3"/>
    <w:rsid w:val="00DC1984"/>
    <w:rsid w:val="00DC1C04"/>
    <w:rsid w:val="00DC2545"/>
    <w:rsid w:val="00DC4A83"/>
    <w:rsid w:val="00DC584C"/>
    <w:rsid w:val="00DC5941"/>
    <w:rsid w:val="00DC5D7C"/>
    <w:rsid w:val="00DC5D7D"/>
    <w:rsid w:val="00DC68C6"/>
    <w:rsid w:val="00DD23F6"/>
    <w:rsid w:val="00DD4A1F"/>
    <w:rsid w:val="00DD531A"/>
    <w:rsid w:val="00DE03B1"/>
    <w:rsid w:val="00DE0A2A"/>
    <w:rsid w:val="00DE267E"/>
    <w:rsid w:val="00DE3FA7"/>
    <w:rsid w:val="00DE4388"/>
    <w:rsid w:val="00DE491C"/>
    <w:rsid w:val="00DE597D"/>
    <w:rsid w:val="00DE5E9B"/>
    <w:rsid w:val="00DE612E"/>
    <w:rsid w:val="00DE6307"/>
    <w:rsid w:val="00DE64AE"/>
    <w:rsid w:val="00DE6820"/>
    <w:rsid w:val="00DF025B"/>
    <w:rsid w:val="00DF0E90"/>
    <w:rsid w:val="00DF2A33"/>
    <w:rsid w:val="00DF2C2B"/>
    <w:rsid w:val="00E00302"/>
    <w:rsid w:val="00E003DF"/>
    <w:rsid w:val="00E02A0D"/>
    <w:rsid w:val="00E106D2"/>
    <w:rsid w:val="00E11345"/>
    <w:rsid w:val="00E11B46"/>
    <w:rsid w:val="00E12BDC"/>
    <w:rsid w:val="00E15555"/>
    <w:rsid w:val="00E1679E"/>
    <w:rsid w:val="00E20B0F"/>
    <w:rsid w:val="00E2555E"/>
    <w:rsid w:val="00E31040"/>
    <w:rsid w:val="00E31100"/>
    <w:rsid w:val="00E330E8"/>
    <w:rsid w:val="00E34877"/>
    <w:rsid w:val="00E34A4E"/>
    <w:rsid w:val="00E365ED"/>
    <w:rsid w:val="00E40060"/>
    <w:rsid w:val="00E40757"/>
    <w:rsid w:val="00E40BDA"/>
    <w:rsid w:val="00E40CBE"/>
    <w:rsid w:val="00E41619"/>
    <w:rsid w:val="00E42A78"/>
    <w:rsid w:val="00E449A8"/>
    <w:rsid w:val="00E46F66"/>
    <w:rsid w:val="00E4770B"/>
    <w:rsid w:val="00E50372"/>
    <w:rsid w:val="00E50FE2"/>
    <w:rsid w:val="00E52C95"/>
    <w:rsid w:val="00E5307A"/>
    <w:rsid w:val="00E546F9"/>
    <w:rsid w:val="00E56A7E"/>
    <w:rsid w:val="00E56B97"/>
    <w:rsid w:val="00E5752F"/>
    <w:rsid w:val="00E57783"/>
    <w:rsid w:val="00E607D7"/>
    <w:rsid w:val="00E61E20"/>
    <w:rsid w:val="00E637FD"/>
    <w:rsid w:val="00E638F3"/>
    <w:rsid w:val="00E63CA1"/>
    <w:rsid w:val="00E65727"/>
    <w:rsid w:val="00E65874"/>
    <w:rsid w:val="00E679AB"/>
    <w:rsid w:val="00E67D17"/>
    <w:rsid w:val="00E70539"/>
    <w:rsid w:val="00E738A1"/>
    <w:rsid w:val="00E76BA7"/>
    <w:rsid w:val="00E77544"/>
    <w:rsid w:val="00E77A96"/>
    <w:rsid w:val="00E81E6A"/>
    <w:rsid w:val="00E825F8"/>
    <w:rsid w:val="00E82B4E"/>
    <w:rsid w:val="00E84A29"/>
    <w:rsid w:val="00E87841"/>
    <w:rsid w:val="00E905F8"/>
    <w:rsid w:val="00E90A85"/>
    <w:rsid w:val="00E920B6"/>
    <w:rsid w:val="00E935B7"/>
    <w:rsid w:val="00EA0B10"/>
    <w:rsid w:val="00EA16C4"/>
    <w:rsid w:val="00EA21B6"/>
    <w:rsid w:val="00EA4DE7"/>
    <w:rsid w:val="00EA56F8"/>
    <w:rsid w:val="00EB1020"/>
    <w:rsid w:val="00EB284B"/>
    <w:rsid w:val="00EB2D0B"/>
    <w:rsid w:val="00EB2ED1"/>
    <w:rsid w:val="00EB37C7"/>
    <w:rsid w:val="00EB3F75"/>
    <w:rsid w:val="00EB61D7"/>
    <w:rsid w:val="00EC013D"/>
    <w:rsid w:val="00EC062E"/>
    <w:rsid w:val="00EC1A8A"/>
    <w:rsid w:val="00EC36D2"/>
    <w:rsid w:val="00EC476F"/>
    <w:rsid w:val="00EC5837"/>
    <w:rsid w:val="00ED043A"/>
    <w:rsid w:val="00ED1BFA"/>
    <w:rsid w:val="00ED39E3"/>
    <w:rsid w:val="00ED3C85"/>
    <w:rsid w:val="00ED5E2E"/>
    <w:rsid w:val="00ED687F"/>
    <w:rsid w:val="00ED6CFD"/>
    <w:rsid w:val="00ED707F"/>
    <w:rsid w:val="00ED7169"/>
    <w:rsid w:val="00ED750A"/>
    <w:rsid w:val="00EE0945"/>
    <w:rsid w:val="00EE1052"/>
    <w:rsid w:val="00EE2D98"/>
    <w:rsid w:val="00EE6254"/>
    <w:rsid w:val="00EE6EDB"/>
    <w:rsid w:val="00EE7411"/>
    <w:rsid w:val="00EE7C18"/>
    <w:rsid w:val="00EF0347"/>
    <w:rsid w:val="00EF20DB"/>
    <w:rsid w:val="00EF3212"/>
    <w:rsid w:val="00EF3332"/>
    <w:rsid w:val="00EF36CC"/>
    <w:rsid w:val="00EF59FD"/>
    <w:rsid w:val="00EF7FE0"/>
    <w:rsid w:val="00F0157E"/>
    <w:rsid w:val="00F0188B"/>
    <w:rsid w:val="00F02A0A"/>
    <w:rsid w:val="00F03914"/>
    <w:rsid w:val="00F051FF"/>
    <w:rsid w:val="00F069EE"/>
    <w:rsid w:val="00F10BB3"/>
    <w:rsid w:val="00F13CE4"/>
    <w:rsid w:val="00F14273"/>
    <w:rsid w:val="00F14F27"/>
    <w:rsid w:val="00F152E8"/>
    <w:rsid w:val="00F17409"/>
    <w:rsid w:val="00F21161"/>
    <w:rsid w:val="00F21AD2"/>
    <w:rsid w:val="00F21F4F"/>
    <w:rsid w:val="00F22E62"/>
    <w:rsid w:val="00F23EF0"/>
    <w:rsid w:val="00F2623D"/>
    <w:rsid w:val="00F27583"/>
    <w:rsid w:val="00F317B0"/>
    <w:rsid w:val="00F334CC"/>
    <w:rsid w:val="00F379C2"/>
    <w:rsid w:val="00F37B80"/>
    <w:rsid w:val="00F37CD9"/>
    <w:rsid w:val="00F402E9"/>
    <w:rsid w:val="00F40573"/>
    <w:rsid w:val="00F40715"/>
    <w:rsid w:val="00F4091A"/>
    <w:rsid w:val="00F448EB"/>
    <w:rsid w:val="00F44F5B"/>
    <w:rsid w:val="00F4521D"/>
    <w:rsid w:val="00F45C7E"/>
    <w:rsid w:val="00F46615"/>
    <w:rsid w:val="00F46E15"/>
    <w:rsid w:val="00F5002F"/>
    <w:rsid w:val="00F50F44"/>
    <w:rsid w:val="00F527C6"/>
    <w:rsid w:val="00F53235"/>
    <w:rsid w:val="00F542AB"/>
    <w:rsid w:val="00F54EC8"/>
    <w:rsid w:val="00F56842"/>
    <w:rsid w:val="00F56A3C"/>
    <w:rsid w:val="00F62081"/>
    <w:rsid w:val="00F62997"/>
    <w:rsid w:val="00F632A6"/>
    <w:rsid w:val="00F63599"/>
    <w:rsid w:val="00F66417"/>
    <w:rsid w:val="00F665A6"/>
    <w:rsid w:val="00F70F92"/>
    <w:rsid w:val="00F71B0D"/>
    <w:rsid w:val="00F7355F"/>
    <w:rsid w:val="00F740D2"/>
    <w:rsid w:val="00F74296"/>
    <w:rsid w:val="00F74DEE"/>
    <w:rsid w:val="00F75148"/>
    <w:rsid w:val="00F75222"/>
    <w:rsid w:val="00F7583E"/>
    <w:rsid w:val="00F82E45"/>
    <w:rsid w:val="00F83A6F"/>
    <w:rsid w:val="00F84C57"/>
    <w:rsid w:val="00F86DF2"/>
    <w:rsid w:val="00F93066"/>
    <w:rsid w:val="00F9459D"/>
    <w:rsid w:val="00F9483D"/>
    <w:rsid w:val="00F97D65"/>
    <w:rsid w:val="00FA1F21"/>
    <w:rsid w:val="00FA21A2"/>
    <w:rsid w:val="00FA4DFB"/>
    <w:rsid w:val="00FA68F4"/>
    <w:rsid w:val="00FA7A99"/>
    <w:rsid w:val="00FB1505"/>
    <w:rsid w:val="00FB55F9"/>
    <w:rsid w:val="00FC0070"/>
    <w:rsid w:val="00FC0317"/>
    <w:rsid w:val="00FC23B6"/>
    <w:rsid w:val="00FC2751"/>
    <w:rsid w:val="00FC349F"/>
    <w:rsid w:val="00FC47E1"/>
    <w:rsid w:val="00FC6A25"/>
    <w:rsid w:val="00FC7656"/>
    <w:rsid w:val="00FD0EEF"/>
    <w:rsid w:val="00FD44DB"/>
    <w:rsid w:val="00FD57E5"/>
    <w:rsid w:val="00FD64C7"/>
    <w:rsid w:val="00FD6DE9"/>
    <w:rsid w:val="00FD6E9C"/>
    <w:rsid w:val="00FD77BB"/>
    <w:rsid w:val="00FE3D29"/>
    <w:rsid w:val="00FE48A2"/>
    <w:rsid w:val="00FE4D8B"/>
    <w:rsid w:val="00FE787F"/>
    <w:rsid w:val="00FF3F77"/>
    <w:rsid w:val="00FF52AF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4F4F"/>
  <w15:docId w15:val="{A7A1933D-A8D3-4F0A-993F-0446518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B3"/>
    <w:pPr>
      <w:spacing w:after="0" w:line="240" w:lineRule="auto"/>
      <w:jc w:val="both"/>
    </w:pPr>
    <w:rPr>
      <w:i/>
      <w:iCs/>
      <w:color w:val="808080" w:themeColor="background1" w:themeShade="80"/>
    </w:rPr>
  </w:style>
  <w:style w:type="paragraph" w:styleId="Ttulo1">
    <w:name w:val="heading 1"/>
    <w:basedOn w:val="Normal"/>
    <w:next w:val="Normal"/>
    <w:link w:val="Ttulo1Car"/>
    <w:uiPriority w:val="9"/>
    <w:qFormat/>
    <w:rsid w:val="00F10BB3"/>
    <w:pPr>
      <w:keepNext/>
      <w:keepLines/>
      <w:pBdr>
        <w:bottom w:val="single" w:sz="4" w:space="1" w:color="auto"/>
      </w:pBdr>
      <w:outlineLvl w:val="0"/>
    </w:pPr>
    <w:rPr>
      <w:rFonts w:eastAsia="Times New Roman" w:cstheme="minorHAnsi"/>
      <w:b/>
      <w:bCs/>
      <w:i w:val="0"/>
      <w:iCs w:val="0"/>
      <w:color w:val="244061" w:themeColor="accent1" w:themeShade="80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10BB3"/>
    <w:pPr>
      <w:shd w:val="clear" w:color="auto" w:fill="FFFFFF"/>
      <w:outlineLvl w:val="1"/>
    </w:pPr>
    <w:rPr>
      <w:rFonts w:ascii="Calibri Light" w:hAnsi="Calibri Light" w:cs="Calibri Light"/>
      <w:b/>
      <w:bCs/>
      <w:i w:val="0"/>
      <w:iCs w:val="0"/>
      <w:color w:val="244061" w:themeColor="accent1" w:themeShade="8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331E"/>
    <w:pPr>
      <w:keepNext/>
      <w:keepLines/>
      <w:spacing w:before="120"/>
      <w:outlineLvl w:val="2"/>
    </w:pPr>
    <w:rPr>
      <w:rFonts w:ascii="Calibri" w:eastAsiaTheme="minorHAnsi" w:hAnsi="Calibri"/>
      <w:b/>
      <w:bCs/>
      <w:color w:val="000000" w:themeColor="text1"/>
      <w:spacing w:val="-4"/>
      <w:kern w:val="2"/>
      <w:szCs w:val="20"/>
      <w:lang w:val="es-ES" w:eastAsia="ja-JP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A761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 w:val="0"/>
      <w:color w:val="244061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723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4061" w:themeColor="accent1" w:themeShade="80"/>
      <w:spacing w:val="-4"/>
      <w:kern w:val="2"/>
      <w:szCs w:val="20"/>
      <w:lang w:val="es-ES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331E"/>
    <w:pPr>
      <w:keepNext/>
      <w:keepLines/>
      <w:spacing w:before="40"/>
      <w:ind w:left="5040" w:hanging="360"/>
      <w:contextualSpacing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331E"/>
    <w:pPr>
      <w:keepNext/>
      <w:keepLines/>
      <w:spacing w:before="40"/>
      <w:ind w:left="5760" w:hanging="360"/>
      <w:contextualSpacing/>
      <w:outlineLvl w:val="6"/>
    </w:pPr>
    <w:rPr>
      <w:rFonts w:asciiTheme="majorHAnsi" w:eastAsiaTheme="majorEastAsia" w:hAnsiTheme="majorHAnsi" w:cstheme="majorBidi"/>
      <w:i w:val="0"/>
      <w:iCs w:val="0"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331E"/>
    <w:pPr>
      <w:keepNext/>
      <w:keepLines/>
      <w:spacing w:before="40"/>
      <w:ind w:left="6480" w:hanging="360"/>
      <w:contextualSpacing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331E"/>
    <w:pPr>
      <w:keepNext/>
      <w:keepLines/>
      <w:spacing w:before="40"/>
      <w:ind w:left="7200" w:hanging="360"/>
      <w:contextualSpacing/>
      <w:outlineLvl w:val="8"/>
    </w:pPr>
    <w:rPr>
      <w:rFonts w:asciiTheme="majorHAnsi" w:eastAsiaTheme="majorEastAsia" w:hAnsiTheme="majorHAnsi" w:cstheme="majorBidi"/>
      <w:i w:val="0"/>
      <w:iCs w:val="0"/>
      <w:color w:val="000000" w:themeColor="text1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BB3"/>
    <w:rPr>
      <w:rFonts w:eastAsia="Times New Roman" w:cstheme="minorHAnsi"/>
      <w:b/>
      <w:bCs/>
      <w:color w:val="244061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10BB3"/>
    <w:rPr>
      <w:rFonts w:ascii="Calibri Light" w:hAnsi="Calibri Light" w:cs="Calibri Light"/>
      <w:b/>
      <w:bCs/>
      <w:color w:val="244061" w:themeColor="accent1" w:themeShade="80"/>
      <w:sz w:val="24"/>
      <w:szCs w:val="24"/>
      <w:shd w:val="clear" w:color="auto" w:fill="FFFFFF"/>
    </w:rPr>
  </w:style>
  <w:style w:type="character" w:customStyle="1" w:styleId="Ttulo3Car">
    <w:name w:val="Título 3 Car"/>
    <w:basedOn w:val="Fuentedeprrafopredeter"/>
    <w:link w:val="Ttulo3"/>
    <w:uiPriority w:val="9"/>
    <w:rsid w:val="0072331E"/>
    <w:rPr>
      <w:rFonts w:ascii="Calibri" w:eastAsiaTheme="minorHAnsi" w:hAnsi="Calibri"/>
      <w:b/>
      <w:bCs/>
      <w:color w:val="7F7F7F" w:themeColor="text1" w:themeTint="80"/>
      <w:spacing w:val="-4"/>
      <w:kern w:val="2"/>
      <w:szCs w:val="20"/>
      <w:lang w:val="es-ES"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A761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331E"/>
    <w:rPr>
      <w:rFonts w:asciiTheme="majorHAnsi" w:eastAsiaTheme="majorEastAsia" w:hAnsiTheme="majorHAnsi" w:cstheme="majorBidi"/>
      <w:color w:val="365F91" w:themeColor="accent1" w:themeShade="BF"/>
      <w:spacing w:val="-4"/>
      <w:kern w:val="2"/>
      <w:szCs w:val="20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FEF"/>
  </w:style>
  <w:style w:type="paragraph" w:styleId="Piedepgina">
    <w:name w:val="footer"/>
    <w:basedOn w:val="Normal"/>
    <w:link w:val="PiedepginaCar"/>
    <w:uiPriority w:val="99"/>
    <w:unhideWhenUsed/>
    <w:rsid w:val="001B3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FEF"/>
  </w:style>
  <w:style w:type="paragraph" w:customStyle="1" w:styleId="Vietas">
    <w:name w:val="Viñetas"/>
    <w:basedOn w:val="Normal"/>
    <w:qFormat/>
    <w:rsid w:val="008E3145"/>
    <w:pPr>
      <w:numPr>
        <w:numId w:val="5"/>
      </w:numPr>
    </w:pPr>
  </w:style>
  <w:style w:type="table" w:styleId="Tablaconcuadrcula">
    <w:name w:val="Table Grid"/>
    <w:basedOn w:val="Tablanormal"/>
    <w:rsid w:val="0011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detabla">
    <w:name w:val="Encabezado de tabla"/>
    <w:basedOn w:val="Normal"/>
    <w:qFormat/>
    <w:rsid w:val="00433F0C"/>
    <w:pPr>
      <w:jc w:val="center"/>
    </w:pPr>
    <w:rPr>
      <w:rFonts w:eastAsia="Times New Roman"/>
      <w:b/>
      <w:bCs/>
      <w:i w:val="0"/>
      <w:iCs w:val="0"/>
      <w:color w:val="244061" w:themeColor="accent1" w:themeShade="80"/>
      <w:sz w:val="20"/>
      <w:szCs w:val="20"/>
    </w:rPr>
  </w:style>
  <w:style w:type="paragraph" w:customStyle="1" w:styleId="Extensin">
    <w:name w:val="Extensión"/>
    <w:basedOn w:val="Normal"/>
    <w:qFormat/>
    <w:rsid w:val="00645B5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15C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57608"/>
    <w:rPr>
      <w:strike w:val="0"/>
      <w:dstrike w:val="0"/>
      <w:color w:val="B92025"/>
      <w:u w:val="none"/>
      <w:effect w:val="none"/>
      <w:shd w:val="clear" w:color="auto" w:fill="aut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15C8"/>
    <w:rPr>
      <w:i/>
      <w:iCs/>
      <w:color w:val="808080" w:themeColor="background1" w:themeShade="80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1D24F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B521B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D215C8"/>
    <w:rPr>
      <w:vertAlign w:val="superscript"/>
    </w:rPr>
  </w:style>
  <w:style w:type="paragraph" w:styleId="Asuntodelcomentario">
    <w:name w:val="annotation subject"/>
    <w:basedOn w:val="Normal"/>
    <w:next w:val="Normal"/>
    <w:link w:val="AsuntodelcomentarioCar"/>
    <w:uiPriority w:val="99"/>
    <w:semiHidden/>
    <w:unhideWhenUsed/>
    <w:rsid w:val="00CD1326"/>
    <w:rPr>
      <w:b/>
      <w:bCs/>
    </w:rPr>
  </w:style>
  <w:style w:type="character" w:customStyle="1" w:styleId="AsuntodelcomentarioCar">
    <w:name w:val="Asunto del comentario Car"/>
    <w:basedOn w:val="Fuentedeprrafopredeter"/>
    <w:link w:val="Asuntodelcomentario"/>
    <w:uiPriority w:val="99"/>
    <w:semiHidden/>
    <w:rsid w:val="00CD1326"/>
    <w:rPr>
      <w:b/>
      <w:bCs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33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33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33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33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link w:val="TtuloCar"/>
    <w:uiPriority w:val="10"/>
    <w:rsid w:val="0072331E"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00000" w:themeColor="text1"/>
      <w:spacing w:val="-4"/>
      <w:kern w:val="28"/>
      <w:sz w:val="78"/>
      <w:szCs w:val="20"/>
      <w:lang w:val="es-E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72331E"/>
    <w:rPr>
      <w:rFonts w:asciiTheme="majorHAnsi" w:eastAsiaTheme="majorEastAsia" w:hAnsiTheme="majorHAnsi" w:cstheme="majorBidi"/>
      <w:b/>
      <w:bCs/>
      <w:caps/>
      <w:color w:val="7F7F7F" w:themeColor="text1" w:themeTint="80"/>
      <w:spacing w:val="-4"/>
      <w:kern w:val="28"/>
      <w:sz w:val="78"/>
      <w:szCs w:val="20"/>
      <w:lang w:val="es-ES" w:eastAsia="ja-JP"/>
    </w:rPr>
  </w:style>
  <w:style w:type="character" w:styleId="Refdenotaalfinal">
    <w:name w:val="endnote reference"/>
    <w:uiPriority w:val="99"/>
    <w:unhideWhenUsed/>
    <w:rsid w:val="0072331E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331E"/>
    <w:rPr>
      <w:rFonts w:ascii="Calibri" w:eastAsia="Calibri" w:hAnsi="Calibri" w:cstheme="minorHAnsi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331E"/>
    <w:pPr>
      <w:contextualSpacing/>
    </w:pPr>
    <w:rPr>
      <w:rFonts w:ascii="Calibri" w:eastAsia="Calibri" w:hAnsi="Calibri" w:cstheme="minorHAnsi"/>
      <w:sz w:val="24"/>
      <w:szCs w:val="24"/>
    </w:rPr>
  </w:style>
  <w:style w:type="table" w:styleId="Tablaconcuadrcula4-nfasis1">
    <w:name w:val="Grid Table 4 Accent 1"/>
    <w:basedOn w:val="Tablanormal"/>
    <w:uiPriority w:val="49"/>
    <w:rsid w:val="002E42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inespaciado1">
    <w:name w:val="Sin espaciado1"/>
    <w:uiPriority w:val="1"/>
    <w:semiHidden/>
    <w:qFormat/>
    <w:rsid w:val="00293A65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table" w:customStyle="1" w:styleId="TableGrid">
    <w:name w:val="TableGrid"/>
    <w:rsid w:val="00827EB6"/>
    <w:pPr>
      <w:spacing w:after="0" w:line="240" w:lineRule="auto"/>
    </w:pPr>
    <w:rPr>
      <w:lang w:val="es-US" w:eastAsia="es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sid w:val="00CC00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00D7"/>
    <w:rPr>
      <w:i/>
      <w:iCs/>
      <w:color w:val="808080" w:themeColor="background1" w:themeShade="80"/>
      <w:sz w:val="20"/>
      <w:szCs w:val="20"/>
    </w:rPr>
  </w:style>
  <w:style w:type="paragraph" w:styleId="Revisin">
    <w:name w:val="Revision"/>
    <w:hidden/>
    <w:uiPriority w:val="99"/>
    <w:semiHidden/>
    <w:rsid w:val="00EF3332"/>
    <w:pPr>
      <w:spacing w:after="0" w:line="240" w:lineRule="auto"/>
    </w:pPr>
    <w:rPr>
      <w:i/>
      <w:iCs/>
      <w:color w:val="808080" w:themeColor="background1" w:themeShade="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0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041"/>
    <w:rPr>
      <w:rFonts w:ascii="Segoe UI" w:hAnsi="Segoe UI" w:cs="Segoe UI"/>
      <w:i/>
      <w:iCs/>
      <w:color w:val="808080" w:themeColor="background1" w:themeShade="80"/>
      <w:sz w:val="18"/>
      <w:szCs w:val="18"/>
    </w:rPr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BF0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73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val="es-US" w:eastAsia="es-US"/>
    </w:rPr>
  </w:style>
  <w:style w:type="paragraph" w:styleId="TtuloTDC">
    <w:name w:val="TOC Heading"/>
    <w:basedOn w:val="Ttulo1"/>
    <w:next w:val="Normal"/>
    <w:uiPriority w:val="39"/>
    <w:unhideWhenUsed/>
    <w:qFormat/>
    <w:rsid w:val="009D4B9C"/>
    <w:pPr>
      <w:pBdr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s-US" w:eastAsia="es-US"/>
    </w:rPr>
  </w:style>
  <w:style w:type="paragraph" w:styleId="TDC1">
    <w:name w:val="toc 1"/>
    <w:basedOn w:val="Normal"/>
    <w:next w:val="Normal"/>
    <w:autoRedefine/>
    <w:uiPriority w:val="39"/>
    <w:unhideWhenUsed/>
    <w:rsid w:val="009D4B9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D4B9C"/>
    <w:pPr>
      <w:spacing w:after="100"/>
      <w:ind w:left="220"/>
    </w:p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376805"/>
    <w:rPr>
      <w:i/>
      <w:iCs/>
      <w:color w:val="808080" w:themeColor="background1" w:themeShade="80"/>
    </w:rPr>
  </w:style>
  <w:style w:type="character" w:styleId="Textoennegrita">
    <w:name w:val="Strong"/>
    <w:basedOn w:val="Fuentedeprrafopredeter"/>
    <w:uiPriority w:val="22"/>
    <w:qFormat/>
    <w:rsid w:val="00DC5D7C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6DF2"/>
    <w:pPr>
      <w:spacing w:after="120" w:line="259" w:lineRule="auto"/>
      <w:jc w:val="left"/>
    </w:pPr>
    <w:rPr>
      <w:rFonts w:eastAsiaTheme="minorHAnsi"/>
      <w:i w:val="0"/>
      <w:iCs w:val="0"/>
      <w:color w:val="auto"/>
      <w:kern w:val="2"/>
      <w:lang w:val="es-PA" w:eastAsia="en-U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6DF2"/>
    <w:rPr>
      <w:rFonts w:eastAsiaTheme="minorHAnsi"/>
      <w:kern w:val="2"/>
      <w:lang w:val="es-PA" w:eastAsia="en-US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F86D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6DF2"/>
    <w:pPr>
      <w:widowControl w:val="0"/>
      <w:autoSpaceDE w:val="0"/>
      <w:autoSpaceDN w:val="0"/>
      <w:ind w:left="105"/>
      <w:jc w:val="left"/>
    </w:pPr>
    <w:rPr>
      <w:rFonts w:ascii="Verdana" w:eastAsia="Verdana" w:hAnsi="Verdana" w:cs="Verdana"/>
      <w:i w:val="0"/>
      <w:iCs w:val="0"/>
      <w:color w:val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32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87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5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12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2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6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2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502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63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33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2760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610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68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4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5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58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98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5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6370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56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97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9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540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234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86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07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78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065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91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1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00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547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122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3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0676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65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49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12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252">
                                      <w:marLeft w:val="0"/>
                                      <w:marRight w:val="0"/>
                                      <w:marTop w:val="0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77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42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05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6838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416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0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80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36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0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5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49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79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71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22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594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8981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638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93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383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39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5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96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716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868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9565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04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0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34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6528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2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20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57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3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39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33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5575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9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54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0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07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80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0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9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33904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31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9933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83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1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76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9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3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1627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0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7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4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68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1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8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0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1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238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12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11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6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665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26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15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04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5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0966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1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1309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5812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0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146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720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6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59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8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710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3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4335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6711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05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4448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225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491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16316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8259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3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160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4585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6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7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2715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0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701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1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1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9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0788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231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8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4633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6932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7614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9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2442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1583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0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7438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2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4644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5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5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7737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87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35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1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1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4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10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9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20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42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1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5315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777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74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749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053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30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7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082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30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0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695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5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84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765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6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81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023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81744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8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7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80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2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9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124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7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4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8144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45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8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40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6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0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410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6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148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3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73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7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997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944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53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4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910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984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17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7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222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518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5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59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6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49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73169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2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9967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61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3102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403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1574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17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35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1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5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622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54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83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0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42892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1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8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6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514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304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9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8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044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102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22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629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7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2760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1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45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6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90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5143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87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033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7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0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01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2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1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131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6352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1403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13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8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8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4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14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229706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18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1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9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88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176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07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4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47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5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79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58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0550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7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3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5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64766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47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30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36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2383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27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59290">
      <w:bodyDiv w:val="1"/>
      <w:marLeft w:val="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2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67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569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8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2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65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9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95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6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498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7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1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0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51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9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6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5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912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7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0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24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25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2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7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7574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6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0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588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7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8925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2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39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6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133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84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2274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8600">
      <w:bodyDiv w:val="1"/>
      <w:marLeft w:val="75"/>
      <w:marRight w:val="0"/>
      <w:marTop w:val="1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46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39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550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4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90E07-7E23-4C14-8773-3232D6393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EF3A6-CC15-423F-9B76-0FE2F90C5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910D4-FE9F-40D5-A1E0-089A89CCFF40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customXml/itemProps4.xml><?xml version="1.0" encoding="utf-8"?>
<ds:datastoreItem xmlns:ds="http://schemas.openxmlformats.org/officeDocument/2006/customXml" ds:itemID="{72AFC834-365D-4E8C-A786-AFBA2079C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1350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Yen Caballero</cp:lastModifiedBy>
  <cp:revision>26</cp:revision>
  <cp:lastPrinted>2022-10-11T15:35:00Z</cp:lastPrinted>
  <dcterms:created xsi:type="dcterms:W3CDTF">2025-06-27T14:52:00Z</dcterms:created>
  <dcterms:modified xsi:type="dcterms:W3CDTF">2025-07-04T21:41:00Z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68812</vt:lpwstr>
  </property>
  <property fmtid="{D5CDD505-2E9C-101B-9397-08002B2CF9AE}" pid="3" name="StyleId">
    <vt:lpwstr>http://www.zotero.org/styles/vancouver</vt:lpwstr>
  </property>
  <property fmtid="{D5CDD505-2E9C-101B-9397-08002B2CF9AE}" pid="4" name="ContentTypeId">
    <vt:lpwstr>0x010100702C9EA13B5EDA48ACBFD87E99FDEF49</vt:lpwstr>
  </property>
  <property fmtid="{D5CDD505-2E9C-101B-9397-08002B2CF9AE}" pid="5" name="MediaServiceImageTags">
    <vt:lpwstr/>
  </property>
</Properties>
</file>