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pPr w:leftFromText="141" w:rightFromText="141" w:vertAnchor="text" w:horzAnchor="margin" w:tblpXSpec="right" w:tblpY="214"/>
        <w:tblW w:w="0" w:type="auto"/>
        <w:tblBorders>
          <w:top w:val="single" w:sz="12" w:space="0" w:color="8EAADB"/>
          <w:left w:val="single" w:sz="12" w:space="0" w:color="8EAADB"/>
          <w:bottom w:val="single" w:sz="12" w:space="0" w:color="8EAADB"/>
          <w:right w:val="single" w:sz="12" w:space="0" w:color="8EAADB"/>
          <w:insideH w:val="single" w:sz="12" w:space="0" w:color="8EAADB"/>
          <w:insideV w:val="single" w:sz="12" w:space="0" w:color="8EAADB"/>
        </w:tblBorders>
        <w:tblLayout w:type="fixed"/>
        <w:tblLook w:val="01E0" w:firstRow="1" w:lastRow="1" w:firstColumn="1" w:lastColumn="1" w:noHBand="0" w:noVBand="0"/>
      </w:tblPr>
      <w:tblGrid>
        <w:gridCol w:w="1186"/>
      </w:tblGrid>
      <w:tr w:rsidR="00F86DF2" w14:paraId="2CD939DF" w14:textId="77777777" w:rsidTr="00E351C3">
        <w:trPr>
          <w:trHeight w:val="409"/>
        </w:trPr>
        <w:tc>
          <w:tcPr>
            <w:tcW w:w="1186" w:type="dxa"/>
            <w:tcBorders>
              <w:bottom w:val="single" w:sz="4" w:space="0" w:color="000000"/>
            </w:tcBorders>
            <w:shd w:val="clear" w:color="auto" w:fill="B4C5E7"/>
          </w:tcPr>
          <w:p w14:paraId="4F7A95FF" w14:textId="77777777" w:rsidR="00F86DF2" w:rsidRDefault="00F86DF2" w:rsidP="00E351C3">
            <w:pPr>
              <w:pStyle w:val="TableParagraph"/>
              <w:spacing w:before="29" w:line="180" w:lineRule="atLeast"/>
              <w:ind w:left="109" w:right="183" w:hanging="10"/>
              <w:jc w:val="center"/>
              <w:rPr>
                <w:rFonts w:ascii="Tahoma"/>
                <w:b/>
                <w:sz w:val="14"/>
              </w:rPr>
            </w:pPr>
            <w:r>
              <w:rPr>
                <w:rFonts w:ascii="Tahoma"/>
                <w:b/>
                <w:spacing w:val="-8"/>
                <w:sz w:val="14"/>
              </w:rPr>
              <w:t>PARA</w:t>
            </w:r>
            <w:r>
              <w:rPr>
                <w:rFonts w:ascii="Tahoma"/>
                <w:b/>
                <w:spacing w:val="-3"/>
                <w:sz w:val="14"/>
              </w:rPr>
              <w:t xml:space="preserve"> </w:t>
            </w:r>
            <w:r>
              <w:rPr>
                <w:rFonts w:ascii="Tahoma"/>
                <w:b/>
                <w:spacing w:val="-8"/>
                <w:sz w:val="14"/>
              </w:rPr>
              <w:t>USO</w:t>
            </w:r>
            <w:r>
              <w:rPr>
                <w:rFonts w:ascii="Tahoma"/>
                <w:b/>
                <w:spacing w:val="-3"/>
                <w:sz w:val="14"/>
              </w:rPr>
              <w:t xml:space="preserve"> </w:t>
            </w:r>
            <w:r>
              <w:rPr>
                <w:rFonts w:ascii="Tahoma"/>
                <w:b/>
                <w:spacing w:val="-8"/>
                <w:sz w:val="14"/>
              </w:rPr>
              <w:t>DE</w:t>
            </w:r>
            <w:r>
              <w:rPr>
                <w:rFonts w:ascii="Tahoma"/>
                <w:b/>
                <w:sz w:val="14"/>
              </w:rPr>
              <w:t xml:space="preserve"> </w:t>
            </w:r>
            <w:r>
              <w:rPr>
                <w:rFonts w:ascii="Tahoma"/>
                <w:b/>
                <w:spacing w:val="-2"/>
                <w:sz w:val="14"/>
              </w:rPr>
              <w:t>SENACYT</w:t>
            </w:r>
          </w:p>
        </w:tc>
      </w:tr>
      <w:tr w:rsidR="00F86DF2" w14:paraId="632C02A0" w14:textId="77777777" w:rsidTr="00E351C3">
        <w:trPr>
          <w:trHeight w:val="906"/>
        </w:trPr>
        <w:tc>
          <w:tcPr>
            <w:tcW w:w="1186" w:type="dxa"/>
            <w:tcBorders>
              <w:top w:val="single" w:sz="4" w:space="0" w:color="000000"/>
            </w:tcBorders>
          </w:tcPr>
          <w:p w14:paraId="248DD882" w14:textId="77777777" w:rsidR="00F86DF2" w:rsidRDefault="00F86DF2" w:rsidP="00E351C3">
            <w:pPr>
              <w:spacing w:line="259" w:lineRule="auto"/>
              <w:ind w:left="23"/>
              <w:jc w:val="center"/>
              <w:rPr>
                <w:rFonts w:ascii="Century Gothic" w:eastAsia="Century Gothic" w:hAnsi="Century Gothic" w:cs="Century Gothic"/>
                <w:color w:val="000000"/>
                <w:sz w:val="14"/>
                <w:lang w:val="es-US" w:eastAsia="es-US"/>
              </w:rPr>
            </w:pPr>
          </w:p>
          <w:p w14:paraId="70B7CB6A" w14:textId="1399463D" w:rsidR="00F86DF2" w:rsidRPr="00C51D04" w:rsidRDefault="008D58EB" w:rsidP="00E351C3">
            <w:pPr>
              <w:spacing w:line="259" w:lineRule="auto"/>
              <w:ind w:left="23"/>
              <w:jc w:val="center"/>
              <w:rPr>
                <w:rFonts w:ascii="Arial" w:eastAsia="Arial" w:hAnsi="Arial" w:cs="Arial"/>
                <w:color w:val="808080"/>
                <w:sz w:val="20"/>
                <w:lang w:val="es-US" w:eastAsia="es-US"/>
              </w:rPr>
            </w:pPr>
            <w:r>
              <w:rPr>
                <w:rFonts w:ascii="Century Gothic" w:eastAsia="Century Gothic" w:hAnsi="Century Gothic" w:cs="Century Gothic"/>
                <w:color w:val="000000"/>
                <w:sz w:val="14"/>
                <w:lang w:val="es-US" w:eastAsia="es-US"/>
              </w:rPr>
              <w:t>CP</w:t>
            </w:r>
            <w:r w:rsidR="00F86DF2" w:rsidRPr="00C51D04">
              <w:rPr>
                <w:rFonts w:ascii="Century Gothic" w:eastAsia="Century Gothic" w:hAnsi="Century Gothic" w:cs="Century Gothic"/>
                <w:color w:val="000000"/>
                <w:sz w:val="14"/>
                <w:lang w:val="es-US" w:eastAsia="es-US"/>
              </w:rPr>
              <w:t>-2025-</w:t>
            </w:r>
            <w:r w:rsidR="00CF0013">
              <w:rPr>
                <w:rFonts w:ascii="Century Gothic" w:eastAsia="Century Gothic" w:hAnsi="Century Gothic" w:cs="Century Gothic"/>
                <w:color w:val="000000"/>
                <w:sz w:val="14"/>
                <w:lang w:val="es-US" w:eastAsia="es-US"/>
              </w:rPr>
              <w:t>____</w:t>
            </w:r>
          </w:p>
          <w:p w14:paraId="560399B1" w14:textId="77777777" w:rsidR="00F86DF2" w:rsidRDefault="00F86DF2" w:rsidP="00E351C3">
            <w:pPr>
              <w:pStyle w:val="TableParagraph"/>
              <w:spacing w:before="39" w:line="261" w:lineRule="auto"/>
              <w:ind w:left="232" w:hanging="29"/>
              <w:rPr>
                <w:sz w:val="14"/>
              </w:rPr>
            </w:pPr>
          </w:p>
        </w:tc>
      </w:tr>
    </w:tbl>
    <w:p w14:paraId="00141570" w14:textId="19EE0520" w:rsidR="00EA0B10" w:rsidRPr="003F1684" w:rsidRDefault="00F86DF2" w:rsidP="00F86DF2">
      <w:pPr>
        <w:spacing w:after="200" w:line="276" w:lineRule="auto"/>
        <w:ind w:left="2127"/>
        <w:jc w:val="center"/>
        <w:rPr>
          <w:b/>
          <w:i w:val="0"/>
          <w:iCs w:val="0"/>
          <w:sz w:val="28"/>
          <w:szCs w:val="28"/>
        </w:rPr>
      </w:pPr>
      <w:r w:rsidRPr="003F1684">
        <w:rPr>
          <w:rFonts w:ascii="Arial" w:eastAsia="Tahoma" w:hAnsi="Arial" w:cs="Tahoma"/>
          <w:b/>
          <w:bCs/>
          <w:i w:val="0"/>
          <w:iCs w:val="0"/>
          <w:noProof/>
          <w:color w:val="1F497D"/>
          <w:sz w:val="24"/>
          <w:szCs w:val="24"/>
          <w:lang w:val="es-ES"/>
        </w:rPr>
        <mc:AlternateContent>
          <mc:Choice Requires="wps">
            <w:drawing>
              <wp:anchor distT="0" distB="0" distL="0" distR="0" simplePos="0" relativeHeight="251659264" behindDoc="0" locked="0" layoutInCell="1" allowOverlap="1" wp14:anchorId="40689DD3" wp14:editId="087B8757">
                <wp:simplePos x="0" y="0"/>
                <wp:positionH relativeFrom="page">
                  <wp:posOffset>791845</wp:posOffset>
                </wp:positionH>
                <wp:positionV relativeFrom="paragraph">
                  <wp:posOffset>-635</wp:posOffset>
                </wp:positionV>
                <wp:extent cx="866140" cy="879475"/>
                <wp:effectExtent l="0" t="0" r="0" b="0"/>
                <wp:wrapNone/>
                <wp:docPr id="34446766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140" cy="879475"/>
                        </a:xfrm>
                        <a:prstGeom prst="rect">
                          <a:avLst/>
                        </a:prstGeom>
                      </wps:spPr>
                      <wps:txbx>
                        <w:txbxContent>
                          <w:p w14:paraId="4EA876E3" w14:textId="77777777" w:rsidR="00F86DF2" w:rsidRDefault="00F86DF2" w:rsidP="00F86DF2">
                            <w:pPr>
                              <w:pStyle w:val="Textoindependiente"/>
                            </w:pPr>
                          </w:p>
                        </w:txbxContent>
                      </wps:txbx>
                      <wps:bodyPr wrap="square" lIns="0" tIns="0" rIns="0" bIns="0" rtlCol="0">
                        <a:noAutofit/>
                      </wps:bodyPr>
                    </wps:wsp>
                  </a:graphicData>
                </a:graphic>
              </wp:anchor>
            </w:drawing>
          </mc:Choice>
          <mc:Fallback>
            <w:pict>
              <v:shapetype w14:anchorId="40689DD3" id="_x0000_t202" coordsize="21600,21600" o:spt="202" path="m,l,21600r21600,l21600,xe">
                <v:stroke joinstyle="miter"/>
                <v:path gradientshapeok="t" o:connecttype="rect"/>
              </v:shapetype>
              <v:shape id="Textbox 4" o:spid="_x0000_s1026" type="#_x0000_t202" style="position:absolute;left:0;text-align:left;margin-left:62.35pt;margin-top:-.05pt;width:68.2pt;height:69.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" filled="f" stroked="f">
                <v:textbox inset="0,0,0,0">
                  <w:txbxContent>
                    <w:p w14:paraId="4EA876E3" w14:textId="77777777" w:rsidR="00F86DF2" w:rsidRDefault="00F86DF2" w:rsidP="00F86DF2">
                      <w:pPr>
                        <w:pStyle w:val="Textoindependiente"/>
                      </w:pPr>
                    </w:p>
                  </w:txbxContent>
                </v:textbox>
                <w10:wrap anchorx="page"/>
              </v:shape>
            </w:pict>
          </mc:Fallback>
        </mc:AlternateContent>
      </w:r>
      <w:r w:rsidR="00EA0B10" w:rsidRPr="003F1684">
        <w:rPr>
          <w:rFonts w:eastAsia="Century Gothic"/>
          <w:b/>
          <w:i w:val="0"/>
          <w:iCs w:val="0"/>
          <w:color w:val="000000"/>
          <w:sz w:val="28"/>
          <w:szCs w:val="28"/>
        </w:rPr>
        <w:t>FORMULARIO No. 3</w:t>
      </w:r>
    </w:p>
    <w:p w14:paraId="1D87221C" w14:textId="1C2D151A" w:rsidR="00EA0B10" w:rsidRPr="003F1684" w:rsidRDefault="00E351C3" w:rsidP="00E351C3">
      <w:pPr>
        <w:tabs>
          <w:tab w:val="center" w:pos="5254"/>
          <w:tab w:val="right" w:pos="8381"/>
        </w:tabs>
        <w:spacing w:line="259" w:lineRule="auto"/>
        <w:ind w:left="2127" w:right="8"/>
        <w:jc w:val="left"/>
        <w:rPr>
          <w:rFonts w:eastAsia="Century Gothic"/>
          <w:b/>
          <w:i w:val="0"/>
          <w:iCs w:val="0"/>
          <w:color w:val="000000"/>
          <w:sz w:val="24"/>
          <w:szCs w:val="24"/>
        </w:rPr>
      </w:pPr>
      <w:r>
        <w:rPr>
          <w:rFonts w:eastAsia="Century Gothic"/>
          <w:b/>
          <w:i w:val="0"/>
          <w:iCs w:val="0"/>
          <w:color w:val="000000"/>
          <w:sz w:val="24"/>
          <w:szCs w:val="24"/>
        </w:rPr>
        <w:tab/>
      </w:r>
      <w:r w:rsidR="00EA0B10" w:rsidRPr="003F1684">
        <w:rPr>
          <w:rFonts w:eastAsia="Century Gothic"/>
          <w:b/>
          <w:i w:val="0"/>
          <w:iCs w:val="0"/>
          <w:color w:val="000000"/>
          <w:sz w:val="24"/>
          <w:szCs w:val="24"/>
        </w:rPr>
        <w:t>PRESENTACIÓN DE PROPUESTA</w:t>
      </w:r>
      <w:r>
        <w:rPr>
          <w:rFonts w:eastAsia="Century Gothic"/>
          <w:b/>
          <w:i w:val="0"/>
          <w:iCs w:val="0"/>
          <w:color w:val="000000"/>
          <w:sz w:val="24"/>
          <w:szCs w:val="24"/>
        </w:rPr>
        <w:tab/>
      </w:r>
    </w:p>
    <w:p w14:paraId="4E39AEEB" w14:textId="77777777" w:rsidR="00F86DF2" w:rsidRPr="003F1684" w:rsidRDefault="00F86DF2" w:rsidP="00F86DF2">
      <w:pPr>
        <w:spacing w:after="9"/>
        <w:ind w:left="2127" w:right="1607"/>
        <w:jc w:val="center"/>
        <w:rPr>
          <w:rFonts w:eastAsia="Century Gothic"/>
          <w:b/>
          <w:i w:val="0"/>
          <w:iCs w:val="0"/>
          <w:color w:val="000000"/>
          <w:sz w:val="24"/>
          <w:szCs w:val="24"/>
        </w:rPr>
      </w:pPr>
    </w:p>
    <w:p w14:paraId="3D1A4EC1" w14:textId="70667555" w:rsidR="00F86DF2" w:rsidRPr="003F1684" w:rsidRDefault="00F86DF2" w:rsidP="00F86DF2">
      <w:pPr>
        <w:spacing w:after="9"/>
        <w:ind w:left="2127" w:right="1607"/>
        <w:jc w:val="center"/>
        <w:rPr>
          <w:b/>
          <w:i w:val="0"/>
          <w:iCs w:val="0"/>
          <w:color w:val="1F497D" w:themeColor="text2"/>
          <w:sz w:val="24"/>
          <w:szCs w:val="24"/>
        </w:rPr>
      </w:pPr>
      <w:r w:rsidRPr="003F1684">
        <w:rPr>
          <w:rFonts w:eastAsia="Century Gothic"/>
          <w:b/>
          <w:i w:val="0"/>
          <w:iCs w:val="0"/>
          <w:color w:val="1F497D" w:themeColor="text2"/>
          <w:sz w:val="24"/>
          <w:szCs w:val="24"/>
        </w:rPr>
        <w:t>Documento 3.</w:t>
      </w:r>
      <w:r w:rsidR="00CF0013">
        <w:rPr>
          <w:rFonts w:eastAsia="Century Gothic"/>
          <w:b/>
          <w:i w:val="0"/>
          <w:iCs w:val="0"/>
          <w:color w:val="1F497D" w:themeColor="text2"/>
          <w:sz w:val="24"/>
          <w:szCs w:val="24"/>
        </w:rPr>
        <w:t>1</w:t>
      </w:r>
      <w:r w:rsidRPr="003F1684">
        <w:rPr>
          <w:rFonts w:eastAsia="Century Gothic"/>
          <w:b/>
          <w:i w:val="0"/>
          <w:iCs w:val="0"/>
          <w:color w:val="1F497D" w:themeColor="text2"/>
          <w:sz w:val="24"/>
          <w:szCs w:val="24"/>
        </w:rPr>
        <w:t xml:space="preserve"> Propuesta Técnica</w:t>
      </w:r>
    </w:p>
    <w:p w14:paraId="5B7EF014" w14:textId="77777777" w:rsidR="008541CF" w:rsidRDefault="008541CF" w:rsidP="008541CF">
      <w:pPr>
        <w:spacing w:line="259" w:lineRule="auto"/>
        <w:ind w:left="20" w:right="8" w:firstLine="698"/>
        <w:jc w:val="center"/>
        <w:rPr>
          <w:rFonts w:eastAsia="Century Gothic"/>
          <w:b/>
          <w:color w:val="000000"/>
        </w:rPr>
      </w:pPr>
    </w:p>
    <w:tbl>
      <w:tblPr>
        <w:tblStyle w:val="Tablaconcuadrcula"/>
        <w:tblW w:w="0" w:type="auto"/>
        <w:tblInd w:w="625" w:type="dxa"/>
        <w:tblLook w:val="04A0" w:firstRow="1" w:lastRow="0" w:firstColumn="1" w:lastColumn="0" w:noHBand="0" w:noVBand="1"/>
      </w:tblPr>
      <w:tblGrid>
        <w:gridCol w:w="1889"/>
        <w:gridCol w:w="7227"/>
      </w:tblGrid>
      <w:tr w:rsidR="008541CF" w14:paraId="386A8A03" w14:textId="77777777" w:rsidTr="00E7730E">
        <w:tc>
          <w:tcPr>
            <w:tcW w:w="1895" w:type="dxa"/>
            <w:tcBorders>
              <w:top w:val="nil"/>
              <w:left w:val="nil"/>
              <w:bottom w:val="nil"/>
              <w:right w:val="single" w:sz="4" w:space="0" w:color="365F91" w:themeColor="accent1" w:themeShade="BF"/>
            </w:tcBorders>
            <w:hideMark/>
          </w:tcPr>
          <w:p w14:paraId="316AFC47" w14:textId="77777777" w:rsidR="008541CF" w:rsidRDefault="008541CF" w:rsidP="00E7730E">
            <w:pPr>
              <w:spacing w:line="276" w:lineRule="auto"/>
              <w:ind w:right="4"/>
              <w:jc w:val="left"/>
              <w:rPr>
                <w:b/>
                <w:color w:val="auto"/>
              </w:rPr>
            </w:pPr>
            <w:r>
              <w:rPr>
                <w:b/>
                <w:color w:val="auto"/>
              </w:rPr>
              <w:t>PROGRAMA DE</w:t>
            </w:r>
          </w:p>
        </w:tc>
        <w:tc>
          <w:tcPr>
            <w:tcW w:w="72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05CEFDB" w14:textId="69F25BAC" w:rsidR="008541CF" w:rsidRPr="00CF0013" w:rsidRDefault="00CF0013" w:rsidP="00E7730E">
            <w:pPr>
              <w:spacing w:line="276" w:lineRule="auto"/>
              <w:ind w:right="4"/>
              <w:jc w:val="left"/>
              <w:rPr>
                <w:b/>
                <w:i w:val="0"/>
                <w:iCs w:val="0"/>
                <w:color w:val="auto"/>
              </w:rPr>
            </w:pPr>
            <w:r w:rsidRPr="00CF0013">
              <w:rPr>
                <w:rFonts w:ascii="Century Gothic" w:eastAsia="Century Gothic" w:hAnsi="Century Gothic" w:cs="Century Gothic"/>
                <w:b/>
                <w:i w:val="0"/>
                <w:iCs w:val="0"/>
                <w:color w:val="000000"/>
                <w:lang w:val="es-US" w:eastAsia="es-PA"/>
              </w:rPr>
              <w:t>APOYO A LAS ACTIVIDADES DE CIENCIA Y TECNOLOGÍA</w:t>
            </w:r>
          </w:p>
        </w:tc>
      </w:tr>
    </w:tbl>
    <w:p w14:paraId="6A3D6CD4" w14:textId="77777777" w:rsidR="008541CF" w:rsidRPr="00742EAF" w:rsidRDefault="008541CF" w:rsidP="008541CF">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2636"/>
        <w:gridCol w:w="6480"/>
      </w:tblGrid>
      <w:tr w:rsidR="008541CF" w:rsidRPr="00742EAF" w14:paraId="21DB9093" w14:textId="77777777" w:rsidTr="00F86DF2">
        <w:tc>
          <w:tcPr>
            <w:tcW w:w="2636" w:type="dxa"/>
            <w:tcBorders>
              <w:top w:val="nil"/>
              <w:left w:val="nil"/>
              <w:bottom w:val="nil"/>
              <w:right w:val="single" w:sz="4" w:space="0" w:color="365F91" w:themeColor="accent1" w:themeShade="BF"/>
            </w:tcBorders>
            <w:hideMark/>
          </w:tcPr>
          <w:p w14:paraId="5184F5C1" w14:textId="77777777" w:rsidR="008541CF" w:rsidRDefault="008541CF" w:rsidP="00E7730E">
            <w:pPr>
              <w:spacing w:line="276" w:lineRule="auto"/>
              <w:ind w:right="4"/>
              <w:jc w:val="left"/>
              <w:rPr>
                <w:b/>
                <w:color w:val="auto"/>
              </w:rPr>
            </w:pPr>
            <w:r>
              <w:rPr>
                <w:b/>
                <w:color w:val="auto"/>
              </w:rPr>
              <w:t>CO</w:t>
            </w:r>
            <w:r w:rsidRPr="00742EAF">
              <w:rPr>
                <w:b/>
                <w:color w:val="auto"/>
              </w:rPr>
              <w:t>NVOCATORIA PÚBLICA</w:t>
            </w:r>
          </w:p>
        </w:tc>
        <w:tc>
          <w:tcPr>
            <w:tcW w:w="64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4D4C6CD" w14:textId="0FBE2DD3" w:rsidR="008541CF" w:rsidRDefault="00F86DF2" w:rsidP="00F86DF2">
            <w:pPr>
              <w:spacing w:line="276" w:lineRule="auto"/>
              <w:ind w:right="4"/>
              <w:rPr>
                <w:b/>
                <w:color w:val="auto"/>
              </w:rPr>
            </w:pPr>
            <w:r w:rsidRPr="00F86DF2">
              <w:rPr>
                <w:b/>
                <w:color w:val="auto"/>
              </w:rPr>
              <w:t xml:space="preserve">Fortalecimiento de Centros de </w:t>
            </w:r>
            <w:r w:rsidR="00774AE9">
              <w:rPr>
                <w:b/>
                <w:color w:val="auto"/>
              </w:rPr>
              <w:t>Pensamiento</w:t>
            </w:r>
            <w:r w:rsidRPr="00F86DF2">
              <w:rPr>
                <w:b/>
                <w:color w:val="auto"/>
              </w:rPr>
              <w:t xml:space="preserve"> 2025</w:t>
            </w:r>
          </w:p>
        </w:tc>
      </w:tr>
    </w:tbl>
    <w:p w14:paraId="7F4612AB" w14:textId="77777777" w:rsidR="008541CF" w:rsidRDefault="008541CF" w:rsidP="008541CF">
      <w:pPr>
        <w:tabs>
          <w:tab w:val="left" w:pos="3797"/>
        </w:tabs>
        <w:spacing w:line="276" w:lineRule="auto"/>
        <w:ind w:right="4"/>
        <w:jc w:val="left"/>
        <w:rPr>
          <w:b/>
          <w:color w:val="auto"/>
        </w:rPr>
      </w:pPr>
    </w:p>
    <w:p w14:paraId="3F49014F" w14:textId="77777777" w:rsidR="00EA0B10" w:rsidRDefault="00EA0B10" w:rsidP="00EA0B10">
      <w:pPr>
        <w:spacing w:line="259" w:lineRule="auto"/>
        <w:jc w:val="left"/>
      </w:pPr>
    </w:p>
    <w:p w14:paraId="4C820BB7" w14:textId="77777777" w:rsidR="003A1DD6" w:rsidRPr="00DB7F10" w:rsidRDefault="003A1DD6" w:rsidP="003A1DD6">
      <w:pPr>
        <w:jc w:val="center"/>
        <w:rPr>
          <w:b/>
          <w:bCs/>
          <w:i w:val="0"/>
          <w:iCs w:val="0"/>
          <w:sz w:val="28"/>
          <w:szCs w:val="28"/>
        </w:rPr>
      </w:pPr>
    </w:p>
    <w:p w14:paraId="34084685" w14:textId="461B7A05" w:rsidR="003A1DD6" w:rsidRDefault="003A1DD6" w:rsidP="003A1DD6">
      <w:pPr>
        <w:pStyle w:val="Ttulo1"/>
      </w:pPr>
      <w:r w:rsidRPr="00F10BB3">
        <w:t>SECCIÓN</w:t>
      </w:r>
      <w:r>
        <w:t xml:space="preserve"> A</w:t>
      </w:r>
      <w:r w:rsidRPr="00F10BB3">
        <w:t xml:space="preserve">: </w:t>
      </w:r>
      <w:r>
        <w:t>Resumen Ejecutivo Publicable</w:t>
      </w:r>
    </w:p>
    <w:p w14:paraId="3C862A64" w14:textId="395530C6" w:rsidR="003A1DD6" w:rsidRDefault="003A1DD6" w:rsidP="003A1DD6">
      <w:pPr>
        <w:spacing w:line="259" w:lineRule="auto"/>
        <w:ind w:right="6"/>
        <w:jc w:val="left"/>
      </w:pPr>
      <w:r w:rsidRPr="00680415">
        <w:rPr>
          <w:b/>
          <w:bCs/>
          <w:i w:val="0"/>
          <w:iCs w:val="0"/>
        </w:rPr>
        <w:t>(Sección obligatoria para todas las propuestas)</w:t>
      </w:r>
      <w:r>
        <w:rPr>
          <w:b/>
          <w:bCs/>
          <w:i w:val="0"/>
          <w:iCs w:val="0"/>
        </w:rPr>
        <w:t xml:space="preserve"> </w:t>
      </w:r>
    </w:p>
    <w:p w14:paraId="0158A9E2" w14:textId="77777777" w:rsidR="00CB0C7C" w:rsidRDefault="00CB0C7C" w:rsidP="00EA0B10">
      <w:pPr>
        <w:spacing w:line="259" w:lineRule="auto"/>
        <w:jc w:val="left"/>
      </w:pPr>
    </w:p>
    <w:p w14:paraId="00B2E966" w14:textId="77777777" w:rsidR="00CB0C7C" w:rsidRDefault="00CB0C7C" w:rsidP="00EA0B10">
      <w:pPr>
        <w:spacing w:line="259" w:lineRule="auto"/>
        <w:jc w:val="left"/>
      </w:pPr>
    </w:p>
    <w:tbl>
      <w:tblPr>
        <w:tblStyle w:val="TableGrid"/>
        <w:tblW w:w="9775" w:type="dxa"/>
        <w:tblInd w:w="1" w:type="dxa"/>
        <w:tblCellMar>
          <w:top w:w="12" w:type="dxa"/>
          <w:left w:w="115" w:type="dxa"/>
          <w:right w:w="115" w:type="dxa"/>
        </w:tblCellMar>
        <w:tblLook w:val="04A0" w:firstRow="1" w:lastRow="0" w:firstColumn="1" w:lastColumn="0" w:noHBand="0" w:noVBand="1"/>
      </w:tblPr>
      <w:tblGrid>
        <w:gridCol w:w="9775"/>
      </w:tblGrid>
      <w:tr w:rsidR="00EA0B10" w14:paraId="4490F72F" w14:textId="77777777" w:rsidTr="00A370BB">
        <w:trPr>
          <w:trHeight w:val="700"/>
        </w:trPr>
        <w:tc>
          <w:tcPr>
            <w:tcW w:w="9775" w:type="dxa"/>
            <w:tcBorders>
              <w:top w:val="single" w:sz="4" w:space="0" w:color="000000"/>
              <w:left w:val="single" w:sz="4" w:space="0" w:color="000000"/>
              <w:bottom w:val="single" w:sz="4" w:space="0" w:color="000000"/>
              <w:right w:val="single" w:sz="4" w:space="0" w:color="000000"/>
            </w:tcBorders>
            <w:shd w:val="clear" w:color="auto" w:fill="auto"/>
          </w:tcPr>
          <w:p w14:paraId="69CD91C4" w14:textId="19A432AA" w:rsidR="00EA0B10" w:rsidRPr="00452758" w:rsidRDefault="00EA0B10" w:rsidP="00CB0C7C">
            <w:pPr>
              <w:spacing w:line="259" w:lineRule="auto"/>
              <w:jc w:val="center"/>
              <w:rPr>
                <w:color w:val="595959" w:themeColor="text1" w:themeTint="A6"/>
              </w:rPr>
            </w:pPr>
            <w:r w:rsidRPr="00452758">
              <w:rPr>
                <w:b/>
                <w:color w:val="595959" w:themeColor="text1" w:themeTint="A6"/>
              </w:rPr>
              <w:t xml:space="preserve">(máximo 1 </w:t>
            </w:r>
            <w:r w:rsidRPr="00452758">
              <w:rPr>
                <w:b/>
                <w:color w:val="595959" w:themeColor="text1" w:themeTint="A6"/>
                <w:u w:val="single" w:color="000000"/>
              </w:rPr>
              <w:t>página</w:t>
            </w:r>
            <w:r w:rsidRPr="00452758">
              <w:rPr>
                <w:b/>
                <w:color w:val="595959" w:themeColor="text1" w:themeTint="A6"/>
              </w:rPr>
              <w:t>)</w:t>
            </w:r>
          </w:p>
          <w:p w14:paraId="0E5DEE70" w14:textId="4B385F8D" w:rsidR="00EA0B10" w:rsidRDefault="00EA0B10" w:rsidP="00CB0C7C">
            <w:pPr>
              <w:spacing w:line="259" w:lineRule="auto"/>
              <w:ind w:right="10"/>
              <w:jc w:val="center"/>
            </w:pPr>
            <w:r w:rsidRPr="00452758">
              <w:rPr>
                <w:b/>
                <w:color w:val="595959" w:themeColor="text1" w:themeTint="A6"/>
              </w:rPr>
              <w:t>(Utilice espacio simple, fuente Arial tamaño 10 pt.)</w:t>
            </w:r>
          </w:p>
        </w:tc>
      </w:tr>
    </w:tbl>
    <w:p w14:paraId="3269E5F8" w14:textId="77777777" w:rsidR="00A370BB" w:rsidRDefault="00A370BB" w:rsidP="00A370BB">
      <w:pPr>
        <w:spacing w:line="259" w:lineRule="auto"/>
        <w:ind w:right="6"/>
        <w:jc w:val="center"/>
        <w:rPr>
          <w:b/>
          <w:color w:val="BFBFBF" w:themeColor="background1" w:themeShade="BF"/>
        </w:rPr>
      </w:pPr>
    </w:p>
    <w:p w14:paraId="123DC498" w14:textId="18168145" w:rsidR="000E4E0C" w:rsidRPr="003A1DD6" w:rsidRDefault="000E4E0C" w:rsidP="00A370BB">
      <w:pPr>
        <w:spacing w:line="259" w:lineRule="auto"/>
        <w:ind w:right="6"/>
        <w:jc w:val="center"/>
        <w:rPr>
          <w:color w:val="BFBFBF" w:themeColor="background1" w:themeShade="BF"/>
        </w:rPr>
      </w:pPr>
      <w:r w:rsidRPr="003A1DD6">
        <w:rPr>
          <w:b/>
          <w:color w:val="BFBFBF" w:themeColor="background1" w:themeShade="BF"/>
        </w:rPr>
        <w:t xml:space="preserve">(se ha colocado texto en gris como guía y orientación a los proponentes, </w:t>
      </w:r>
      <w:r w:rsidRPr="003A1DD6">
        <w:rPr>
          <w:b/>
          <w:color w:val="BFBFBF" w:themeColor="background1" w:themeShade="BF"/>
          <w:u w:val="single"/>
        </w:rPr>
        <w:t>borrarlo incluyendo este, al colocar el texto de su propuesta</w:t>
      </w:r>
      <w:r w:rsidRPr="003A1DD6">
        <w:rPr>
          <w:b/>
          <w:color w:val="BFBFBF" w:themeColor="background1" w:themeShade="BF"/>
        </w:rPr>
        <w:t>)</w:t>
      </w:r>
    </w:p>
    <w:p w14:paraId="08679E45" w14:textId="66ABAFF7" w:rsidR="00EA0B10" w:rsidRDefault="00EA0B10" w:rsidP="00EA0B10">
      <w:pPr>
        <w:spacing w:line="259" w:lineRule="auto"/>
        <w:jc w:val="left"/>
      </w:pPr>
    </w:p>
    <w:p w14:paraId="57C9C401" w14:textId="7A4BB1BA" w:rsidR="00EA0B10" w:rsidRDefault="00EA0B10" w:rsidP="00EA0B10">
      <w:pPr>
        <w:spacing w:line="259" w:lineRule="auto"/>
        <w:jc w:val="left"/>
      </w:pPr>
    </w:p>
    <w:tbl>
      <w:tblPr>
        <w:tblStyle w:val="Tablaconcuadrcula"/>
        <w:tblW w:w="0" w:type="auto"/>
        <w:tblLook w:val="04A0" w:firstRow="1" w:lastRow="0" w:firstColumn="1" w:lastColumn="0" w:noHBand="0" w:noVBand="1"/>
      </w:tblPr>
      <w:tblGrid>
        <w:gridCol w:w="9736"/>
      </w:tblGrid>
      <w:tr w:rsidR="00EA0B10" w14:paraId="06A2FCC9" w14:textId="77777777" w:rsidTr="00161838">
        <w:tc>
          <w:tcPr>
            <w:tcW w:w="10056" w:type="dxa"/>
          </w:tcPr>
          <w:p w14:paraId="727146B5" w14:textId="6D920493" w:rsidR="00EA0B10" w:rsidRDefault="00F86DF2" w:rsidP="00161838">
            <w:r>
              <w:t>Presente en este documento:</w:t>
            </w:r>
          </w:p>
          <w:p w14:paraId="79448947" w14:textId="77777777" w:rsidR="00F86DF2" w:rsidRDefault="00F86DF2" w:rsidP="00161838"/>
          <w:p w14:paraId="56A4699D" w14:textId="7C749A8D" w:rsidR="00C54DB6" w:rsidRDefault="00C54DB6" w:rsidP="00C74CCB">
            <w:pPr>
              <w:numPr>
                <w:ilvl w:val="0"/>
                <w:numId w:val="2"/>
              </w:numPr>
              <w:ind w:left="318" w:hanging="360"/>
            </w:pPr>
            <w:r w:rsidRPr="00897977">
              <w:t>Título y definición de</w:t>
            </w:r>
            <w:r w:rsidRPr="00897977">
              <w:rPr>
                <w:spacing w:val="-3"/>
              </w:rPr>
              <w:t xml:space="preserve"> </w:t>
            </w:r>
            <w:r w:rsidRPr="00897977">
              <w:t>la</w:t>
            </w:r>
            <w:r w:rsidRPr="00897977">
              <w:rPr>
                <w:spacing w:val="-2"/>
              </w:rPr>
              <w:t xml:space="preserve"> propuesta</w:t>
            </w:r>
            <w:r>
              <w:t>.</w:t>
            </w:r>
          </w:p>
          <w:p w14:paraId="72B97216" w14:textId="5043DDE5" w:rsidR="00CB0C7C" w:rsidRDefault="00F86DF2" w:rsidP="00C74CCB">
            <w:pPr>
              <w:numPr>
                <w:ilvl w:val="0"/>
                <w:numId w:val="2"/>
              </w:numPr>
              <w:ind w:left="318" w:hanging="360"/>
            </w:pPr>
            <w:r w:rsidRPr="00F86DF2">
              <w:t xml:space="preserve">Breve descripción del centro. </w:t>
            </w:r>
          </w:p>
          <w:p w14:paraId="2F5DEF48" w14:textId="77777777" w:rsidR="00D8531B" w:rsidRDefault="00F86DF2" w:rsidP="00C74CCB">
            <w:pPr>
              <w:numPr>
                <w:ilvl w:val="0"/>
                <w:numId w:val="2"/>
              </w:numPr>
              <w:ind w:left="318" w:hanging="360"/>
            </w:pPr>
            <w:r w:rsidRPr="00F86DF2">
              <w:t>Objetivo principal del plan.</w:t>
            </w:r>
          </w:p>
          <w:p w14:paraId="66D5A4DB" w14:textId="6CA5F24B" w:rsidR="00CB0C7C" w:rsidRDefault="00D8531B" w:rsidP="00C74CCB">
            <w:pPr>
              <w:numPr>
                <w:ilvl w:val="0"/>
                <w:numId w:val="2"/>
              </w:numPr>
              <w:ind w:left="318" w:hanging="360"/>
            </w:pPr>
            <w:r>
              <w:t>Ámbito de las políticas públicas a incidir.</w:t>
            </w:r>
            <w:r w:rsidR="00F86DF2" w:rsidRPr="00F86DF2">
              <w:t xml:space="preserve"> </w:t>
            </w:r>
          </w:p>
          <w:p w14:paraId="2D41EF1F" w14:textId="4F5ABB70" w:rsidR="00EA0B10" w:rsidRDefault="00F86DF2" w:rsidP="00C74CCB">
            <w:pPr>
              <w:numPr>
                <w:ilvl w:val="0"/>
                <w:numId w:val="2"/>
              </w:numPr>
              <w:ind w:left="318" w:hanging="360"/>
            </w:pPr>
            <w:r w:rsidRPr="00F86DF2">
              <w:t>Resultados esperados.</w:t>
            </w:r>
          </w:p>
          <w:p w14:paraId="557F53E6" w14:textId="77777777" w:rsidR="00EA0B10" w:rsidRDefault="00EA0B10" w:rsidP="00161838">
            <w:pPr>
              <w:ind w:right="9021"/>
              <w:jc w:val="left"/>
            </w:pPr>
            <w:r>
              <w:t xml:space="preserve">  </w:t>
            </w:r>
          </w:p>
          <w:p w14:paraId="2C63AAFA" w14:textId="768CF359" w:rsidR="00EA0B10" w:rsidRDefault="00EA0B10" w:rsidP="009F3AF7">
            <w:r w:rsidRPr="00EB5C5E">
              <w:t>E</w:t>
            </w:r>
            <w:r w:rsidR="009441B1">
              <w:t>l</w:t>
            </w:r>
            <w:r w:rsidRPr="00EB5C5E">
              <w:t xml:space="preserve"> resumen </w:t>
            </w:r>
            <w:r w:rsidR="00F86DF2">
              <w:t>de la propuesta</w:t>
            </w:r>
            <w:r w:rsidRPr="00EB5C5E">
              <w:t xml:space="preserve"> debe ser escrito en tercera persona.  </w:t>
            </w:r>
            <w:r w:rsidR="00EE7C18" w:rsidRPr="00EE7C18">
              <w:t>Este debe ser capaz de informar no solo a otras personas relacionadas al campo en el que se propone la propuesta sino a otros grupos de interés en el tema (académica, investigación, otros).</w:t>
            </w:r>
            <w:r>
              <w:t xml:space="preserve"> </w:t>
            </w:r>
          </w:p>
        </w:tc>
      </w:tr>
    </w:tbl>
    <w:p w14:paraId="0665C685" w14:textId="77777777" w:rsidR="00EA0B10" w:rsidRDefault="00EA0B10" w:rsidP="00DB7F10">
      <w:pPr>
        <w:jc w:val="center"/>
        <w:rPr>
          <w:b/>
          <w:bCs/>
          <w:i w:val="0"/>
          <w:iCs w:val="0"/>
          <w:color w:val="0F243E" w:themeColor="text2" w:themeShade="80"/>
          <w:sz w:val="28"/>
          <w:szCs w:val="28"/>
        </w:rPr>
      </w:pPr>
    </w:p>
    <w:p w14:paraId="4CE7E90E" w14:textId="16991E17" w:rsidR="00EA0B10" w:rsidRDefault="00EA0B10">
      <w:pPr>
        <w:spacing w:after="200" w:line="276" w:lineRule="auto"/>
        <w:jc w:val="left"/>
        <w:rPr>
          <w:b/>
          <w:bCs/>
          <w:i w:val="0"/>
          <w:iCs w:val="0"/>
          <w:color w:val="0F243E" w:themeColor="text2" w:themeShade="80"/>
          <w:sz w:val="28"/>
          <w:szCs w:val="28"/>
        </w:rPr>
      </w:pPr>
      <w:r>
        <w:rPr>
          <w:b/>
          <w:bCs/>
          <w:i w:val="0"/>
          <w:iCs w:val="0"/>
          <w:color w:val="0F243E" w:themeColor="text2" w:themeShade="80"/>
          <w:sz w:val="28"/>
          <w:szCs w:val="28"/>
        </w:rPr>
        <w:br w:type="page"/>
      </w:r>
    </w:p>
    <w:p w14:paraId="020D3E19" w14:textId="77777777" w:rsidR="00EA0B10" w:rsidRDefault="00EA0B10" w:rsidP="00EA0B10">
      <w:pPr>
        <w:tabs>
          <w:tab w:val="left" w:pos="390"/>
        </w:tabs>
        <w:rPr>
          <w:b/>
          <w:bCs/>
          <w:i w:val="0"/>
          <w:iCs w:val="0"/>
          <w:color w:val="0F243E" w:themeColor="text2" w:themeShade="80"/>
          <w:sz w:val="28"/>
          <w:szCs w:val="28"/>
        </w:rPr>
        <w:sectPr w:rsidR="00EA0B10" w:rsidSect="00EA0B10">
          <w:headerReference w:type="default" r:id="rId11"/>
          <w:footerReference w:type="default" r:id="rId12"/>
          <w:pgSz w:w="12240" w:h="15840"/>
          <w:pgMar w:top="1695" w:right="1247" w:bottom="1620" w:left="1247" w:header="709" w:footer="813" w:gutter="0"/>
          <w:cols w:space="708"/>
          <w:docGrid w:linePitch="360"/>
        </w:sectPr>
      </w:pPr>
    </w:p>
    <w:p w14:paraId="0A48E9B6" w14:textId="77777777" w:rsidR="00DB7F10" w:rsidRPr="00DB7F10" w:rsidRDefault="00DB7F10" w:rsidP="00DB7F10">
      <w:pPr>
        <w:jc w:val="center"/>
        <w:rPr>
          <w:b/>
          <w:bCs/>
          <w:i w:val="0"/>
          <w:iCs w:val="0"/>
          <w:sz w:val="28"/>
          <w:szCs w:val="28"/>
        </w:rPr>
      </w:pPr>
    </w:p>
    <w:p w14:paraId="744B500A" w14:textId="69EDE0EA" w:rsidR="00680415" w:rsidRDefault="00D96944" w:rsidP="00F10BB3">
      <w:pPr>
        <w:pStyle w:val="Ttulo1"/>
      </w:pPr>
      <w:r w:rsidRPr="00F10BB3">
        <w:t>SECCIÓN</w:t>
      </w:r>
      <w:r w:rsidR="00AC5857">
        <w:t xml:space="preserve"> B</w:t>
      </w:r>
      <w:r w:rsidRPr="00F10BB3">
        <w:t xml:space="preserve">: </w:t>
      </w:r>
      <w:r w:rsidR="002816DB">
        <w:t>Descripción Técnica de la Propuesta de Fortalecimiento</w:t>
      </w:r>
    </w:p>
    <w:p w14:paraId="3413733D" w14:textId="77777777" w:rsidR="00AE270B" w:rsidRDefault="00AE270B" w:rsidP="00AE270B">
      <w:pPr>
        <w:spacing w:line="259" w:lineRule="auto"/>
        <w:ind w:right="6"/>
        <w:jc w:val="center"/>
        <w:rPr>
          <w:i w:val="0"/>
          <w:iCs w:val="0"/>
          <w:sz w:val="24"/>
          <w:szCs w:val="24"/>
        </w:rPr>
      </w:pPr>
    </w:p>
    <w:p w14:paraId="2375E0D7" w14:textId="297CCEBA" w:rsidR="00CA554B" w:rsidRPr="00AE270B" w:rsidRDefault="00CA554B" w:rsidP="00AE270B">
      <w:pPr>
        <w:spacing w:line="259" w:lineRule="auto"/>
        <w:ind w:right="6"/>
        <w:jc w:val="center"/>
        <w:rPr>
          <w:sz w:val="24"/>
          <w:szCs w:val="24"/>
        </w:rPr>
      </w:pPr>
      <w:r w:rsidRPr="00AE270B">
        <w:rPr>
          <w:i w:val="0"/>
          <w:iCs w:val="0"/>
          <w:sz w:val="24"/>
          <w:szCs w:val="24"/>
        </w:rPr>
        <w:t>(Se ha colocado texto en gris como guía y orientación a los proponentes, borrarlo incluyendo este, al colocar el texto de su propuesta).</w:t>
      </w:r>
    </w:p>
    <w:p w14:paraId="01F0CF8F" w14:textId="77777777" w:rsidR="00D96944" w:rsidRDefault="00D96944" w:rsidP="00F10BB3"/>
    <w:p w14:paraId="4102B6D7" w14:textId="77777777" w:rsidR="007B0164" w:rsidRPr="0093194C" w:rsidRDefault="007B0164" w:rsidP="007B0164">
      <w:pPr>
        <w:spacing w:after="5" w:line="248" w:lineRule="auto"/>
        <w:ind w:right="151"/>
        <w:rPr>
          <w:rFonts w:ascii="Century Gothic" w:eastAsia="Century Gothic" w:hAnsi="Century Gothic" w:cs="Century Gothic"/>
          <w:lang w:val="es-PA" w:eastAsia="es-PA"/>
        </w:rPr>
      </w:pPr>
      <w:r w:rsidRPr="0093194C">
        <w:rPr>
          <w:rFonts w:ascii="Century Gothic" w:eastAsia="Century Gothic" w:hAnsi="Century Gothic" w:cs="Century Gothic"/>
          <w:i w:val="0"/>
          <w:iCs w:val="0"/>
          <w:lang w:val="es-PA" w:eastAsia="es-PA"/>
        </w:rPr>
        <w:t>La propuesta deberá incluir una visión estratégica para el fortalecimiento del centro</w:t>
      </w:r>
      <w:r w:rsidRPr="0093194C">
        <w:rPr>
          <w:rFonts w:ascii="Century Gothic" w:eastAsia="Century Gothic" w:hAnsi="Century Gothic" w:cs="Century Gothic"/>
          <w:b/>
          <w:bCs/>
          <w:i w:val="0"/>
          <w:iCs w:val="0"/>
          <w:lang w:val="es-PA" w:eastAsia="es-PA"/>
        </w:rPr>
        <w:t xml:space="preserve"> a tres años como mínimo</w:t>
      </w:r>
      <w:r w:rsidRPr="0093194C">
        <w:rPr>
          <w:rFonts w:ascii="Century Gothic" w:eastAsia="Century Gothic" w:hAnsi="Century Gothic" w:cs="Century Gothic"/>
          <w:i w:val="0"/>
          <w:iCs w:val="0"/>
          <w:lang w:val="es-PA" w:eastAsia="es-PA"/>
        </w:rPr>
        <w:t xml:space="preserve">, expresada mediante metas institucionales claras y verificables. Estas metas deben alinearse con el propósito de la convocatoria de fortalecer centros de pensamiento que incidan en políticas públicas </w:t>
      </w:r>
      <w:r w:rsidRPr="0093194C">
        <w:rPr>
          <w:rFonts w:ascii="Century Gothic" w:eastAsia="Century Gothic" w:hAnsi="Century Gothic" w:cs="Century Gothic"/>
          <w:b/>
          <w:bCs/>
          <w:lang w:val="es-PA" w:eastAsia="es-PA"/>
        </w:rPr>
        <w:t>en las áreas temáticas seleccionadas para esta convocatoria</w:t>
      </w:r>
      <w:r w:rsidRPr="0093194C">
        <w:rPr>
          <w:rFonts w:ascii="Century Gothic" w:eastAsia="Century Gothic" w:hAnsi="Century Gothic" w:cs="Century Gothic"/>
          <w:lang w:val="es-PA" w:eastAsia="es-PA"/>
        </w:rPr>
        <w:t>.</w:t>
      </w:r>
    </w:p>
    <w:p w14:paraId="202D1BCB" w14:textId="77777777" w:rsidR="007B0164" w:rsidRPr="0093194C" w:rsidRDefault="007B0164" w:rsidP="007B0164">
      <w:pPr>
        <w:spacing w:after="5" w:line="248" w:lineRule="auto"/>
        <w:ind w:right="151"/>
        <w:rPr>
          <w:rFonts w:ascii="Century Gothic" w:eastAsia="Century Gothic" w:hAnsi="Century Gothic" w:cs="Century Gothic"/>
          <w:i w:val="0"/>
          <w:iCs w:val="0"/>
          <w:lang w:val="es-PA" w:eastAsia="es-PA"/>
        </w:rPr>
      </w:pPr>
    </w:p>
    <w:p w14:paraId="7D8FEB5F" w14:textId="77777777" w:rsidR="007B0164" w:rsidRPr="0093194C" w:rsidRDefault="007B0164" w:rsidP="007B0164">
      <w:pPr>
        <w:spacing w:after="5" w:line="248" w:lineRule="auto"/>
        <w:ind w:right="151"/>
        <w:rPr>
          <w:rFonts w:ascii="Century Gothic" w:eastAsia="Century Gothic" w:hAnsi="Century Gothic" w:cs="Century Gothic"/>
          <w:b/>
          <w:bCs/>
          <w:i w:val="0"/>
          <w:iCs w:val="0"/>
          <w:lang w:val="es-PA" w:eastAsia="es-PA"/>
        </w:rPr>
      </w:pPr>
      <w:r w:rsidRPr="0093194C">
        <w:rPr>
          <w:rFonts w:ascii="Century Gothic" w:eastAsia="Century Gothic" w:hAnsi="Century Gothic" w:cs="Century Gothic"/>
          <w:b/>
          <w:i w:val="0"/>
          <w:iCs w:val="0"/>
          <w:lang w:val="es-419" w:eastAsia="es-PA"/>
        </w:rPr>
        <w:t>B.1.</w:t>
      </w:r>
      <w:r w:rsidRPr="0093194C">
        <w:rPr>
          <w:rFonts w:ascii="Century Gothic" w:eastAsia="Century Gothic" w:hAnsi="Century Gothic" w:cs="Century Gothic"/>
          <w:b/>
          <w:bCs/>
          <w:i w:val="0"/>
          <w:iCs w:val="0"/>
          <w:lang w:val="es-PA" w:eastAsia="es-PA"/>
        </w:rPr>
        <w:t>Descripción y antecedentes del Centro de Pensamiento</w:t>
      </w:r>
    </w:p>
    <w:p w14:paraId="1545974C" w14:textId="77777777" w:rsidR="007B0164" w:rsidRPr="0093194C" w:rsidRDefault="007B0164" w:rsidP="007B0164">
      <w:pPr>
        <w:spacing w:after="5" w:line="248" w:lineRule="auto"/>
        <w:ind w:left="392" w:right="151"/>
        <w:rPr>
          <w:rFonts w:ascii="Century Gothic" w:eastAsia="Century Gothic" w:hAnsi="Century Gothic" w:cs="Century Gothic"/>
          <w:b/>
          <w:bCs/>
          <w:i w:val="0"/>
          <w:iCs w:val="0"/>
          <w:lang w:val="es-PA" w:eastAsia="es-PA"/>
        </w:rPr>
      </w:pPr>
    </w:p>
    <w:p w14:paraId="29C9F4C9" w14:textId="77777777" w:rsidR="007B0164" w:rsidRPr="0093194C" w:rsidRDefault="007B0164" w:rsidP="007B0164">
      <w:pPr>
        <w:spacing w:after="5" w:line="248" w:lineRule="auto"/>
        <w:ind w:right="151"/>
        <w:rPr>
          <w:rFonts w:ascii="Century Gothic" w:eastAsia="Century Gothic" w:hAnsi="Century Gothic" w:cs="Century Gothic"/>
          <w:i w:val="0"/>
          <w:iCs w:val="0"/>
          <w:lang w:val="es-PA" w:eastAsia="es-PA"/>
        </w:rPr>
      </w:pPr>
      <w:r w:rsidRPr="0093194C">
        <w:rPr>
          <w:rFonts w:ascii="Century Gothic" w:eastAsia="Century Gothic" w:hAnsi="Century Gothic" w:cs="Century Gothic"/>
          <w:i w:val="0"/>
          <w:iCs w:val="0"/>
          <w:lang w:val="es-PA" w:eastAsia="es-PA"/>
        </w:rPr>
        <w:t xml:space="preserve">Esta sección debe permitir comprender el punto de partida del centro, así como su trayectoria y potencial. Tiene como propósito evidenciar la solidez técnica, la experiencia institucional y las capacidades existentes sobre las cuales se propone construir el plan de fortalecimiento. En este apartado se deberá presentar, mínimamente, la siguiente información: </w:t>
      </w:r>
    </w:p>
    <w:p w14:paraId="43C08302" w14:textId="77777777" w:rsidR="007B0164" w:rsidRPr="0093194C" w:rsidRDefault="007B0164" w:rsidP="007B0164">
      <w:pPr>
        <w:spacing w:after="5" w:line="248" w:lineRule="auto"/>
        <w:ind w:left="392" w:right="151"/>
        <w:rPr>
          <w:rFonts w:ascii="Century Gothic" w:eastAsia="Century Gothic" w:hAnsi="Century Gothic" w:cs="Century Gothic"/>
          <w:i w:val="0"/>
          <w:iCs w:val="0"/>
          <w:lang w:val="es-PA" w:eastAsia="es-PA"/>
        </w:rPr>
      </w:pPr>
    </w:p>
    <w:p w14:paraId="4B6EC236" w14:textId="77777777" w:rsidR="007B0164" w:rsidRPr="0093194C" w:rsidRDefault="007B0164" w:rsidP="00C74CCB">
      <w:pPr>
        <w:numPr>
          <w:ilvl w:val="0"/>
          <w:numId w:val="5"/>
        </w:numPr>
        <w:spacing w:after="5" w:line="248" w:lineRule="auto"/>
        <w:ind w:right="175"/>
        <w:contextualSpacing/>
        <w:rPr>
          <w:rFonts w:ascii="Century Gothic" w:eastAsia="Century Gothic" w:hAnsi="Century Gothic" w:cs="Century Gothic"/>
          <w:i w:val="0"/>
          <w:iCs w:val="0"/>
          <w:lang w:val="es-419" w:eastAsia="es-PA"/>
        </w:rPr>
      </w:pPr>
      <w:r w:rsidRPr="0093194C">
        <w:rPr>
          <w:rFonts w:ascii="Century Gothic" w:eastAsia="Century Gothic" w:hAnsi="Century Gothic" w:cs="Century Gothic"/>
          <w:b/>
          <w:bCs/>
          <w:i w:val="0"/>
          <w:iCs w:val="0"/>
          <w:lang w:val="es-419" w:eastAsia="es-PA"/>
        </w:rPr>
        <w:t>Descripción general del centro de pensamiento</w:t>
      </w:r>
      <w:r w:rsidRPr="0093194C">
        <w:rPr>
          <w:rFonts w:ascii="Century Gothic" w:eastAsia="Century Gothic" w:hAnsi="Century Gothic" w:cs="Century Gothic"/>
          <w:i w:val="0"/>
          <w:iCs w:val="0"/>
          <w:lang w:val="es-419" w:eastAsia="es-PA"/>
        </w:rPr>
        <w:t xml:space="preserve"> que evidencie el trabajo que se realiza actualmente.</w:t>
      </w:r>
    </w:p>
    <w:p w14:paraId="731D6D54" w14:textId="77777777" w:rsidR="007B0164" w:rsidRPr="0093194C" w:rsidRDefault="007B0164" w:rsidP="00C74CCB">
      <w:pPr>
        <w:numPr>
          <w:ilvl w:val="0"/>
          <w:numId w:val="5"/>
        </w:numPr>
        <w:spacing w:after="5" w:line="248" w:lineRule="auto"/>
        <w:ind w:right="175"/>
        <w:contextualSpacing/>
        <w:rPr>
          <w:rFonts w:ascii="Century Gothic" w:eastAsia="Century Gothic" w:hAnsi="Century Gothic" w:cs="Century Gothic"/>
          <w:i w:val="0"/>
          <w:iCs w:val="0"/>
          <w:lang w:val="es-419" w:eastAsia="es-PA"/>
        </w:rPr>
      </w:pPr>
      <w:r w:rsidRPr="0093194C">
        <w:rPr>
          <w:rFonts w:ascii="Century Gothic" w:eastAsia="Century Gothic" w:hAnsi="Century Gothic" w:cs="Century Gothic"/>
          <w:b/>
          <w:bCs/>
          <w:i w:val="0"/>
          <w:iCs w:val="0"/>
          <w:lang w:val="es-419" w:eastAsia="es-PA"/>
        </w:rPr>
        <w:t>Plan estratégico del Centro de Pensamiento</w:t>
      </w:r>
      <w:r w:rsidRPr="0093194C">
        <w:rPr>
          <w:rFonts w:ascii="Century Gothic" w:eastAsia="Century Gothic" w:hAnsi="Century Gothic" w:cs="Century Gothic"/>
          <w:i w:val="0"/>
          <w:iCs w:val="0"/>
          <w:lang w:val="es-419" w:eastAsia="es-PA"/>
        </w:rPr>
        <w:t>, que posea como mínimo:</w:t>
      </w:r>
    </w:p>
    <w:p w14:paraId="4AF815F1" w14:textId="77777777" w:rsidR="007B0164" w:rsidRPr="0093194C" w:rsidRDefault="007B0164" w:rsidP="007B0164">
      <w:pPr>
        <w:spacing w:after="5" w:line="248" w:lineRule="auto"/>
        <w:ind w:left="1428" w:right="175"/>
        <w:contextualSpacing/>
        <w:rPr>
          <w:rFonts w:ascii="Century Gothic" w:eastAsia="Century Gothic" w:hAnsi="Century Gothic" w:cs="Century Gothic"/>
          <w:i w:val="0"/>
          <w:iCs w:val="0"/>
          <w:lang w:val="es-419" w:eastAsia="es-PA"/>
        </w:rPr>
      </w:pPr>
    </w:p>
    <w:p w14:paraId="2A6EA415" w14:textId="77777777" w:rsidR="007B0164" w:rsidRPr="0093194C" w:rsidRDefault="007B0164" w:rsidP="00C74CCB">
      <w:pPr>
        <w:numPr>
          <w:ilvl w:val="0"/>
          <w:numId w:val="6"/>
        </w:numPr>
        <w:spacing w:after="5" w:line="248" w:lineRule="auto"/>
        <w:ind w:right="175"/>
        <w:contextualSpacing/>
        <w:rPr>
          <w:rFonts w:ascii="Century Gothic" w:eastAsia="Century Gothic" w:hAnsi="Century Gothic" w:cs="Century Gothic"/>
          <w:i w:val="0"/>
          <w:iCs w:val="0"/>
          <w:lang w:val="es-419" w:eastAsia="es-PA"/>
        </w:rPr>
      </w:pPr>
      <w:r w:rsidRPr="0093194C">
        <w:rPr>
          <w:rFonts w:ascii="Century Gothic" w:eastAsia="Century Gothic" w:hAnsi="Century Gothic" w:cs="Century Gothic"/>
          <w:i w:val="0"/>
          <w:iCs w:val="0"/>
          <w:lang w:val="es-419" w:eastAsia="es-PA"/>
        </w:rPr>
        <w:t>Misión (propósito principal)</w:t>
      </w:r>
    </w:p>
    <w:p w14:paraId="719971D3" w14:textId="77777777" w:rsidR="007B0164" w:rsidRPr="0093194C" w:rsidRDefault="007B0164" w:rsidP="00C74CCB">
      <w:pPr>
        <w:numPr>
          <w:ilvl w:val="0"/>
          <w:numId w:val="6"/>
        </w:numPr>
        <w:spacing w:after="5" w:line="248" w:lineRule="auto"/>
        <w:ind w:right="175"/>
        <w:contextualSpacing/>
        <w:rPr>
          <w:rFonts w:ascii="Century Gothic" w:eastAsia="Century Gothic" w:hAnsi="Century Gothic" w:cs="Century Gothic"/>
          <w:i w:val="0"/>
          <w:iCs w:val="0"/>
          <w:lang w:val="es-419" w:eastAsia="es-PA"/>
        </w:rPr>
      </w:pPr>
      <w:r w:rsidRPr="0093194C">
        <w:rPr>
          <w:rFonts w:ascii="Century Gothic" w:eastAsia="Century Gothic" w:hAnsi="Century Gothic" w:cs="Century Gothic"/>
          <w:i w:val="0"/>
          <w:iCs w:val="0"/>
          <w:lang w:val="es-419" w:eastAsia="es-PA"/>
        </w:rPr>
        <w:t>Visión (hacía dónde se quiere dirigir)</w:t>
      </w:r>
    </w:p>
    <w:p w14:paraId="26B08E56" w14:textId="77777777" w:rsidR="007B0164" w:rsidRPr="0093194C" w:rsidRDefault="007B0164" w:rsidP="00C74CCB">
      <w:pPr>
        <w:numPr>
          <w:ilvl w:val="0"/>
          <w:numId w:val="6"/>
        </w:numPr>
        <w:spacing w:after="5" w:line="248" w:lineRule="auto"/>
        <w:ind w:right="1605"/>
        <w:contextualSpacing/>
        <w:jc w:val="left"/>
        <w:rPr>
          <w:rFonts w:ascii="Century Gothic" w:eastAsia="Century Gothic" w:hAnsi="Century Gothic" w:cs="Century Gothic"/>
          <w:i w:val="0"/>
          <w:iCs w:val="0"/>
          <w:lang w:val="es-419" w:eastAsia="es-PA"/>
        </w:rPr>
      </w:pPr>
      <w:r w:rsidRPr="0093194C">
        <w:rPr>
          <w:rFonts w:ascii="Century Gothic" w:eastAsia="Century Gothic" w:hAnsi="Century Gothic" w:cs="Century Gothic"/>
          <w:i w:val="0"/>
          <w:iCs w:val="0"/>
          <w:lang w:val="es-419" w:eastAsia="es-PA"/>
        </w:rPr>
        <w:t>Objetivos (general y específicos)</w:t>
      </w:r>
    </w:p>
    <w:p w14:paraId="5E513542" w14:textId="77777777" w:rsidR="007B0164" w:rsidRPr="0093194C" w:rsidRDefault="007B0164" w:rsidP="00C74CCB">
      <w:pPr>
        <w:numPr>
          <w:ilvl w:val="0"/>
          <w:numId w:val="6"/>
        </w:numPr>
        <w:spacing w:after="5" w:line="248" w:lineRule="auto"/>
        <w:ind w:right="1605"/>
        <w:contextualSpacing/>
        <w:jc w:val="left"/>
        <w:rPr>
          <w:rFonts w:ascii="Calibri" w:eastAsia="Calibri" w:hAnsi="Calibri" w:cs="Times New Roman"/>
          <w:i w:val="0"/>
          <w:iCs w:val="0"/>
          <w:lang w:val="es-PA" w:eastAsia="en-US"/>
        </w:rPr>
      </w:pPr>
      <w:r w:rsidRPr="0093194C">
        <w:rPr>
          <w:rFonts w:ascii="Century Gothic" w:eastAsia="Century Gothic" w:hAnsi="Century Gothic" w:cs="Century Gothic"/>
          <w:i w:val="0"/>
          <w:iCs w:val="0"/>
          <w:lang w:val="es-419" w:eastAsia="es-PA"/>
        </w:rPr>
        <w:t>Líneas de políticas públicas en las que trabaja actualmente o ha trabajado</w:t>
      </w:r>
    </w:p>
    <w:p w14:paraId="6C7511C5" w14:textId="77777777" w:rsidR="007B0164" w:rsidRPr="0093194C" w:rsidRDefault="007B0164" w:rsidP="00C74CCB">
      <w:pPr>
        <w:numPr>
          <w:ilvl w:val="0"/>
          <w:numId w:val="5"/>
        </w:numPr>
        <w:spacing w:after="5" w:line="248" w:lineRule="auto"/>
        <w:ind w:left="1080" w:right="1605"/>
        <w:contextualSpacing/>
        <w:jc w:val="left"/>
        <w:rPr>
          <w:rFonts w:ascii="Century Gothic" w:eastAsia="Century Gothic" w:hAnsi="Century Gothic" w:cs="Century Gothic"/>
          <w:i w:val="0"/>
          <w:iCs w:val="0"/>
          <w:lang w:val="es-419" w:eastAsia="es-PA"/>
        </w:rPr>
      </w:pPr>
      <w:r w:rsidRPr="0093194C">
        <w:rPr>
          <w:rFonts w:ascii="Century Gothic" w:eastAsia="Century Gothic" w:hAnsi="Century Gothic" w:cs="Century Gothic"/>
          <w:i w:val="0"/>
          <w:iCs w:val="0"/>
          <w:lang w:val="es-419" w:eastAsia="es-PA"/>
        </w:rPr>
        <w:t>Fecha de creación o fundación.</w:t>
      </w:r>
    </w:p>
    <w:p w14:paraId="6237A8E0" w14:textId="77777777" w:rsidR="007B0164" w:rsidRPr="0093194C" w:rsidRDefault="007B0164" w:rsidP="00C74CCB">
      <w:pPr>
        <w:numPr>
          <w:ilvl w:val="0"/>
          <w:numId w:val="5"/>
        </w:numPr>
        <w:spacing w:after="5" w:line="248" w:lineRule="auto"/>
        <w:ind w:left="1080" w:right="170"/>
        <w:contextualSpacing/>
        <w:rPr>
          <w:rFonts w:ascii="Century Gothic" w:eastAsia="Century Gothic" w:hAnsi="Century Gothic" w:cs="Century Gothic"/>
          <w:i w:val="0"/>
          <w:iCs w:val="0"/>
          <w:lang w:val="es-419" w:eastAsia="es-PA"/>
        </w:rPr>
      </w:pPr>
      <w:r w:rsidRPr="0093194C">
        <w:rPr>
          <w:rFonts w:ascii="Century Gothic" w:eastAsia="Century Gothic" w:hAnsi="Century Gothic" w:cs="Century Gothic"/>
          <w:i w:val="0"/>
          <w:iCs w:val="0"/>
          <w:lang w:val="es-419" w:eastAsia="es-PA"/>
        </w:rPr>
        <w:t xml:space="preserve">Organigrama actual </w:t>
      </w:r>
      <w:r w:rsidRPr="0093194C">
        <w:rPr>
          <w:rFonts w:ascii="Century Gothic" w:eastAsia="Century Gothic" w:hAnsi="Century Gothic" w:cs="Calibri Light"/>
          <w:i w:val="0"/>
          <w:iCs w:val="0"/>
          <w:lang w:val="es-419" w:eastAsia="es-PA"/>
        </w:rPr>
        <w:t>que muestre la estructura administrativa y operativa del centro para su funcionamiento.</w:t>
      </w:r>
    </w:p>
    <w:p w14:paraId="0C569263" w14:textId="77777777" w:rsidR="007B0164" w:rsidRPr="0093194C" w:rsidRDefault="007B0164" w:rsidP="00C74CCB">
      <w:pPr>
        <w:numPr>
          <w:ilvl w:val="0"/>
          <w:numId w:val="5"/>
        </w:numPr>
        <w:spacing w:after="5" w:line="248" w:lineRule="auto"/>
        <w:ind w:left="1080" w:right="77"/>
        <w:contextualSpacing/>
        <w:jc w:val="left"/>
        <w:rPr>
          <w:rFonts w:ascii="Century Gothic" w:eastAsia="Century Gothic" w:hAnsi="Century Gothic" w:cs="Century Gothic"/>
          <w:i w:val="0"/>
          <w:iCs w:val="0"/>
          <w:lang w:val="es-419" w:eastAsia="es-PA"/>
        </w:rPr>
      </w:pPr>
      <w:r w:rsidRPr="0093194C">
        <w:rPr>
          <w:rFonts w:ascii="Century Gothic" w:eastAsia="Century Gothic" w:hAnsi="Century Gothic" w:cs="Century Gothic"/>
          <w:i w:val="0"/>
          <w:iCs w:val="0"/>
          <w:lang w:val="es-419" w:eastAsia="es-PA"/>
        </w:rPr>
        <w:t>Recurso Humano que actualmente integra el centro. Se</w:t>
      </w:r>
      <w:r w:rsidRPr="0093194C">
        <w:rPr>
          <w:rFonts w:ascii="Century Gothic" w:eastAsia="Century Gothic" w:hAnsi="Century Gothic" w:cs="Century Gothic"/>
          <w:i w:val="0"/>
          <w:iCs w:val="0"/>
          <w:lang w:val="es-PA" w:eastAsia="es-PA"/>
        </w:rPr>
        <w:t xml:space="preserve"> deberá aportar una versión resumida de las hojas de vida en el formato indicado por la SENACYT (Ver la sección: Documentos de Apoyo - Anexo 14).</w:t>
      </w:r>
    </w:p>
    <w:p w14:paraId="703AA0DA" w14:textId="77777777" w:rsidR="007B0164" w:rsidRPr="0093194C" w:rsidRDefault="007B0164" w:rsidP="007B0164">
      <w:pPr>
        <w:spacing w:after="5" w:line="248" w:lineRule="auto"/>
        <w:ind w:left="1080"/>
        <w:contextualSpacing/>
        <w:jc w:val="left"/>
        <w:rPr>
          <w:rFonts w:ascii="Century Gothic" w:eastAsia="Century Gothic" w:hAnsi="Century Gothic" w:cs="Century Gothic"/>
          <w:i w:val="0"/>
          <w:iCs w:val="0"/>
          <w:lang w:val="es-419" w:eastAsia="es-PA"/>
        </w:rPr>
      </w:pPr>
    </w:p>
    <w:p w14:paraId="7E60FBC9" w14:textId="77777777" w:rsidR="00ED2E1E" w:rsidRPr="0093194C" w:rsidRDefault="007B0164" w:rsidP="00C74CCB">
      <w:pPr>
        <w:numPr>
          <w:ilvl w:val="0"/>
          <w:numId w:val="7"/>
        </w:numPr>
        <w:spacing w:after="200" w:line="276" w:lineRule="auto"/>
        <w:ind w:left="1889" w:right="1605" w:hanging="425"/>
        <w:contextualSpacing/>
        <w:jc w:val="left"/>
        <w:rPr>
          <w:i w:val="0"/>
          <w:iCs w:val="0"/>
        </w:rPr>
      </w:pPr>
      <w:r w:rsidRPr="0093194C">
        <w:rPr>
          <w:rFonts w:ascii="Century Gothic" w:eastAsia="Century Gothic" w:hAnsi="Century Gothic" w:cs="Calibri Light"/>
          <w:i w:val="0"/>
          <w:iCs w:val="0"/>
          <w:lang w:val="es-419" w:eastAsia="es-PA"/>
        </w:rPr>
        <w:t>Administrativos</w:t>
      </w:r>
    </w:p>
    <w:p w14:paraId="3347C4AE" w14:textId="221E459A" w:rsidR="00F40715" w:rsidRPr="0093194C" w:rsidRDefault="007B0164" w:rsidP="00C74CCB">
      <w:pPr>
        <w:numPr>
          <w:ilvl w:val="0"/>
          <w:numId w:val="7"/>
        </w:numPr>
        <w:spacing w:after="200" w:line="276" w:lineRule="auto"/>
        <w:ind w:left="1889" w:right="1605" w:hanging="425"/>
        <w:contextualSpacing/>
        <w:jc w:val="left"/>
        <w:rPr>
          <w:i w:val="0"/>
          <w:iCs w:val="0"/>
        </w:rPr>
      </w:pPr>
      <w:r w:rsidRPr="0093194C">
        <w:rPr>
          <w:rFonts w:ascii="Century Gothic" w:eastAsia="Century Gothic" w:hAnsi="Century Gothic" w:cs="Calibri Light"/>
          <w:i w:val="0"/>
          <w:iCs w:val="0"/>
          <w:lang w:val="es-419" w:eastAsia="es-PA"/>
        </w:rPr>
        <w:t>Investigadores</w:t>
      </w:r>
    </w:p>
    <w:p w14:paraId="7981F6FF" w14:textId="77777777" w:rsidR="0060693A" w:rsidRPr="0093194C" w:rsidRDefault="0060693A" w:rsidP="00F10BB3">
      <w:pPr>
        <w:rPr>
          <w:i w:val="0"/>
          <w:iCs w:val="0"/>
        </w:rPr>
      </w:pPr>
    </w:p>
    <w:p w14:paraId="213D9E4B" w14:textId="77777777" w:rsidR="00210060" w:rsidRPr="0093194C" w:rsidRDefault="00210060" w:rsidP="00C74CCB">
      <w:pPr>
        <w:numPr>
          <w:ilvl w:val="0"/>
          <w:numId w:val="5"/>
        </w:numPr>
        <w:spacing w:after="5" w:line="248" w:lineRule="auto"/>
        <w:ind w:left="1080" w:right="1605"/>
        <w:contextualSpacing/>
        <w:jc w:val="left"/>
        <w:rPr>
          <w:rFonts w:ascii="Century Gothic" w:eastAsia="Century Gothic" w:hAnsi="Century Gothic" w:cs="Century Gothic"/>
          <w:i w:val="0"/>
          <w:iCs w:val="0"/>
          <w:lang w:eastAsia="es-PA"/>
        </w:rPr>
      </w:pPr>
      <w:r w:rsidRPr="0093194C">
        <w:rPr>
          <w:rFonts w:ascii="Century Gothic" w:eastAsia="Century Gothic" w:hAnsi="Century Gothic" w:cs="Century Gothic"/>
          <w:i w:val="0"/>
          <w:iCs w:val="0"/>
          <w:lang w:val="es-419" w:eastAsia="es-PA"/>
        </w:rPr>
        <w:t xml:space="preserve">Resultados y logros </w:t>
      </w:r>
    </w:p>
    <w:p w14:paraId="53EE7A63" w14:textId="77777777" w:rsidR="00210060" w:rsidRPr="0093194C" w:rsidRDefault="00210060" w:rsidP="00C74CCB">
      <w:pPr>
        <w:numPr>
          <w:ilvl w:val="1"/>
          <w:numId w:val="5"/>
        </w:numPr>
        <w:spacing w:after="5" w:line="248" w:lineRule="auto"/>
        <w:ind w:left="1080" w:right="170"/>
        <w:contextualSpacing/>
        <w:rPr>
          <w:rFonts w:ascii="Century Gothic" w:eastAsia="Century Gothic" w:hAnsi="Century Gothic" w:cs="Century Gothic"/>
          <w:i w:val="0"/>
          <w:iCs w:val="0"/>
          <w:lang w:eastAsia="es-PA"/>
        </w:rPr>
      </w:pPr>
      <w:r w:rsidRPr="0093194C">
        <w:rPr>
          <w:rFonts w:ascii="Century Gothic" w:eastAsia="Century Gothic" w:hAnsi="Century Gothic" w:cs="Century Gothic"/>
          <w:i w:val="0"/>
          <w:iCs w:val="0"/>
          <w:lang w:val="es-419" w:eastAsia="es-PA"/>
        </w:rPr>
        <w:lastRenderedPageBreak/>
        <w:t>Vinculación con otros actores/socios estratégicos: alianzas estratégicas con instituciones, investigadores, organismos nacionales e internaciones, redes científicas y políticas, entre otros.</w:t>
      </w:r>
    </w:p>
    <w:p w14:paraId="7EDA0B51" w14:textId="77777777" w:rsidR="00210060" w:rsidRPr="0093194C" w:rsidRDefault="00210060" w:rsidP="00210060">
      <w:pPr>
        <w:spacing w:after="5" w:line="248" w:lineRule="auto"/>
        <w:ind w:left="360"/>
        <w:contextualSpacing/>
        <w:jc w:val="left"/>
        <w:rPr>
          <w:rFonts w:ascii="Century Gothic" w:eastAsia="Century Gothic" w:hAnsi="Century Gothic" w:cs="Century Gothic"/>
          <w:i w:val="0"/>
          <w:iCs w:val="0"/>
          <w:lang w:eastAsia="es-PA"/>
        </w:rPr>
      </w:pPr>
    </w:p>
    <w:p w14:paraId="0DF11D16" w14:textId="77777777" w:rsidR="00210060" w:rsidRPr="0093194C" w:rsidRDefault="00210060" w:rsidP="00210060">
      <w:pPr>
        <w:spacing w:after="5" w:line="248" w:lineRule="auto"/>
        <w:ind w:left="395"/>
        <w:contextualSpacing/>
        <w:rPr>
          <w:rFonts w:ascii="Century Gothic" w:eastAsia="Century Gothic" w:hAnsi="Century Gothic" w:cs="Century Gothic"/>
          <w:b/>
          <w:bCs/>
          <w:i w:val="0"/>
          <w:iCs w:val="0"/>
          <w:lang w:val="es-419" w:eastAsia="es-PA"/>
        </w:rPr>
      </w:pPr>
      <w:r w:rsidRPr="0093194C">
        <w:rPr>
          <w:rFonts w:ascii="Century Gothic" w:eastAsia="Century Gothic" w:hAnsi="Century Gothic" w:cs="Century Gothic"/>
          <w:b/>
          <w:bCs/>
          <w:i w:val="0"/>
          <w:iCs w:val="0"/>
          <w:lang w:val="es-419" w:eastAsia="es-PA"/>
        </w:rPr>
        <w:t xml:space="preserve">B.2. Plan de Fortalecimiento del Centro de Pensamiento </w:t>
      </w:r>
    </w:p>
    <w:p w14:paraId="75F595CD" w14:textId="77777777" w:rsidR="00210060" w:rsidRPr="0093194C" w:rsidRDefault="00210060" w:rsidP="00210060">
      <w:pPr>
        <w:spacing w:after="5" w:line="248" w:lineRule="auto"/>
        <w:ind w:left="681"/>
        <w:contextualSpacing/>
        <w:jc w:val="left"/>
        <w:rPr>
          <w:rFonts w:ascii="Century Gothic" w:eastAsia="Century Gothic" w:hAnsi="Century Gothic" w:cs="Century Gothic"/>
          <w:b/>
          <w:bCs/>
          <w:i w:val="0"/>
          <w:iCs w:val="0"/>
          <w:lang w:val="es-419" w:eastAsia="es-PA"/>
        </w:rPr>
      </w:pPr>
    </w:p>
    <w:p w14:paraId="56D8845D" w14:textId="77777777" w:rsidR="00E07C0E" w:rsidRPr="0093194C" w:rsidRDefault="00210060" w:rsidP="00210060">
      <w:pPr>
        <w:spacing w:after="5" w:line="248" w:lineRule="auto"/>
        <w:ind w:left="395" w:right="170"/>
        <w:rPr>
          <w:rFonts w:ascii="Century Gothic" w:eastAsia="Century Gothic" w:hAnsi="Century Gothic" w:cs="Century Gothic"/>
          <w:lang w:val="es-419" w:eastAsia="es-PA"/>
        </w:rPr>
      </w:pPr>
      <w:r w:rsidRPr="0093194C">
        <w:rPr>
          <w:rFonts w:ascii="Century Gothic" w:eastAsia="Century Gothic" w:hAnsi="Century Gothic" w:cs="Century Gothic"/>
          <w:i w:val="0"/>
          <w:iCs w:val="0"/>
          <w:lang w:val="es-419" w:eastAsia="es-PA"/>
        </w:rPr>
        <w:t xml:space="preserve">Esta sección debe presentar una visión estratégica clara del fortalecimiento institucional que se desea alcanzar, adoptando un </w:t>
      </w:r>
      <w:r w:rsidRPr="0093194C">
        <w:rPr>
          <w:rFonts w:ascii="Century Gothic" w:eastAsia="Century Gothic" w:hAnsi="Century Gothic" w:cs="Century Gothic"/>
          <w:lang w:val="es-419" w:eastAsia="es-PA"/>
        </w:rPr>
        <w:t xml:space="preserve">enfoque basado en la Teoría del Cambio - </w:t>
      </w:r>
      <w:proofErr w:type="spellStart"/>
      <w:r w:rsidRPr="0093194C">
        <w:rPr>
          <w:rFonts w:ascii="Century Gothic" w:eastAsia="Century Gothic" w:hAnsi="Century Gothic" w:cs="Century Gothic"/>
          <w:lang w:val="es-419" w:eastAsia="es-PA"/>
        </w:rPr>
        <w:t>TdC</w:t>
      </w:r>
      <w:proofErr w:type="spellEnd"/>
      <w:r w:rsidRPr="0093194C">
        <w:rPr>
          <w:rFonts w:ascii="Century Gothic" w:eastAsia="Century Gothic" w:hAnsi="Century Gothic" w:cs="Century Gothic"/>
          <w:lang w:val="es-419" w:eastAsia="es-PA"/>
        </w:rPr>
        <w:t xml:space="preserve"> </w:t>
      </w:r>
      <w:r w:rsidRPr="0093194C">
        <w:rPr>
          <w:rFonts w:ascii="Century Gothic" w:eastAsia="Century Gothic" w:hAnsi="Century Gothic" w:cs="Century Gothic"/>
          <w:i w:val="0"/>
          <w:iCs w:val="0"/>
          <w:lang w:val="es-419" w:eastAsia="es-PA"/>
        </w:rPr>
        <w:t xml:space="preserve">(ver la sección: Documentos de Apoyo - Anexo 9). </w:t>
      </w:r>
    </w:p>
    <w:p w14:paraId="71F8C281" w14:textId="77777777" w:rsidR="00E07C0E" w:rsidRPr="0093194C" w:rsidRDefault="00E07C0E" w:rsidP="00210060">
      <w:pPr>
        <w:spacing w:after="5" w:line="248" w:lineRule="auto"/>
        <w:ind w:left="395" w:right="170"/>
        <w:rPr>
          <w:rFonts w:ascii="Century Gothic" w:eastAsia="Century Gothic" w:hAnsi="Century Gothic" w:cs="Century Gothic"/>
          <w:lang w:val="es-419" w:eastAsia="es-PA"/>
        </w:rPr>
      </w:pPr>
    </w:p>
    <w:p w14:paraId="6980DE3E" w14:textId="4B5AB5AE" w:rsidR="00210060" w:rsidRPr="0093194C" w:rsidRDefault="00210060" w:rsidP="00210060">
      <w:pPr>
        <w:spacing w:after="5" w:line="248" w:lineRule="auto"/>
        <w:ind w:left="395" w:right="170"/>
        <w:contextualSpacing/>
        <w:rPr>
          <w:rFonts w:ascii="Century Gothic" w:eastAsia="Century Gothic" w:hAnsi="Century Gothic" w:cs="Century Gothic"/>
          <w:i w:val="0"/>
          <w:iCs w:val="0"/>
          <w:lang w:val="es-PA" w:eastAsia="es-PA"/>
        </w:rPr>
      </w:pPr>
      <w:r w:rsidRPr="0093194C">
        <w:rPr>
          <w:rFonts w:ascii="Century Gothic" w:eastAsia="Century Gothic" w:hAnsi="Century Gothic" w:cs="Century Gothic"/>
          <w:i w:val="0"/>
          <w:iCs w:val="0"/>
          <w:lang w:val="es-419" w:eastAsia="es-PA"/>
        </w:rPr>
        <w:t>Esta metodología permitirá estructurar de forma lógica y transparente cómo las acciones propuestas contribuirán a transformar la unidad actual en una entidad relevante en la generación de conocimiento para la incidencia en políticas públicas y articulación con actores clave. En este apartado deberá incluir, como mínimo</w:t>
      </w:r>
      <w:r w:rsidRPr="0093194C">
        <w:rPr>
          <w:rFonts w:ascii="Century Gothic" w:eastAsia="Century Gothic" w:hAnsi="Century Gothic" w:cs="Century Gothic"/>
          <w:i w:val="0"/>
          <w:iCs w:val="0"/>
          <w:lang w:val="es-PA" w:eastAsia="es-PA"/>
        </w:rPr>
        <w:t xml:space="preserve">: </w:t>
      </w:r>
    </w:p>
    <w:p w14:paraId="0FDAEBA2" w14:textId="77777777" w:rsidR="00210060" w:rsidRPr="0093194C" w:rsidRDefault="00210060" w:rsidP="00210060">
      <w:pPr>
        <w:spacing w:after="5" w:line="248" w:lineRule="auto"/>
        <w:ind w:left="395" w:right="170"/>
        <w:contextualSpacing/>
        <w:jc w:val="left"/>
        <w:rPr>
          <w:rFonts w:ascii="Century Gothic" w:eastAsia="Century Gothic" w:hAnsi="Century Gothic" w:cs="Century Gothic"/>
          <w:i w:val="0"/>
          <w:iCs w:val="0"/>
          <w:lang w:val="es-PA" w:eastAsia="es-PA"/>
        </w:rPr>
      </w:pPr>
    </w:p>
    <w:p w14:paraId="5C8E6A09" w14:textId="77777777" w:rsidR="00210060" w:rsidRPr="0093194C" w:rsidRDefault="00210060" w:rsidP="00C74CCB">
      <w:pPr>
        <w:numPr>
          <w:ilvl w:val="0"/>
          <w:numId w:val="10"/>
        </w:numPr>
        <w:spacing w:after="5" w:line="248" w:lineRule="auto"/>
        <w:ind w:left="679" w:right="77"/>
        <w:contextualSpacing/>
        <w:rPr>
          <w:rFonts w:ascii="Century Gothic" w:eastAsia="Century Gothic" w:hAnsi="Century Gothic" w:cs="Century Gothic"/>
          <w:i w:val="0"/>
          <w:iCs w:val="0"/>
          <w:lang w:val="es-PA" w:eastAsia="es-PA"/>
        </w:rPr>
      </w:pPr>
      <w:r w:rsidRPr="0093194C">
        <w:rPr>
          <w:rFonts w:ascii="Century Gothic" w:eastAsia="Century Gothic" w:hAnsi="Century Gothic" w:cs="Century Gothic"/>
          <w:i w:val="0"/>
          <w:iCs w:val="0"/>
          <w:lang w:val="es-PA" w:eastAsia="es-PA"/>
        </w:rPr>
        <w:t>Un breve diagnóstico del problema (u oportunidad) que motiva la propuesta de fortalecimiento</w:t>
      </w:r>
    </w:p>
    <w:p w14:paraId="5E86C059" w14:textId="77777777" w:rsidR="00210060" w:rsidRPr="0093194C" w:rsidRDefault="00210060" w:rsidP="00C74CCB">
      <w:pPr>
        <w:numPr>
          <w:ilvl w:val="0"/>
          <w:numId w:val="10"/>
        </w:numPr>
        <w:spacing w:after="5" w:line="248" w:lineRule="auto"/>
        <w:ind w:left="679" w:right="219"/>
        <w:contextualSpacing/>
        <w:rPr>
          <w:rFonts w:ascii="Century Gothic" w:eastAsia="Century Gothic" w:hAnsi="Century Gothic" w:cs="Century Gothic"/>
          <w:i w:val="0"/>
          <w:iCs w:val="0"/>
          <w:lang w:val="es-PA" w:eastAsia="es-PA"/>
        </w:rPr>
      </w:pPr>
      <w:r w:rsidRPr="0093194C">
        <w:rPr>
          <w:rFonts w:ascii="Century Gothic" w:eastAsia="Century Gothic" w:hAnsi="Century Gothic" w:cs="Century Gothic"/>
          <w:i w:val="0"/>
          <w:iCs w:val="0"/>
          <w:lang w:val="es-PA" w:eastAsia="es-PA"/>
        </w:rPr>
        <w:t>Visión de cambio a tres años</w:t>
      </w:r>
    </w:p>
    <w:p w14:paraId="728DF171" w14:textId="77777777" w:rsidR="00210060" w:rsidRPr="0093194C" w:rsidRDefault="00210060" w:rsidP="00C74CCB">
      <w:pPr>
        <w:numPr>
          <w:ilvl w:val="0"/>
          <w:numId w:val="10"/>
        </w:numPr>
        <w:spacing w:after="5" w:line="248" w:lineRule="auto"/>
        <w:ind w:left="679" w:right="219"/>
        <w:contextualSpacing/>
        <w:rPr>
          <w:rFonts w:ascii="Century Gothic" w:eastAsia="Century Gothic" w:hAnsi="Century Gothic" w:cs="Century Gothic"/>
          <w:i w:val="0"/>
          <w:iCs w:val="0"/>
          <w:lang w:val="es-PA" w:eastAsia="es-PA"/>
        </w:rPr>
      </w:pPr>
      <w:r w:rsidRPr="0093194C">
        <w:rPr>
          <w:rFonts w:ascii="Century Gothic" w:eastAsia="Century Gothic" w:hAnsi="Century Gothic" w:cs="Century Gothic"/>
          <w:i w:val="0"/>
          <w:iCs w:val="0"/>
          <w:lang w:val="es-PA" w:eastAsia="es-PA"/>
        </w:rPr>
        <w:t>Objetivos del fortalecimiento</w:t>
      </w:r>
    </w:p>
    <w:p w14:paraId="4A747775" w14:textId="77777777" w:rsidR="00210060" w:rsidRPr="0093194C" w:rsidRDefault="00210060" w:rsidP="00E07C0E">
      <w:pPr>
        <w:spacing w:after="5" w:line="248" w:lineRule="auto"/>
        <w:ind w:left="679" w:right="219"/>
        <w:contextualSpacing/>
        <w:rPr>
          <w:rFonts w:ascii="Century Gothic" w:eastAsia="Century Gothic" w:hAnsi="Century Gothic" w:cs="Century Gothic"/>
          <w:i w:val="0"/>
          <w:iCs w:val="0"/>
          <w:lang w:val="es-PA" w:eastAsia="es-PA"/>
        </w:rPr>
      </w:pPr>
    </w:p>
    <w:p w14:paraId="7117A3A2" w14:textId="77777777" w:rsidR="00210060" w:rsidRPr="0093194C" w:rsidRDefault="00210060" w:rsidP="00C74CCB">
      <w:pPr>
        <w:numPr>
          <w:ilvl w:val="2"/>
          <w:numId w:val="11"/>
        </w:numPr>
        <w:spacing w:after="5" w:line="248" w:lineRule="auto"/>
        <w:ind w:left="1387" w:right="219"/>
        <w:contextualSpacing/>
        <w:rPr>
          <w:rFonts w:ascii="Century Gothic" w:eastAsia="Century Gothic" w:hAnsi="Century Gothic" w:cs="Century Gothic"/>
          <w:i w:val="0"/>
          <w:iCs w:val="0"/>
          <w:lang w:val="es-PA" w:eastAsia="es-PA"/>
        </w:rPr>
      </w:pPr>
      <w:r w:rsidRPr="0093194C">
        <w:rPr>
          <w:rFonts w:ascii="Century Gothic" w:eastAsia="Century Gothic" w:hAnsi="Century Gothic" w:cs="Century Gothic"/>
          <w:i w:val="0"/>
          <w:iCs w:val="0"/>
          <w:lang w:val="es-PA" w:eastAsia="es-PA"/>
        </w:rPr>
        <w:t>General</w:t>
      </w:r>
    </w:p>
    <w:p w14:paraId="32ED7FC7" w14:textId="77777777" w:rsidR="00210060" w:rsidRPr="0093194C" w:rsidRDefault="00210060" w:rsidP="00C74CCB">
      <w:pPr>
        <w:numPr>
          <w:ilvl w:val="2"/>
          <w:numId w:val="11"/>
        </w:numPr>
        <w:spacing w:after="5" w:line="248" w:lineRule="auto"/>
        <w:ind w:left="1387" w:right="219"/>
        <w:contextualSpacing/>
        <w:rPr>
          <w:rFonts w:ascii="Century Gothic" w:eastAsia="Century Gothic" w:hAnsi="Century Gothic" w:cs="Century Gothic"/>
          <w:i w:val="0"/>
          <w:iCs w:val="0"/>
          <w:lang w:val="es-PA" w:eastAsia="es-PA"/>
        </w:rPr>
      </w:pPr>
      <w:r w:rsidRPr="0093194C">
        <w:rPr>
          <w:rFonts w:ascii="Century Gothic" w:eastAsia="Century Gothic" w:hAnsi="Century Gothic" w:cs="Century Gothic"/>
          <w:i w:val="0"/>
          <w:iCs w:val="0"/>
          <w:lang w:val="es-PA" w:eastAsia="es-PA"/>
        </w:rPr>
        <w:t>Específicos, alineados con la misión del centro y la convocatoria</w:t>
      </w:r>
    </w:p>
    <w:p w14:paraId="5C4BCDEF" w14:textId="77777777" w:rsidR="00210060" w:rsidRPr="0093194C" w:rsidRDefault="00210060" w:rsidP="00E07C0E">
      <w:pPr>
        <w:spacing w:after="5" w:line="248" w:lineRule="auto"/>
        <w:ind w:left="1387" w:right="219"/>
        <w:contextualSpacing/>
        <w:rPr>
          <w:rFonts w:ascii="Century Gothic" w:eastAsia="Century Gothic" w:hAnsi="Century Gothic" w:cs="Century Gothic"/>
          <w:i w:val="0"/>
          <w:iCs w:val="0"/>
          <w:lang w:val="es-PA" w:eastAsia="es-PA"/>
        </w:rPr>
      </w:pPr>
    </w:p>
    <w:p w14:paraId="63281F17" w14:textId="77777777" w:rsidR="00210060" w:rsidRPr="0093194C" w:rsidRDefault="00210060" w:rsidP="00C74CCB">
      <w:pPr>
        <w:numPr>
          <w:ilvl w:val="0"/>
          <w:numId w:val="8"/>
        </w:numPr>
        <w:tabs>
          <w:tab w:val="num" w:pos="720"/>
        </w:tabs>
        <w:spacing w:after="5" w:line="248" w:lineRule="auto"/>
        <w:ind w:left="679" w:right="219"/>
        <w:contextualSpacing/>
        <w:rPr>
          <w:rFonts w:ascii="Century Gothic" w:eastAsia="Century Gothic" w:hAnsi="Century Gothic" w:cs="Century Gothic"/>
          <w:i w:val="0"/>
          <w:iCs w:val="0"/>
          <w:lang w:val="es-PA" w:eastAsia="es-PA"/>
        </w:rPr>
      </w:pPr>
      <w:r w:rsidRPr="0093194C">
        <w:rPr>
          <w:rFonts w:ascii="Century Gothic" w:eastAsia="Century Gothic" w:hAnsi="Century Gothic" w:cs="Century Gothic"/>
          <w:i w:val="0"/>
          <w:iCs w:val="0"/>
          <w:lang w:val="es-PA" w:eastAsia="es-PA"/>
        </w:rPr>
        <w:t>Ejes estratégicos del fortalecimiento, algunos ejes comunes incluyen:</w:t>
      </w:r>
    </w:p>
    <w:p w14:paraId="153DAA52" w14:textId="77777777" w:rsidR="00210060" w:rsidRPr="0093194C" w:rsidRDefault="00210060" w:rsidP="00E07C0E">
      <w:pPr>
        <w:tabs>
          <w:tab w:val="num" w:pos="720"/>
        </w:tabs>
        <w:spacing w:after="5" w:line="248" w:lineRule="auto"/>
        <w:ind w:left="679" w:right="219"/>
        <w:contextualSpacing/>
        <w:rPr>
          <w:rFonts w:ascii="Century Gothic" w:eastAsia="Century Gothic" w:hAnsi="Century Gothic" w:cs="Century Gothic"/>
          <w:i w:val="0"/>
          <w:iCs w:val="0"/>
          <w:lang w:val="es-PA" w:eastAsia="es-PA"/>
        </w:rPr>
      </w:pPr>
    </w:p>
    <w:p w14:paraId="79BBD404" w14:textId="77777777" w:rsidR="00210060" w:rsidRPr="0093194C" w:rsidRDefault="00210060" w:rsidP="00C74CCB">
      <w:pPr>
        <w:numPr>
          <w:ilvl w:val="0"/>
          <w:numId w:val="8"/>
        </w:numPr>
        <w:spacing w:after="5" w:line="248" w:lineRule="auto"/>
        <w:ind w:left="1389" w:right="219"/>
        <w:contextualSpacing/>
        <w:rPr>
          <w:rFonts w:ascii="Century Gothic" w:eastAsia="Century Gothic" w:hAnsi="Century Gothic" w:cs="Century Gothic"/>
          <w:i w:val="0"/>
          <w:iCs w:val="0"/>
          <w:lang w:val="es-PA" w:eastAsia="es-PA"/>
        </w:rPr>
      </w:pPr>
      <w:r w:rsidRPr="0093194C">
        <w:rPr>
          <w:rFonts w:ascii="Century Gothic" w:eastAsia="Century Gothic" w:hAnsi="Century Gothic" w:cs="Century Gothic"/>
          <w:b/>
          <w:bCs/>
          <w:i w:val="0"/>
          <w:iCs w:val="0"/>
          <w:lang w:val="es-PA" w:eastAsia="es-PA"/>
        </w:rPr>
        <w:t>Gestión del conocimiento:</w:t>
      </w:r>
      <w:r w:rsidRPr="0093194C">
        <w:rPr>
          <w:rFonts w:ascii="Century Gothic" w:eastAsia="Century Gothic" w:hAnsi="Century Gothic" w:cs="Century Gothic"/>
          <w:i w:val="0"/>
          <w:iCs w:val="0"/>
          <w:lang w:val="es-PA" w:eastAsia="es-PA"/>
        </w:rPr>
        <w:t xml:space="preserve"> mejora de capacidades de investigación, publicaciones, bases de datos.</w:t>
      </w:r>
    </w:p>
    <w:p w14:paraId="35C1A18D" w14:textId="77777777" w:rsidR="00210060" w:rsidRPr="0093194C" w:rsidRDefault="00210060" w:rsidP="00C74CCB">
      <w:pPr>
        <w:numPr>
          <w:ilvl w:val="0"/>
          <w:numId w:val="12"/>
        </w:numPr>
        <w:spacing w:after="5" w:line="248" w:lineRule="auto"/>
        <w:ind w:left="1389" w:right="219"/>
        <w:contextualSpacing/>
        <w:rPr>
          <w:rFonts w:ascii="Century Gothic" w:eastAsia="Century Gothic" w:hAnsi="Century Gothic" w:cs="Century Gothic"/>
          <w:i w:val="0"/>
          <w:iCs w:val="0"/>
          <w:lang w:val="es-PA" w:eastAsia="es-PA"/>
        </w:rPr>
      </w:pPr>
      <w:r w:rsidRPr="0093194C">
        <w:rPr>
          <w:rFonts w:ascii="Century Gothic" w:eastAsia="Century Gothic" w:hAnsi="Century Gothic" w:cs="Century Gothic"/>
          <w:b/>
          <w:bCs/>
          <w:i w:val="0"/>
          <w:iCs w:val="0"/>
          <w:lang w:val="es-PA" w:eastAsia="es-PA"/>
        </w:rPr>
        <w:t>Incidencia en políticas públicas:</w:t>
      </w:r>
      <w:r w:rsidRPr="0093194C">
        <w:rPr>
          <w:rFonts w:ascii="Century Gothic" w:eastAsia="Century Gothic" w:hAnsi="Century Gothic" w:cs="Century Gothic"/>
          <w:i w:val="0"/>
          <w:iCs w:val="0"/>
          <w:lang w:val="es-PA" w:eastAsia="es-PA"/>
        </w:rPr>
        <w:t xml:space="preserve"> estrategias para influir en la agenda pública.</w:t>
      </w:r>
    </w:p>
    <w:p w14:paraId="605F810D" w14:textId="77777777" w:rsidR="00210060" w:rsidRPr="0093194C" w:rsidRDefault="00210060" w:rsidP="00C74CCB">
      <w:pPr>
        <w:numPr>
          <w:ilvl w:val="0"/>
          <w:numId w:val="12"/>
        </w:numPr>
        <w:spacing w:after="5" w:line="248" w:lineRule="auto"/>
        <w:ind w:left="1389" w:right="219"/>
        <w:contextualSpacing/>
        <w:rPr>
          <w:rFonts w:ascii="Century Gothic" w:eastAsia="Century Gothic" w:hAnsi="Century Gothic" w:cs="Century Gothic"/>
          <w:i w:val="0"/>
          <w:iCs w:val="0"/>
          <w:lang w:val="es-PA" w:eastAsia="es-PA"/>
        </w:rPr>
      </w:pPr>
      <w:r w:rsidRPr="0093194C">
        <w:rPr>
          <w:rFonts w:ascii="Century Gothic" w:eastAsia="Century Gothic" w:hAnsi="Century Gothic" w:cs="Century Gothic"/>
          <w:b/>
          <w:bCs/>
          <w:i w:val="0"/>
          <w:iCs w:val="0"/>
          <w:lang w:val="es-PA" w:eastAsia="es-PA"/>
        </w:rPr>
        <w:t>Sostenibilidad financiera:</w:t>
      </w:r>
      <w:r w:rsidRPr="0093194C">
        <w:rPr>
          <w:rFonts w:ascii="Century Gothic" w:eastAsia="Century Gothic" w:hAnsi="Century Gothic" w:cs="Century Gothic"/>
          <w:i w:val="0"/>
          <w:iCs w:val="0"/>
          <w:lang w:val="es-PA" w:eastAsia="es-PA"/>
        </w:rPr>
        <w:t xml:space="preserve"> diversificación de fuentes de financiamiento.</w:t>
      </w:r>
    </w:p>
    <w:p w14:paraId="4AE6BFF7" w14:textId="77777777" w:rsidR="00210060" w:rsidRPr="0093194C" w:rsidRDefault="00210060" w:rsidP="00C74CCB">
      <w:pPr>
        <w:numPr>
          <w:ilvl w:val="0"/>
          <w:numId w:val="12"/>
        </w:numPr>
        <w:spacing w:after="5" w:line="248" w:lineRule="auto"/>
        <w:ind w:left="1389" w:right="219"/>
        <w:contextualSpacing/>
        <w:rPr>
          <w:rFonts w:ascii="Century Gothic" w:eastAsia="Century Gothic" w:hAnsi="Century Gothic" w:cs="Century Gothic"/>
          <w:i w:val="0"/>
          <w:iCs w:val="0"/>
          <w:lang w:val="es-PA" w:eastAsia="es-PA"/>
        </w:rPr>
      </w:pPr>
      <w:r w:rsidRPr="0093194C">
        <w:rPr>
          <w:rFonts w:ascii="Century Gothic" w:eastAsia="Century Gothic" w:hAnsi="Century Gothic" w:cs="Century Gothic"/>
          <w:b/>
          <w:bCs/>
          <w:i w:val="0"/>
          <w:iCs w:val="0"/>
          <w:lang w:val="es-PA" w:eastAsia="es-PA"/>
        </w:rPr>
        <w:t>Comunicación y posicionamiento:</w:t>
      </w:r>
      <w:r w:rsidRPr="0093194C">
        <w:rPr>
          <w:rFonts w:ascii="Century Gothic" w:eastAsia="Century Gothic" w:hAnsi="Century Gothic" w:cs="Century Gothic"/>
          <w:i w:val="0"/>
          <w:iCs w:val="0"/>
          <w:lang w:val="es-PA" w:eastAsia="es-PA"/>
        </w:rPr>
        <w:t xml:space="preserve"> visibilidad, redes sociales, medios.</w:t>
      </w:r>
    </w:p>
    <w:p w14:paraId="115F4452" w14:textId="77777777" w:rsidR="00210060" w:rsidRPr="0093194C" w:rsidRDefault="00210060" w:rsidP="00C74CCB">
      <w:pPr>
        <w:numPr>
          <w:ilvl w:val="0"/>
          <w:numId w:val="12"/>
        </w:numPr>
        <w:spacing w:after="5" w:line="248" w:lineRule="auto"/>
        <w:ind w:left="1389" w:right="219"/>
        <w:contextualSpacing/>
        <w:rPr>
          <w:rFonts w:ascii="Century Gothic" w:eastAsia="Century Gothic" w:hAnsi="Century Gothic" w:cs="Century Gothic"/>
          <w:i w:val="0"/>
          <w:iCs w:val="0"/>
          <w:lang w:val="es-PA" w:eastAsia="es-PA"/>
        </w:rPr>
      </w:pPr>
      <w:r w:rsidRPr="0093194C">
        <w:rPr>
          <w:rFonts w:ascii="Century Gothic" w:eastAsia="Century Gothic" w:hAnsi="Century Gothic" w:cs="Century Gothic"/>
          <w:b/>
          <w:bCs/>
          <w:i w:val="0"/>
          <w:iCs w:val="0"/>
          <w:lang w:val="es-PA" w:eastAsia="es-PA"/>
        </w:rPr>
        <w:t>Gobernanza y gestión interna:</w:t>
      </w:r>
      <w:r w:rsidRPr="0093194C">
        <w:rPr>
          <w:rFonts w:ascii="Century Gothic" w:eastAsia="Century Gothic" w:hAnsi="Century Gothic" w:cs="Century Gothic"/>
          <w:i w:val="0"/>
          <w:iCs w:val="0"/>
          <w:lang w:val="es-PA" w:eastAsia="es-PA"/>
        </w:rPr>
        <w:t xml:space="preserve"> fortalecimiento institucional, procesos y liderazgo.</w:t>
      </w:r>
    </w:p>
    <w:p w14:paraId="0ECCAC3F" w14:textId="77777777" w:rsidR="00210060" w:rsidRPr="0093194C" w:rsidRDefault="00210060" w:rsidP="00C74CCB">
      <w:pPr>
        <w:numPr>
          <w:ilvl w:val="0"/>
          <w:numId w:val="12"/>
        </w:numPr>
        <w:spacing w:after="5" w:line="248" w:lineRule="auto"/>
        <w:ind w:left="1389" w:right="219"/>
        <w:contextualSpacing/>
        <w:rPr>
          <w:rFonts w:ascii="Century Gothic" w:eastAsia="Century Gothic" w:hAnsi="Century Gothic" w:cs="Century Gothic"/>
          <w:i w:val="0"/>
          <w:iCs w:val="0"/>
          <w:lang w:val="es-PA" w:eastAsia="es-PA"/>
        </w:rPr>
      </w:pPr>
      <w:r w:rsidRPr="0093194C">
        <w:rPr>
          <w:rFonts w:ascii="Century Gothic" w:eastAsia="Century Gothic" w:hAnsi="Century Gothic" w:cs="Century Gothic"/>
          <w:b/>
          <w:bCs/>
          <w:i w:val="0"/>
          <w:iCs w:val="0"/>
          <w:lang w:val="es-PA" w:eastAsia="es-PA"/>
        </w:rPr>
        <w:t>Falta de talento humano</w:t>
      </w:r>
      <w:r w:rsidRPr="0093194C">
        <w:rPr>
          <w:rFonts w:ascii="Century Gothic" w:eastAsia="Century Gothic" w:hAnsi="Century Gothic" w:cs="Century Gothic"/>
          <w:i w:val="0"/>
          <w:iCs w:val="0"/>
          <w:lang w:val="es-PA" w:eastAsia="es-PA"/>
        </w:rPr>
        <w:t xml:space="preserve"> altamente capacitado.</w:t>
      </w:r>
    </w:p>
    <w:p w14:paraId="5CF8B80A" w14:textId="77777777" w:rsidR="00210060" w:rsidRPr="0093194C" w:rsidRDefault="00210060" w:rsidP="00210060">
      <w:pPr>
        <w:spacing w:after="5" w:line="248" w:lineRule="auto"/>
        <w:ind w:left="679"/>
        <w:contextualSpacing/>
        <w:rPr>
          <w:rFonts w:ascii="Century Gothic" w:eastAsia="Century Gothic" w:hAnsi="Century Gothic" w:cs="Century Gothic"/>
          <w:b/>
          <w:bCs/>
          <w:i w:val="0"/>
          <w:iCs w:val="0"/>
          <w:lang w:val="es-419" w:eastAsia="es-PA"/>
        </w:rPr>
      </w:pPr>
    </w:p>
    <w:p w14:paraId="4CB93897" w14:textId="77777777" w:rsidR="00210060" w:rsidRPr="0093194C" w:rsidRDefault="00210060" w:rsidP="00210060">
      <w:pPr>
        <w:spacing w:after="5" w:line="248" w:lineRule="auto"/>
        <w:ind w:left="397" w:right="170"/>
        <w:contextualSpacing/>
        <w:rPr>
          <w:rFonts w:ascii="Century Gothic" w:eastAsia="Century Gothic" w:hAnsi="Century Gothic" w:cs="Century Gothic"/>
          <w:i w:val="0"/>
          <w:iCs w:val="0"/>
          <w:lang w:eastAsia="es-PA"/>
        </w:rPr>
      </w:pPr>
      <w:r w:rsidRPr="0093194C">
        <w:rPr>
          <w:rFonts w:ascii="Century Gothic" w:eastAsia="Century Gothic" w:hAnsi="Century Gothic" w:cs="Century Gothic"/>
          <w:b/>
          <w:bCs/>
          <w:i w:val="0"/>
          <w:iCs w:val="0"/>
          <w:lang w:val="es-419" w:eastAsia="es-PA"/>
        </w:rPr>
        <w:t>Se recomienda profundizar en las alianzas necesarias para el Plan</w:t>
      </w:r>
      <w:r w:rsidRPr="0093194C">
        <w:rPr>
          <w:rFonts w:ascii="Century Gothic" w:eastAsia="Century Gothic" w:hAnsi="Century Gothic" w:cs="Century Gothic"/>
          <w:i w:val="0"/>
          <w:iCs w:val="0"/>
          <w:lang w:val="es-419" w:eastAsia="es-PA"/>
        </w:rPr>
        <w:t xml:space="preserve"> (multi actor/multidisciplinario) para fortalecer el impacto del centro.</w:t>
      </w:r>
      <w:r w:rsidRPr="0093194C">
        <w:rPr>
          <w:rFonts w:ascii="Century Gothic" w:eastAsia="Century Gothic" w:hAnsi="Century Gothic" w:cs="Century Gothic"/>
          <w:b/>
          <w:bCs/>
          <w:i w:val="0"/>
          <w:iCs w:val="0"/>
          <w:lang w:val="es-419" w:eastAsia="es-PA"/>
        </w:rPr>
        <w:t xml:space="preserve"> </w:t>
      </w:r>
    </w:p>
    <w:p w14:paraId="78BCD457" w14:textId="77777777" w:rsidR="00210060" w:rsidRPr="0093194C" w:rsidRDefault="00210060" w:rsidP="00210060">
      <w:pPr>
        <w:spacing w:after="5" w:line="248" w:lineRule="auto"/>
        <w:ind w:left="1440"/>
        <w:contextualSpacing/>
        <w:jc w:val="left"/>
        <w:rPr>
          <w:rFonts w:ascii="Century Gothic" w:eastAsia="Century Gothic" w:hAnsi="Century Gothic" w:cs="Century Gothic"/>
          <w:i w:val="0"/>
          <w:iCs w:val="0"/>
          <w:lang w:eastAsia="es-PA"/>
        </w:rPr>
      </w:pPr>
    </w:p>
    <w:p w14:paraId="7F2B057D" w14:textId="77777777" w:rsidR="00210060" w:rsidRPr="0093194C" w:rsidRDefault="00210060" w:rsidP="00210060">
      <w:pPr>
        <w:spacing w:after="5" w:line="248" w:lineRule="auto"/>
        <w:ind w:left="394" w:right="170" w:hanging="10"/>
        <w:rPr>
          <w:rFonts w:ascii="Century Gothic" w:eastAsia="Century Gothic" w:hAnsi="Century Gothic" w:cs="Century Gothic"/>
          <w:b/>
          <w:bCs/>
          <w:i w:val="0"/>
          <w:iCs w:val="0"/>
          <w:lang w:val="es-419" w:eastAsia="es-PA"/>
        </w:rPr>
      </w:pPr>
      <w:r w:rsidRPr="0093194C">
        <w:rPr>
          <w:rFonts w:ascii="Century Gothic" w:eastAsia="Century Gothic" w:hAnsi="Century Gothic" w:cs="Century Gothic"/>
          <w:b/>
          <w:bCs/>
          <w:i w:val="0"/>
          <w:iCs w:val="0"/>
          <w:lang w:val="es-419" w:eastAsia="es-PA"/>
        </w:rPr>
        <w:t xml:space="preserve">B.3.Plan de Incidencia o de Impacto en Políticas Públicas </w:t>
      </w:r>
      <w:r w:rsidRPr="0093194C">
        <w:rPr>
          <w:rFonts w:ascii="Century Gothic" w:eastAsia="Century Gothic" w:hAnsi="Century Gothic" w:cs="Century Gothic"/>
          <w:i w:val="0"/>
          <w:iCs w:val="0"/>
          <w:lang w:val="es-419" w:eastAsia="es-PA"/>
        </w:rPr>
        <w:t>(ver la sección: Documentos de Apoyo - Anexo 7).</w:t>
      </w:r>
    </w:p>
    <w:p w14:paraId="307E7E3A" w14:textId="77777777" w:rsidR="00210060" w:rsidRPr="0093194C" w:rsidRDefault="00210060" w:rsidP="00210060">
      <w:pPr>
        <w:spacing w:after="5" w:line="248" w:lineRule="auto"/>
        <w:ind w:left="-29"/>
        <w:rPr>
          <w:rFonts w:ascii="Century Gothic" w:eastAsia="Century Gothic" w:hAnsi="Century Gothic" w:cs="Century Gothic"/>
          <w:lang w:val="es-419" w:eastAsia="es-PA"/>
        </w:rPr>
      </w:pPr>
    </w:p>
    <w:p w14:paraId="7FBD4D9C" w14:textId="77777777" w:rsidR="00210060" w:rsidRPr="0093194C" w:rsidRDefault="00210060" w:rsidP="00210060">
      <w:pPr>
        <w:spacing w:after="5" w:line="248" w:lineRule="auto"/>
        <w:ind w:left="394" w:right="170"/>
        <w:contextualSpacing/>
        <w:rPr>
          <w:rFonts w:ascii="Century Gothic" w:eastAsia="Century Gothic" w:hAnsi="Century Gothic" w:cs="Century Gothic"/>
          <w:i w:val="0"/>
          <w:iCs w:val="0"/>
          <w:lang w:val="es-PA" w:eastAsia="es-PA"/>
        </w:rPr>
      </w:pPr>
      <w:r w:rsidRPr="0093194C">
        <w:rPr>
          <w:rFonts w:ascii="Century Gothic" w:eastAsia="Century Gothic" w:hAnsi="Century Gothic" w:cs="Century Gothic"/>
          <w:i w:val="0"/>
          <w:iCs w:val="0"/>
          <w:lang w:val="es-PA" w:eastAsia="es-PA"/>
        </w:rPr>
        <w:t>Debe detallar cómo el centro buscará influir en políticas públicas o agendas estratégicas, incluyendo como mínimo lo siguiente:</w:t>
      </w:r>
    </w:p>
    <w:p w14:paraId="1C575202" w14:textId="77777777" w:rsidR="00210060" w:rsidRPr="0093194C" w:rsidRDefault="00210060" w:rsidP="00210060">
      <w:pPr>
        <w:spacing w:after="5" w:line="248" w:lineRule="auto"/>
        <w:ind w:left="394" w:right="170"/>
        <w:contextualSpacing/>
        <w:rPr>
          <w:rFonts w:ascii="Century Gothic" w:eastAsia="Century Gothic" w:hAnsi="Century Gothic" w:cs="Century Gothic"/>
          <w:i w:val="0"/>
          <w:iCs w:val="0"/>
          <w:lang w:val="es-PA" w:eastAsia="es-PA"/>
        </w:rPr>
      </w:pPr>
    </w:p>
    <w:p w14:paraId="445F0492" w14:textId="77777777" w:rsidR="00BF2D03" w:rsidRPr="00BF2D03" w:rsidRDefault="00BF2D03" w:rsidP="00BF2D03">
      <w:pPr>
        <w:spacing w:after="5" w:line="248" w:lineRule="auto"/>
        <w:ind w:left="819" w:right="170"/>
        <w:rPr>
          <w:rFonts w:ascii="Century Gothic" w:eastAsia="Century Gothic" w:hAnsi="Century Gothic" w:cs="Century Gothic"/>
          <w:i w:val="0"/>
          <w:iCs w:val="0"/>
          <w:color w:val="000000"/>
          <w:lang w:val="es-PA" w:eastAsia="es-PA"/>
        </w:rPr>
      </w:pPr>
    </w:p>
    <w:p w14:paraId="5CF1E5C6" w14:textId="10A9278D" w:rsidR="00210060" w:rsidRPr="0093194C" w:rsidRDefault="00210060" w:rsidP="00C74CCB">
      <w:pPr>
        <w:numPr>
          <w:ilvl w:val="0"/>
          <w:numId w:val="9"/>
        </w:numPr>
        <w:tabs>
          <w:tab w:val="clear" w:pos="720"/>
          <w:tab w:val="num" w:pos="993"/>
        </w:tabs>
        <w:spacing w:after="5" w:line="248" w:lineRule="auto"/>
        <w:ind w:left="819" w:right="-1" w:hanging="425"/>
        <w:contextualSpacing/>
        <w:rPr>
          <w:rFonts w:ascii="Century Gothic" w:eastAsia="Century Gothic" w:hAnsi="Century Gothic" w:cs="Century Gothic"/>
          <w:i w:val="0"/>
          <w:iCs w:val="0"/>
          <w:lang w:val="es-PA" w:eastAsia="es-PA"/>
        </w:rPr>
      </w:pPr>
      <w:r w:rsidRPr="0093194C">
        <w:rPr>
          <w:rFonts w:ascii="Century Gothic" w:eastAsia="Century Gothic" w:hAnsi="Century Gothic" w:cs="Century Gothic"/>
          <w:b/>
          <w:bCs/>
          <w:i w:val="0"/>
          <w:iCs w:val="0"/>
          <w:lang w:val="es-PA" w:eastAsia="es-PA"/>
        </w:rPr>
        <w:t>Temas prioritarios de incidencia:</w:t>
      </w:r>
      <w:r w:rsidRPr="0093194C">
        <w:rPr>
          <w:rFonts w:ascii="Century Gothic" w:eastAsia="Century Gothic" w:hAnsi="Century Gothic" w:cs="Century Gothic"/>
          <w:i w:val="0"/>
          <w:iCs w:val="0"/>
          <w:lang w:val="es-PA" w:eastAsia="es-PA"/>
        </w:rPr>
        <w:t xml:space="preserve"> Áreas temáticas clave donde el centro tiene experiencia y desea generar impacto.</w:t>
      </w:r>
    </w:p>
    <w:p w14:paraId="4708CEF8" w14:textId="77777777" w:rsidR="00210060" w:rsidRPr="0093194C" w:rsidRDefault="00210060" w:rsidP="00210060">
      <w:pPr>
        <w:spacing w:after="5" w:line="248" w:lineRule="auto"/>
        <w:ind w:left="819" w:right="170"/>
        <w:contextualSpacing/>
        <w:rPr>
          <w:rFonts w:ascii="Century Gothic" w:eastAsia="Century Gothic" w:hAnsi="Century Gothic" w:cs="Century Gothic"/>
          <w:i w:val="0"/>
          <w:iCs w:val="0"/>
          <w:lang w:val="es-PA" w:eastAsia="es-PA"/>
        </w:rPr>
      </w:pPr>
    </w:p>
    <w:p w14:paraId="37F8EB78" w14:textId="34F341AF" w:rsidR="00210060" w:rsidRPr="0093194C" w:rsidRDefault="00BF2D03" w:rsidP="00C74CCB">
      <w:pPr>
        <w:numPr>
          <w:ilvl w:val="0"/>
          <w:numId w:val="9"/>
        </w:numPr>
        <w:spacing w:after="5" w:line="248" w:lineRule="auto"/>
        <w:ind w:left="819" w:right="-1" w:hanging="425"/>
        <w:contextualSpacing/>
        <w:rPr>
          <w:rFonts w:ascii="Century Gothic" w:eastAsia="Century Gothic" w:hAnsi="Century Gothic" w:cs="Century Gothic"/>
          <w:i w:val="0"/>
          <w:iCs w:val="0"/>
          <w:lang w:val="es-PA" w:eastAsia="es-PA"/>
        </w:rPr>
      </w:pPr>
      <w:r w:rsidRPr="0093194C">
        <w:rPr>
          <w:rFonts w:ascii="Century Gothic" w:eastAsia="Century Gothic" w:hAnsi="Century Gothic" w:cs="Century Gothic"/>
          <w:b/>
          <w:bCs/>
          <w:i w:val="0"/>
          <w:iCs w:val="0"/>
          <w:lang w:val="es-PA" w:eastAsia="es-PA"/>
        </w:rPr>
        <w:t xml:space="preserve">  </w:t>
      </w:r>
      <w:r w:rsidR="00210060" w:rsidRPr="0093194C">
        <w:rPr>
          <w:rFonts w:ascii="Century Gothic" w:eastAsia="Century Gothic" w:hAnsi="Century Gothic" w:cs="Century Gothic"/>
          <w:b/>
          <w:bCs/>
          <w:i w:val="0"/>
          <w:iCs w:val="0"/>
          <w:lang w:val="es-PA" w:eastAsia="es-PA"/>
        </w:rPr>
        <w:t>Actores clave:</w:t>
      </w:r>
      <w:r w:rsidR="00210060" w:rsidRPr="0093194C">
        <w:rPr>
          <w:rFonts w:ascii="Century Gothic" w:eastAsia="Century Gothic" w:hAnsi="Century Gothic" w:cs="Century Gothic"/>
          <w:i w:val="0"/>
          <w:iCs w:val="0"/>
          <w:lang w:val="es-PA" w:eastAsia="es-PA"/>
        </w:rPr>
        <w:t xml:space="preserve"> Identificación de tomadores de decisión,</w:t>
      </w:r>
      <w:r w:rsidRPr="0093194C">
        <w:rPr>
          <w:rFonts w:ascii="Century Gothic" w:eastAsia="Century Gothic" w:hAnsi="Century Gothic" w:cs="Century Gothic"/>
          <w:i w:val="0"/>
          <w:iCs w:val="0"/>
          <w:lang w:val="es-PA" w:eastAsia="es-PA"/>
        </w:rPr>
        <w:t xml:space="preserve"> </w:t>
      </w:r>
      <w:r w:rsidR="00210060" w:rsidRPr="0093194C">
        <w:rPr>
          <w:rFonts w:ascii="Century Gothic" w:eastAsia="Century Gothic" w:hAnsi="Century Gothic" w:cs="Century Gothic"/>
          <w:i w:val="0"/>
          <w:iCs w:val="0"/>
          <w:lang w:val="es-PA" w:eastAsia="es-PA"/>
        </w:rPr>
        <w:t>aliados estratégicos, medios de comunicación y sociedad civil.</w:t>
      </w:r>
    </w:p>
    <w:p w14:paraId="636E193B" w14:textId="77777777" w:rsidR="00210060" w:rsidRPr="0093194C" w:rsidRDefault="00210060" w:rsidP="00210060">
      <w:pPr>
        <w:spacing w:after="5" w:line="248" w:lineRule="auto"/>
        <w:ind w:right="170"/>
        <w:contextualSpacing/>
        <w:rPr>
          <w:rFonts w:ascii="Century Gothic" w:eastAsia="Century Gothic" w:hAnsi="Century Gothic" w:cs="Century Gothic"/>
          <w:i w:val="0"/>
          <w:iCs w:val="0"/>
          <w:lang w:val="es-PA" w:eastAsia="es-PA"/>
        </w:rPr>
      </w:pPr>
    </w:p>
    <w:p w14:paraId="11CAE6F2" w14:textId="77777777" w:rsidR="00210060" w:rsidRPr="0093194C" w:rsidRDefault="00210060" w:rsidP="00C74CCB">
      <w:pPr>
        <w:numPr>
          <w:ilvl w:val="0"/>
          <w:numId w:val="9"/>
        </w:numPr>
        <w:spacing w:after="5" w:line="248" w:lineRule="auto"/>
        <w:ind w:left="394" w:right="1605" w:firstLine="0"/>
        <w:contextualSpacing/>
        <w:jc w:val="left"/>
        <w:rPr>
          <w:rFonts w:ascii="Century Gothic" w:eastAsia="Century Gothic" w:hAnsi="Century Gothic" w:cs="Century Gothic"/>
          <w:b/>
          <w:bCs/>
          <w:i w:val="0"/>
          <w:iCs w:val="0"/>
          <w:lang w:val="es-PA" w:eastAsia="es-PA"/>
        </w:rPr>
      </w:pPr>
      <w:r w:rsidRPr="0093194C">
        <w:rPr>
          <w:rFonts w:ascii="Century Gothic" w:eastAsia="Century Gothic" w:hAnsi="Century Gothic" w:cs="Century Gothic"/>
          <w:b/>
          <w:bCs/>
          <w:i w:val="0"/>
          <w:iCs w:val="0"/>
          <w:lang w:val="es-PA" w:eastAsia="es-PA"/>
        </w:rPr>
        <w:t xml:space="preserve">  Estrategias de incidencia (Esta lista no es exhaustiva):</w:t>
      </w:r>
    </w:p>
    <w:p w14:paraId="300A84B7" w14:textId="77777777" w:rsidR="00210060" w:rsidRPr="0093194C" w:rsidRDefault="00210060" w:rsidP="00210060">
      <w:pPr>
        <w:spacing w:after="5" w:line="248" w:lineRule="auto"/>
        <w:ind w:left="720"/>
        <w:contextualSpacing/>
        <w:jc w:val="left"/>
        <w:rPr>
          <w:rFonts w:ascii="Century Gothic" w:eastAsia="Century Gothic" w:hAnsi="Century Gothic" w:cs="Century Gothic"/>
          <w:i w:val="0"/>
          <w:iCs w:val="0"/>
          <w:lang w:val="es-PA" w:eastAsia="es-PA"/>
        </w:rPr>
      </w:pPr>
    </w:p>
    <w:p w14:paraId="1E92402B" w14:textId="77777777" w:rsidR="00210060" w:rsidRPr="0093194C" w:rsidRDefault="00210060" w:rsidP="00C74CCB">
      <w:pPr>
        <w:numPr>
          <w:ilvl w:val="0"/>
          <w:numId w:val="9"/>
        </w:numPr>
        <w:spacing w:after="5" w:line="248" w:lineRule="auto"/>
        <w:ind w:left="1389" w:right="1605"/>
        <w:contextualSpacing/>
        <w:jc w:val="left"/>
        <w:rPr>
          <w:rFonts w:ascii="Century Gothic" w:eastAsia="Century Gothic" w:hAnsi="Century Gothic" w:cs="Century Gothic"/>
          <w:i w:val="0"/>
          <w:iCs w:val="0"/>
          <w:lang w:val="es-PA" w:eastAsia="es-PA"/>
        </w:rPr>
      </w:pPr>
      <w:r w:rsidRPr="0093194C">
        <w:rPr>
          <w:rFonts w:ascii="Century Gothic" w:eastAsia="Century Gothic" w:hAnsi="Century Gothic" w:cs="Century Gothic"/>
          <w:i w:val="0"/>
          <w:iCs w:val="0"/>
          <w:lang w:val="es-PA" w:eastAsia="es-PA"/>
        </w:rPr>
        <w:t xml:space="preserve">Elaboración de </w:t>
      </w:r>
      <w:proofErr w:type="spellStart"/>
      <w:r w:rsidRPr="0093194C">
        <w:rPr>
          <w:rFonts w:ascii="Century Gothic" w:eastAsia="Century Gothic" w:hAnsi="Century Gothic" w:cs="Century Gothic"/>
          <w:i w:val="0"/>
          <w:iCs w:val="0"/>
          <w:lang w:val="es-PA" w:eastAsia="es-PA"/>
        </w:rPr>
        <w:t>policy</w:t>
      </w:r>
      <w:proofErr w:type="spellEnd"/>
      <w:r w:rsidRPr="0093194C">
        <w:rPr>
          <w:rFonts w:ascii="Century Gothic" w:eastAsia="Century Gothic" w:hAnsi="Century Gothic" w:cs="Century Gothic"/>
          <w:i w:val="0"/>
          <w:iCs w:val="0"/>
          <w:lang w:val="es-PA" w:eastAsia="es-PA"/>
        </w:rPr>
        <w:t xml:space="preserve"> </w:t>
      </w:r>
      <w:proofErr w:type="spellStart"/>
      <w:r w:rsidRPr="0093194C">
        <w:rPr>
          <w:rFonts w:ascii="Century Gothic" w:eastAsia="Century Gothic" w:hAnsi="Century Gothic" w:cs="Century Gothic"/>
          <w:i w:val="0"/>
          <w:iCs w:val="0"/>
          <w:lang w:val="es-PA" w:eastAsia="es-PA"/>
        </w:rPr>
        <w:t>briefs</w:t>
      </w:r>
      <w:proofErr w:type="spellEnd"/>
      <w:r w:rsidRPr="0093194C">
        <w:rPr>
          <w:rFonts w:ascii="Century Gothic" w:eastAsia="Century Gothic" w:hAnsi="Century Gothic" w:cs="Century Gothic"/>
          <w:i w:val="0"/>
          <w:iCs w:val="0"/>
          <w:lang w:val="es-PA" w:eastAsia="es-PA"/>
        </w:rPr>
        <w:t>, informes y recomendaciones.</w:t>
      </w:r>
    </w:p>
    <w:p w14:paraId="6BB4635F" w14:textId="77777777" w:rsidR="00210060" w:rsidRPr="0093194C" w:rsidRDefault="00210060" w:rsidP="00C74CCB">
      <w:pPr>
        <w:numPr>
          <w:ilvl w:val="0"/>
          <w:numId w:val="9"/>
        </w:numPr>
        <w:spacing w:after="5" w:line="248" w:lineRule="auto"/>
        <w:ind w:left="1389" w:right="1605"/>
        <w:contextualSpacing/>
        <w:jc w:val="left"/>
        <w:rPr>
          <w:rFonts w:ascii="Century Gothic" w:eastAsia="Century Gothic" w:hAnsi="Century Gothic" w:cs="Century Gothic"/>
          <w:i w:val="0"/>
          <w:iCs w:val="0"/>
          <w:lang w:val="es-PA" w:eastAsia="es-PA"/>
        </w:rPr>
      </w:pPr>
      <w:r w:rsidRPr="0093194C">
        <w:rPr>
          <w:rFonts w:ascii="Century Gothic" w:eastAsia="Century Gothic" w:hAnsi="Century Gothic" w:cs="Century Gothic"/>
          <w:i w:val="0"/>
          <w:iCs w:val="0"/>
          <w:lang w:val="es-PA" w:eastAsia="es-PA"/>
        </w:rPr>
        <w:t>Organización de foros, mesas de diálogo y seminarios.</w:t>
      </w:r>
    </w:p>
    <w:p w14:paraId="025524BC" w14:textId="77777777" w:rsidR="00210060" w:rsidRPr="0093194C" w:rsidRDefault="00210060" w:rsidP="00C74CCB">
      <w:pPr>
        <w:numPr>
          <w:ilvl w:val="0"/>
          <w:numId w:val="9"/>
        </w:numPr>
        <w:spacing w:after="5" w:line="248" w:lineRule="auto"/>
        <w:ind w:left="1389" w:right="1605"/>
        <w:contextualSpacing/>
        <w:jc w:val="left"/>
        <w:rPr>
          <w:rFonts w:ascii="Century Gothic" w:eastAsia="Century Gothic" w:hAnsi="Century Gothic" w:cs="Century Gothic"/>
          <w:i w:val="0"/>
          <w:iCs w:val="0"/>
          <w:lang w:val="es-PA" w:eastAsia="es-PA"/>
        </w:rPr>
      </w:pPr>
      <w:r w:rsidRPr="0093194C">
        <w:rPr>
          <w:rFonts w:ascii="Century Gothic" w:eastAsia="Century Gothic" w:hAnsi="Century Gothic" w:cs="Century Gothic"/>
          <w:i w:val="0"/>
          <w:iCs w:val="0"/>
          <w:lang w:val="es-PA" w:eastAsia="es-PA"/>
        </w:rPr>
        <w:t>Participación en consultas públicas o espacios legislativos.</w:t>
      </w:r>
    </w:p>
    <w:p w14:paraId="176EDF18" w14:textId="77777777" w:rsidR="00210060" w:rsidRPr="0093194C" w:rsidRDefault="00210060" w:rsidP="00C74CCB">
      <w:pPr>
        <w:numPr>
          <w:ilvl w:val="0"/>
          <w:numId w:val="9"/>
        </w:numPr>
        <w:spacing w:after="5" w:line="248" w:lineRule="auto"/>
        <w:ind w:left="1389" w:right="170"/>
        <w:contextualSpacing/>
        <w:rPr>
          <w:rFonts w:ascii="Century Gothic" w:eastAsia="Century Gothic" w:hAnsi="Century Gothic" w:cs="Century Gothic"/>
          <w:i w:val="0"/>
          <w:iCs w:val="0"/>
          <w:lang w:val="es-PA" w:eastAsia="es-PA"/>
        </w:rPr>
      </w:pPr>
      <w:r w:rsidRPr="0093194C">
        <w:rPr>
          <w:rFonts w:ascii="Century Gothic" w:eastAsia="Century Gothic" w:hAnsi="Century Gothic" w:cs="Century Gothic"/>
          <w:b/>
          <w:bCs/>
          <w:i w:val="0"/>
          <w:iCs w:val="0"/>
          <w:lang w:val="es-PA" w:eastAsia="es-PA"/>
        </w:rPr>
        <w:t>Canales de comunicación:</w:t>
      </w:r>
      <w:r w:rsidRPr="0093194C">
        <w:rPr>
          <w:rFonts w:ascii="Century Gothic" w:eastAsia="Century Gothic" w:hAnsi="Century Gothic" w:cs="Century Gothic"/>
          <w:i w:val="0"/>
          <w:iCs w:val="0"/>
          <w:lang w:val="es-PA" w:eastAsia="es-PA"/>
        </w:rPr>
        <w:t xml:space="preserve"> medios y plataformas que se utilizarán para difundir mensajes e influir en la opinión pública.</w:t>
      </w:r>
    </w:p>
    <w:p w14:paraId="1371684D" w14:textId="77777777" w:rsidR="00210060" w:rsidRPr="0093194C" w:rsidRDefault="00210060" w:rsidP="00C74CCB">
      <w:pPr>
        <w:numPr>
          <w:ilvl w:val="0"/>
          <w:numId w:val="9"/>
        </w:numPr>
        <w:spacing w:after="5" w:line="248" w:lineRule="auto"/>
        <w:ind w:left="1389" w:right="1605"/>
        <w:contextualSpacing/>
        <w:jc w:val="left"/>
        <w:rPr>
          <w:rFonts w:ascii="Century Gothic" w:eastAsia="Century Gothic" w:hAnsi="Century Gothic" w:cs="Century Gothic"/>
          <w:i w:val="0"/>
          <w:iCs w:val="0"/>
          <w:lang w:val="es-PA" w:eastAsia="es-PA"/>
        </w:rPr>
      </w:pPr>
      <w:r w:rsidRPr="0093194C">
        <w:rPr>
          <w:rFonts w:ascii="Century Gothic" w:eastAsia="Century Gothic" w:hAnsi="Century Gothic" w:cs="Century Gothic"/>
          <w:b/>
          <w:bCs/>
          <w:i w:val="0"/>
          <w:iCs w:val="0"/>
          <w:lang w:val="es-PA" w:eastAsia="es-PA"/>
        </w:rPr>
        <w:t>Indicadores de éxito</w:t>
      </w:r>
      <w:r w:rsidRPr="0093194C">
        <w:rPr>
          <w:rFonts w:ascii="Century Gothic" w:eastAsia="Century Gothic" w:hAnsi="Century Gothic" w:cs="Century Gothic"/>
          <w:i w:val="0"/>
          <w:iCs w:val="0"/>
          <w:lang w:val="es-PA" w:eastAsia="es-PA"/>
        </w:rPr>
        <w:t>: cómo se medirá el impacto de la incidencia (ej. adopción de propuestas, participación en espacios clave, cobertura mediática).</w:t>
      </w:r>
    </w:p>
    <w:p w14:paraId="00BB0E85" w14:textId="77777777" w:rsidR="00210060" w:rsidRPr="0093194C" w:rsidRDefault="00210060" w:rsidP="00210060">
      <w:pPr>
        <w:spacing w:after="5" w:line="248" w:lineRule="auto"/>
        <w:ind w:left="394" w:right="170"/>
        <w:contextualSpacing/>
        <w:rPr>
          <w:rFonts w:ascii="Century Gothic" w:eastAsia="Century Gothic" w:hAnsi="Century Gothic" w:cs="Century Gothic"/>
          <w:i w:val="0"/>
          <w:iCs w:val="0"/>
          <w:lang w:val="es-PA" w:eastAsia="es-PA"/>
        </w:rPr>
      </w:pPr>
    </w:p>
    <w:p w14:paraId="027C19C6" w14:textId="77777777" w:rsidR="006259D4" w:rsidRPr="0093194C" w:rsidRDefault="00210060" w:rsidP="00210060">
      <w:pPr>
        <w:spacing w:after="5" w:line="248" w:lineRule="auto"/>
        <w:ind w:left="394" w:right="170"/>
        <w:rPr>
          <w:rFonts w:ascii="Century Gothic" w:eastAsia="Century Gothic" w:hAnsi="Century Gothic" w:cs="Century Gothic"/>
          <w:lang w:val="es-PA" w:eastAsia="es-PA"/>
        </w:rPr>
      </w:pPr>
      <w:r w:rsidRPr="0093194C">
        <w:rPr>
          <w:rFonts w:ascii="Century Gothic" w:eastAsia="Century Gothic" w:hAnsi="Century Gothic" w:cs="Century Gothic"/>
          <w:i w:val="0"/>
          <w:iCs w:val="0"/>
          <w:lang w:val="es-PA" w:eastAsia="es-PA"/>
        </w:rPr>
        <w:t>Este plan debe identificar problema/s o desafío/s relevantes para el desarrollo sostenible del país (dentro de la línea temática del centro) y establecer estrategias de diálogo e intervención con actores clave del ecosistema de políticas públicas, proponiendo acciones concretas respaldadas por evidencia.</w:t>
      </w:r>
    </w:p>
    <w:p w14:paraId="7EC9F112" w14:textId="77777777" w:rsidR="006259D4" w:rsidRPr="0093194C" w:rsidRDefault="006259D4" w:rsidP="00210060">
      <w:pPr>
        <w:spacing w:after="5" w:line="248" w:lineRule="auto"/>
        <w:ind w:left="394" w:right="170"/>
        <w:rPr>
          <w:rFonts w:ascii="Century Gothic" w:eastAsia="Century Gothic" w:hAnsi="Century Gothic" w:cs="Century Gothic"/>
          <w:lang w:val="es-PA" w:eastAsia="es-PA"/>
        </w:rPr>
      </w:pPr>
    </w:p>
    <w:p w14:paraId="414DD566" w14:textId="77777777" w:rsidR="006259D4" w:rsidRPr="0093194C" w:rsidRDefault="006259D4" w:rsidP="006259D4">
      <w:pPr>
        <w:widowControl w:val="0"/>
        <w:tabs>
          <w:tab w:val="left" w:pos="1966"/>
        </w:tabs>
        <w:autoSpaceDE w:val="0"/>
        <w:autoSpaceDN w:val="0"/>
        <w:spacing w:line="269" w:lineRule="exact"/>
        <w:ind w:left="394" w:right="170"/>
        <w:rPr>
          <w:rFonts w:ascii="Century Gothic" w:eastAsia="Century Gothic" w:hAnsi="Century Gothic" w:cs="Century Gothic"/>
          <w:i w:val="0"/>
          <w:iCs w:val="0"/>
          <w:lang w:val="es-ES" w:eastAsia="en-US"/>
        </w:rPr>
      </w:pPr>
      <w:r w:rsidRPr="0093194C">
        <w:rPr>
          <w:rFonts w:ascii="Century Gothic" w:eastAsia="Century Gothic" w:hAnsi="Century Gothic" w:cs="Century Gothic"/>
          <w:b/>
          <w:i w:val="0"/>
          <w:iCs w:val="0"/>
          <w:lang w:val="es-ES" w:eastAsia="en-US"/>
        </w:rPr>
        <w:t>B.4</w:t>
      </w:r>
      <w:r w:rsidRPr="0093194C">
        <w:rPr>
          <w:rFonts w:ascii="Century Gothic" w:eastAsia="Century Gothic" w:hAnsi="Century Gothic" w:cs="Century Gothic"/>
          <w:i w:val="0"/>
          <w:iCs w:val="0"/>
          <w:lang w:val="es-ES" w:eastAsia="en-US"/>
        </w:rPr>
        <w:t xml:space="preserve"> </w:t>
      </w:r>
      <w:r w:rsidRPr="0093194C">
        <w:rPr>
          <w:rFonts w:ascii="Century Gothic" w:eastAsia="Century Gothic" w:hAnsi="Century Gothic" w:cs="Century Gothic"/>
          <w:b/>
          <w:bCs/>
          <w:i w:val="0"/>
          <w:iCs w:val="0"/>
          <w:lang w:val="es-ES" w:eastAsia="en-US"/>
        </w:rPr>
        <w:t>Estrategia</w:t>
      </w:r>
      <w:r w:rsidRPr="0093194C">
        <w:rPr>
          <w:rFonts w:ascii="Century Gothic" w:eastAsia="Century Gothic" w:hAnsi="Century Gothic" w:cs="Century Gothic"/>
          <w:b/>
          <w:bCs/>
          <w:i w:val="0"/>
          <w:iCs w:val="0"/>
          <w:spacing w:val="-5"/>
          <w:lang w:val="es-ES" w:eastAsia="en-US"/>
        </w:rPr>
        <w:t xml:space="preserve"> institucional </w:t>
      </w:r>
      <w:r w:rsidRPr="0093194C">
        <w:rPr>
          <w:rFonts w:ascii="Century Gothic" w:eastAsia="Century Gothic" w:hAnsi="Century Gothic" w:cs="Century Gothic"/>
          <w:b/>
          <w:bCs/>
          <w:i w:val="0"/>
          <w:iCs w:val="0"/>
          <w:lang w:val="es-ES" w:eastAsia="en-US"/>
        </w:rPr>
        <w:t>de</w:t>
      </w:r>
      <w:r w:rsidRPr="0093194C">
        <w:rPr>
          <w:rFonts w:ascii="Century Gothic" w:eastAsia="Century Gothic" w:hAnsi="Century Gothic" w:cs="Century Gothic"/>
          <w:b/>
          <w:bCs/>
          <w:i w:val="0"/>
          <w:iCs w:val="0"/>
          <w:spacing w:val="-4"/>
          <w:lang w:val="es-ES" w:eastAsia="en-US"/>
        </w:rPr>
        <w:t xml:space="preserve"> </w:t>
      </w:r>
      <w:r w:rsidRPr="0093194C">
        <w:rPr>
          <w:rFonts w:ascii="Century Gothic" w:eastAsia="Century Gothic" w:hAnsi="Century Gothic" w:cs="Century Gothic"/>
          <w:b/>
          <w:bCs/>
          <w:i w:val="0"/>
          <w:iCs w:val="0"/>
          <w:spacing w:val="-2"/>
          <w:lang w:val="es-ES" w:eastAsia="en-US"/>
        </w:rPr>
        <w:t>comunicación</w:t>
      </w:r>
      <w:r w:rsidRPr="0093194C">
        <w:rPr>
          <w:rFonts w:ascii="Century Gothic" w:eastAsia="Century Gothic" w:hAnsi="Century Gothic" w:cs="Century Gothic"/>
          <w:i w:val="0"/>
          <w:iCs w:val="0"/>
          <w:spacing w:val="-2"/>
          <w:lang w:val="es-ES" w:eastAsia="en-US"/>
        </w:rPr>
        <w:t>: d</w:t>
      </w:r>
      <w:r w:rsidRPr="0093194C">
        <w:rPr>
          <w:rFonts w:ascii="Century Gothic" w:eastAsia="Century Gothic" w:hAnsi="Century Gothic" w:cs="Century Gothic"/>
          <w:i w:val="0"/>
          <w:iCs w:val="0"/>
          <w:lang w:val="es-ES" w:eastAsia="en-US"/>
        </w:rPr>
        <w:t>esarrollar estrategias para la difusión de los resultados de investigación y la interacción con actores clave.</w:t>
      </w:r>
    </w:p>
    <w:p w14:paraId="6200937A" w14:textId="77777777" w:rsidR="006259D4" w:rsidRPr="0093194C" w:rsidRDefault="006259D4" w:rsidP="006259D4">
      <w:pPr>
        <w:widowControl w:val="0"/>
        <w:tabs>
          <w:tab w:val="left" w:pos="1966"/>
        </w:tabs>
        <w:autoSpaceDE w:val="0"/>
        <w:autoSpaceDN w:val="0"/>
        <w:spacing w:line="269" w:lineRule="exact"/>
        <w:ind w:left="394" w:right="170"/>
        <w:rPr>
          <w:rFonts w:ascii="Century Gothic" w:eastAsia="Century Gothic" w:hAnsi="Century Gothic" w:cs="Century Gothic"/>
          <w:i w:val="0"/>
          <w:iCs w:val="0"/>
          <w:lang w:val="es-ES" w:eastAsia="en-US"/>
        </w:rPr>
      </w:pPr>
    </w:p>
    <w:p w14:paraId="4B269EF7" w14:textId="77777777" w:rsidR="006259D4" w:rsidRPr="0093194C" w:rsidRDefault="006259D4" w:rsidP="006259D4">
      <w:pPr>
        <w:widowControl w:val="0"/>
        <w:tabs>
          <w:tab w:val="left" w:pos="1966"/>
        </w:tabs>
        <w:autoSpaceDE w:val="0"/>
        <w:autoSpaceDN w:val="0"/>
        <w:spacing w:line="269" w:lineRule="exact"/>
        <w:ind w:left="394" w:right="170"/>
        <w:rPr>
          <w:rFonts w:ascii="Century Gothic" w:eastAsia="Century Gothic" w:hAnsi="Century Gothic" w:cs="Century Gothic"/>
          <w:i w:val="0"/>
          <w:iCs w:val="0"/>
          <w:lang w:val="es-ES" w:eastAsia="en-US"/>
        </w:rPr>
      </w:pPr>
      <w:r w:rsidRPr="0093194C">
        <w:rPr>
          <w:rFonts w:ascii="Century Gothic" w:eastAsia="Century Gothic" w:hAnsi="Century Gothic" w:cs="Century Gothic"/>
          <w:b/>
          <w:bCs/>
          <w:i w:val="0"/>
          <w:iCs w:val="0"/>
          <w:lang w:val="es-PA" w:eastAsia="en-US"/>
        </w:rPr>
        <w:t>B.5</w:t>
      </w:r>
      <w:r w:rsidRPr="0093194C">
        <w:rPr>
          <w:rFonts w:ascii="Century Gothic" w:eastAsia="Century Gothic" w:hAnsi="Century Gothic" w:cs="Century Gothic"/>
          <w:bCs/>
          <w:i w:val="0"/>
          <w:iCs w:val="0"/>
          <w:lang w:val="es-PA" w:eastAsia="en-US"/>
        </w:rPr>
        <w:t xml:space="preserve"> </w:t>
      </w:r>
      <w:r w:rsidRPr="0093194C">
        <w:rPr>
          <w:rFonts w:ascii="Century Gothic" w:eastAsia="Century Gothic" w:hAnsi="Century Gothic" w:cs="Century Gothic"/>
          <w:b/>
          <w:i w:val="0"/>
          <w:iCs w:val="0"/>
          <w:lang w:val="es-PA" w:eastAsia="en-US"/>
        </w:rPr>
        <w:t>Estrategias proyectadas para la sostenibilidad técnica, financiera e institucional del centro una vez finalizado el apoyo de SENACYT-SNI:</w:t>
      </w:r>
      <w:r w:rsidRPr="0093194C">
        <w:rPr>
          <w:rFonts w:ascii="Century Gothic" w:eastAsia="Century Gothic" w:hAnsi="Century Gothic" w:cs="Century Gothic"/>
          <w:i w:val="0"/>
          <w:iCs w:val="0"/>
          <w:lang w:val="es-PA" w:eastAsia="en-US"/>
        </w:rPr>
        <w:t xml:space="preserve"> </w:t>
      </w:r>
      <w:r w:rsidRPr="0093194C">
        <w:rPr>
          <w:rFonts w:ascii="Century Gothic" w:eastAsia="Century Gothic" w:hAnsi="Century Gothic" w:cs="Century Gothic"/>
          <w:i w:val="0"/>
          <w:iCs w:val="0"/>
          <w:lang w:val="es-ES" w:eastAsia="en-US"/>
        </w:rPr>
        <w:t>identificar posibles fuentes de financiamiento y estrategias para garantizar la continuidad del centro.</w:t>
      </w:r>
    </w:p>
    <w:p w14:paraId="23AD35EF" w14:textId="77777777" w:rsidR="006259D4" w:rsidRPr="0093194C" w:rsidRDefault="006259D4" w:rsidP="006259D4">
      <w:pPr>
        <w:widowControl w:val="0"/>
        <w:tabs>
          <w:tab w:val="left" w:pos="1966"/>
        </w:tabs>
        <w:autoSpaceDE w:val="0"/>
        <w:autoSpaceDN w:val="0"/>
        <w:spacing w:line="269" w:lineRule="exact"/>
        <w:ind w:left="394" w:right="170"/>
        <w:rPr>
          <w:rFonts w:ascii="Century Gothic" w:eastAsia="Century Gothic" w:hAnsi="Century Gothic" w:cs="Century Gothic"/>
          <w:i w:val="0"/>
          <w:iCs w:val="0"/>
          <w:lang w:val="es-ES" w:eastAsia="en-US"/>
        </w:rPr>
      </w:pPr>
    </w:p>
    <w:p w14:paraId="46FAE140" w14:textId="77777777" w:rsidR="006259D4" w:rsidRPr="0093194C" w:rsidRDefault="006259D4" w:rsidP="006259D4">
      <w:pPr>
        <w:widowControl w:val="0"/>
        <w:autoSpaceDE w:val="0"/>
        <w:autoSpaceDN w:val="0"/>
        <w:spacing w:line="269" w:lineRule="exact"/>
        <w:ind w:left="394" w:right="170"/>
        <w:rPr>
          <w:rFonts w:ascii="Century Gothic" w:eastAsia="Century Gothic" w:hAnsi="Century Gothic" w:cs="Century Gothic"/>
          <w:i w:val="0"/>
          <w:iCs w:val="0"/>
          <w:lang w:val="es-PA" w:eastAsia="en-US"/>
        </w:rPr>
      </w:pPr>
      <w:r w:rsidRPr="0093194C">
        <w:rPr>
          <w:rFonts w:ascii="Century Gothic" w:eastAsia="Century Gothic" w:hAnsi="Century Gothic" w:cs="Century Gothic"/>
          <w:b/>
          <w:i w:val="0"/>
          <w:iCs w:val="0"/>
          <w:lang w:val="es-ES" w:eastAsia="en-US"/>
        </w:rPr>
        <w:t xml:space="preserve">B.6. </w:t>
      </w:r>
      <w:r w:rsidRPr="0093194C">
        <w:rPr>
          <w:rFonts w:ascii="Century Gothic" w:eastAsia="Century Gothic" w:hAnsi="Century Gothic" w:cs="Century Gothic"/>
          <w:b/>
          <w:bCs/>
          <w:i w:val="0"/>
          <w:iCs w:val="0"/>
          <w:lang w:val="es-ES" w:eastAsia="en-US"/>
        </w:rPr>
        <w:t>Propuesta de monitoreo</w:t>
      </w:r>
      <w:r w:rsidRPr="0093194C">
        <w:rPr>
          <w:rFonts w:ascii="Century Gothic" w:eastAsia="Century Gothic" w:hAnsi="Century Gothic" w:cs="Century Gothic"/>
          <w:b/>
          <w:bCs/>
          <w:i w:val="0"/>
          <w:iCs w:val="0"/>
          <w:spacing w:val="-4"/>
          <w:lang w:val="es-ES" w:eastAsia="en-US"/>
        </w:rPr>
        <w:t xml:space="preserve"> </w:t>
      </w:r>
      <w:r w:rsidRPr="0093194C">
        <w:rPr>
          <w:rFonts w:ascii="Century Gothic" w:eastAsia="Century Gothic" w:hAnsi="Century Gothic" w:cs="Century Gothic"/>
          <w:b/>
          <w:bCs/>
          <w:i w:val="0"/>
          <w:iCs w:val="0"/>
          <w:lang w:val="es-ES" w:eastAsia="en-US"/>
        </w:rPr>
        <w:t>del</w:t>
      </w:r>
      <w:r w:rsidRPr="0093194C">
        <w:rPr>
          <w:rFonts w:ascii="Century Gothic" w:eastAsia="Century Gothic" w:hAnsi="Century Gothic" w:cs="Century Gothic"/>
          <w:b/>
          <w:bCs/>
          <w:i w:val="0"/>
          <w:iCs w:val="0"/>
          <w:spacing w:val="-3"/>
          <w:lang w:val="es-ES" w:eastAsia="en-US"/>
        </w:rPr>
        <w:t xml:space="preserve"> </w:t>
      </w:r>
      <w:r w:rsidRPr="0093194C">
        <w:rPr>
          <w:rFonts w:ascii="Century Gothic" w:eastAsia="Century Gothic" w:hAnsi="Century Gothic" w:cs="Century Gothic"/>
          <w:b/>
          <w:bCs/>
          <w:i w:val="0"/>
          <w:iCs w:val="0"/>
          <w:lang w:val="es-ES" w:eastAsia="en-US"/>
        </w:rPr>
        <w:t>plan</w:t>
      </w:r>
      <w:r w:rsidRPr="0093194C">
        <w:rPr>
          <w:rFonts w:ascii="Century Gothic" w:eastAsia="Century Gothic" w:hAnsi="Century Gothic" w:cs="Century Gothic"/>
          <w:b/>
          <w:bCs/>
          <w:i w:val="0"/>
          <w:iCs w:val="0"/>
          <w:spacing w:val="-6"/>
          <w:lang w:val="es-ES" w:eastAsia="en-US"/>
        </w:rPr>
        <w:t xml:space="preserve"> </w:t>
      </w:r>
      <w:r w:rsidRPr="0093194C">
        <w:rPr>
          <w:rFonts w:ascii="Century Gothic" w:eastAsia="Century Gothic" w:hAnsi="Century Gothic" w:cs="Century Gothic"/>
          <w:b/>
          <w:bCs/>
          <w:i w:val="0"/>
          <w:iCs w:val="0"/>
          <w:lang w:val="es-ES" w:eastAsia="en-US"/>
        </w:rPr>
        <w:t>de</w:t>
      </w:r>
      <w:r w:rsidRPr="0093194C">
        <w:rPr>
          <w:rFonts w:ascii="Century Gothic" w:eastAsia="Century Gothic" w:hAnsi="Century Gothic" w:cs="Century Gothic"/>
          <w:b/>
          <w:bCs/>
          <w:i w:val="0"/>
          <w:iCs w:val="0"/>
          <w:spacing w:val="-1"/>
          <w:lang w:val="es-ES" w:eastAsia="en-US"/>
        </w:rPr>
        <w:t xml:space="preserve"> </w:t>
      </w:r>
      <w:r w:rsidRPr="0093194C">
        <w:rPr>
          <w:rFonts w:ascii="Century Gothic" w:eastAsia="Century Gothic" w:hAnsi="Century Gothic" w:cs="Century Gothic"/>
          <w:b/>
          <w:bCs/>
          <w:i w:val="0"/>
          <w:iCs w:val="0"/>
          <w:lang w:val="es-ES" w:eastAsia="en-US"/>
        </w:rPr>
        <w:t xml:space="preserve">fortalecimiento </w:t>
      </w:r>
      <w:r w:rsidRPr="0093194C">
        <w:rPr>
          <w:rFonts w:ascii="Century Gothic" w:eastAsia="Century Gothic" w:hAnsi="Century Gothic" w:cs="Century Gothic"/>
          <w:b/>
          <w:bCs/>
          <w:i w:val="0"/>
          <w:iCs w:val="0"/>
          <w:spacing w:val="-5"/>
          <w:lang w:val="es-ES" w:eastAsia="en-US"/>
        </w:rPr>
        <w:t xml:space="preserve">y </w:t>
      </w:r>
      <w:r w:rsidRPr="0093194C">
        <w:rPr>
          <w:rFonts w:ascii="Century Gothic" w:eastAsia="Century Gothic" w:hAnsi="Century Gothic" w:cs="Century Gothic"/>
          <w:b/>
          <w:bCs/>
          <w:i w:val="0"/>
          <w:iCs w:val="0"/>
          <w:lang w:val="es-PA" w:eastAsia="en-US"/>
        </w:rPr>
        <w:t>definición de indicadores</w:t>
      </w:r>
      <w:r w:rsidRPr="0093194C">
        <w:rPr>
          <w:rFonts w:ascii="Century Gothic" w:eastAsia="Century Gothic" w:hAnsi="Century Gothic" w:cs="Century Gothic"/>
          <w:i w:val="0"/>
          <w:iCs w:val="0"/>
          <w:lang w:val="es-PA" w:eastAsia="en-US"/>
        </w:rPr>
        <w:t>: presentación de metas concretas (cuantitativas y cualitativas) para evaluar el progreso del centro en:</w:t>
      </w:r>
    </w:p>
    <w:p w14:paraId="21A01C68" w14:textId="77777777" w:rsidR="006259D4" w:rsidRPr="0093194C" w:rsidRDefault="006259D4" w:rsidP="006259D4">
      <w:pPr>
        <w:widowControl w:val="0"/>
        <w:tabs>
          <w:tab w:val="left" w:pos="108"/>
        </w:tabs>
        <w:autoSpaceDE w:val="0"/>
        <w:autoSpaceDN w:val="0"/>
        <w:spacing w:line="269" w:lineRule="exact"/>
        <w:ind w:left="253" w:right="170"/>
        <w:rPr>
          <w:rFonts w:ascii="Century Gothic" w:eastAsia="Century Gothic" w:hAnsi="Century Gothic" w:cs="Century Gothic"/>
          <w:i w:val="0"/>
          <w:iCs w:val="0"/>
          <w:lang w:val="es-ES" w:eastAsia="en-US"/>
        </w:rPr>
      </w:pPr>
    </w:p>
    <w:p w14:paraId="166E988D" w14:textId="77777777" w:rsidR="006259D4" w:rsidRPr="0093194C" w:rsidRDefault="006259D4" w:rsidP="00C74CCB">
      <w:pPr>
        <w:numPr>
          <w:ilvl w:val="0"/>
          <w:numId w:val="13"/>
        </w:numPr>
        <w:tabs>
          <w:tab w:val="left" w:pos="108"/>
        </w:tabs>
        <w:spacing w:after="5" w:line="248" w:lineRule="auto"/>
        <w:ind w:right="151"/>
        <w:contextualSpacing/>
        <w:rPr>
          <w:rFonts w:ascii="Century Gothic" w:eastAsia="Calibri" w:hAnsi="Century Gothic" w:cs="Times New Roman"/>
          <w:i w:val="0"/>
          <w:iCs w:val="0"/>
          <w:lang w:val="es-PA" w:eastAsia="en-US"/>
        </w:rPr>
      </w:pPr>
      <w:r w:rsidRPr="0093194C">
        <w:rPr>
          <w:rFonts w:ascii="Century Gothic" w:eastAsia="Calibri" w:hAnsi="Century Gothic" w:cs="Times New Roman"/>
          <w:i w:val="0"/>
          <w:iCs w:val="0"/>
          <w:lang w:val="es-PA" w:eastAsia="en-US"/>
        </w:rPr>
        <w:t>Cumplimiento de su agenda de investigación alineada con las necesidades del país y los objetivos del centro.</w:t>
      </w:r>
    </w:p>
    <w:p w14:paraId="2BDF19BD" w14:textId="77777777" w:rsidR="006259D4" w:rsidRPr="0093194C" w:rsidRDefault="006259D4" w:rsidP="00C74CCB">
      <w:pPr>
        <w:numPr>
          <w:ilvl w:val="0"/>
          <w:numId w:val="13"/>
        </w:numPr>
        <w:tabs>
          <w:tab w:val="left" w:pos="108"/>
        </w:tabs>
        <w:spacing w:after="5" w:line="248" w:lineRule="auto"/>
        <w:ind w:right="151"/>
        <w:contextualSpacing/>
        <w:rPr>
          <w:rFonts w:ascii="Century Gothic" w:eastAsia="Calibri" w:hAnsi="Century Gothic" w:cs="Times New Roman"/>
          <w:i w:val="0"/>
          <w:iCs w:val="0"/>
          <w:lang w:val="es-PA" w:eastAsia="en-US"/>
        </w:rPr>
      </w:pPr>
      <w:r w:rsidRPr="0093194C">
        <w:rPr>
          <w:rFonts w:ascii="Century Gothic" w:eastAsia="Calibri" w:hAnsi="Century Gothic" w:cs="Times New Roman"/>
          <w:i w:val="0"/>
          <w:iCs w:val="0"/>
          <w:lang w:val="es-PA" w:eastAsia="en-US"/>
        </w:rPr>
        <w:t>Documentos para influir en políticas públicas, fomentar el debate y compartir conocimiento.</w:t>
      </w:r>
    </w:p>
    <w:p w14:paraId="28EB2A33" w14:textId="77777777" w:rsidR="006259D4" w:rsidRPr="0093194C" w:rsidRDefault="006259D4" w:rsidP="00C74CCB">
      <w:pPr>
        <w:numPr>
          <w:ilvl w:val="0"/>
          <w:numId w:val="13"/>
        </w:numPr>
        <w:tabs>
          <w:tab w:val="left" w:pos="108"/>
        </w:tabs>
        <w:spacing w:after="5" w:line="248" w:lineRule="auto"/>
        <w:ind w:right="151"/>
        <w:contextualSpacing/>
        <w:rPr>
          <w:rFonts w:ascii="Century Gothic" w:eastAsia="Calibri" w:hAnsi="Century Gothic" w:cs="Times New Roman"/>
          <w:i w:val="0"/>
          <w:iCs w:val="0"/>
          <w:lang w:val="es-PA" w:eastAsia="en-US"/>
        </w:rPr>
      </w:pPr>
      <w:r w:rsidRPr="0093194C">
        <w:rPr>
          <w:rFonts w:ascii="Century Gothic" w:eastAsia="Calibri" w:hAnsi="Century Gothic" w:cs="Times New Roman"/>
          <w:i w:val="0"/>
          <w:iCs w:val="0"/>
          <w:lang w:val="es-PA" w:eastAsia="en-US"/>
        </w:rPr>
        <w:t xml:space="preserve">Formación de talento humano. </w:t>
      </w:r>
    </w:p>
    <w:p w14:paraId="60BEA564" w14:textId="77777777" w:rsidR="006259D4" w:rsidRPr="0093194C" w:rsidRDefault="006259D4" w:rsidP="00C74CCB">
      <w:pPr>
        <w:numPr>
          <w:ilvl w:val="0"/>
          <w:numId w:val="13"/>
        </w:numPr>
        <w:tabs>
          <w:tab w:val="left" w:pos="108"/>
        </w:tabs>
        <w:spacing w:after="5" w:line="248" w:lineRule="auto"/>
        <w:ind w:right="151"/>
        <w:contextualSpacing/>
        <w:rPr>
          <w:rFonts w:ascii="Century Gothic" w:eastAsia="Calibri" w:hAnsi="Century Gothic" w:cs="Times New Roman"/>
          <w:i w:val="0"/>
          <w:iCs w:val="0"/>
          <w:lang w:val="es-PA" w:eastAsia="en-US"/>
        </w:rPr>
      </w:pPr>
      <w:r w:rsidRPr="0093194C">
        <w:rPr>
          <w:rFonts w:ascii="Century Gothic" w:eastAsia="Calibri" w:hAnsi="Century Gothic" w:cs="Times New Roman"/>
          <w:i w:val="0"/>
          <w:iCs w:val="0"/>
          <w:lang w:val="es-PA" w:eastAsia="en-US"/>
        </w:rPr>
        <w:t>Inserción de investigadores SNI y Ex becarios SENACYT.</w:t>
      </w:r>
    </w:p>
    <w:p w14:paraId="0CDBD662" w14:textId="77777777" w:rsidR="006259D4" w:rsidRPr="0093194C" w:rsidRDefault="006259D4" w:rsidP="00C74CCB">
      <w:pPr>
        <w:numPr>
          <w:ilvl w:val="0"/>
          <w:numId w:val="13"/>
        </w:numPr>
        <w:tabs>
          <w:tab w:val="left" w:pos="108"/>
        </w:tabs>
        <w:spacing w:after="5" w:line="248" w:lineRule="auto"/>
        <w:ind w:right="151"/>
        <w:contextualSpacing/>
        <w:rPr>
          <w:rFonts w:ascii="Century Gothic" w:eastAsia="Calibri" w:hAnsi="Century Gothic" w:cs="Times New Roman"/>
          <w:i w:val="0"/>
          <w:iCs w:val="0"/>
          <w:lang w:val="es-PA" w:eastAsia="en-US"/>
        </w:rPr>
      </w:pPr>
      <w:r w:rsidRPr="0093194C">
        <w:rPr>
          <w:rFonts w:ascii="Century Gothic" w:eastAsia="Calibri" w:hAnsi="Century Gothic" w:cs="Times New Roman"/>
          <w:i w:val="0"/>
          <w:iCs w:val="0"/>
          <w:lang w:val="es-PA" w:eastAsia="en-US"/>
        </w:rPr>
        <w:t>Participación en redes y cooperación internacional.</w:t>
      </w:r>
    </w:p>
    <w:p w14:paraId="68BC140A" w14:textId="77777777" w:rsidR="006259D4" w:rsidRPr="0093194C" w:rsidRDefault="006259D4" w:rsidP="00C74CCB">
      <w:pPr>
        <w:numPr>
          <w:ilvl w:val="0"/>
          <w:numId w:val="13"/>
        </w:numPr>
        <w:tabs>
          <w:tab w:val="left" w:pos="108"/>
        </w:tabs>
        <w:spacing w:after="5" w:line="248" w:lineRule="auto"/>
        <w:ind w:right="151"/>
        <w:contextualSpacing/>
        <w:rPr>
          <w:rFonts w:ascii="Century Gothic" w:eastAsia="Calibri" w:hAnsi="Century Gothic" w:cs="Times New Roman"/>
          <w:i w:val="0"/>
          <w:iCs w:val="0"/>
          <w:lang w:val="es-PA" w:eastAsia="en-US"/>
        </w:rPr>
      </w:pPr>
      <w:r w:rsidRPr="0093194C">
        <w:rPr>
          <w:rFonts w:ascii="Century Gothic" w:eastAsia="Calibri" w:hAnsi="Century Gothic" w:cs="Times New Roman"/>
          <w:i w:val="0"/>
          <w:iCs w:val="0"/>
          <w:lang w:val="es-PA" w:eastAsia="en-US"/>
        </w:rPr>
        <w:t>Impacto en políticas públicas (evaluar si las propuestas del centro han sido adoptadas por los actores políticos y si han sido implementadas en proyectos de regulación, leyes u otros)</w:t>
      </w:r>
    </w:p>
    <w:p w14:paraId="1259A471" w14:textId="77777777" w:rsidR="006259D4" w:rsidRPr="0093194C" w:rsidRDefault="006259D4" w:rsidP="00C74CCB">
      <w:pPr>
        <w:numPr>
          <w:ilvl w:val="0"/>
          <w:numId w:val="13"/>
        </w:numPr>
        <w:tabs>
          <w:tab w:val="left" w:pos="108"/>
        </w:tabs>
        <w:spacing w:after="5" w:line="248" w:lineRule="auto"/>
        <w:ind w:right="151"/>
        <w:contextualSpacing/>
        <w:rPr>
          <w:rFonts w:ascii="Century Gothic" w:eastAsia="Calibri" w:hAnsi="Century Gothic" w:cs="Times New Roman"/>
          <w:i w:val="0"/>
          <w:iCs w:val="0"/>
          <w:lang w:val="es-PA" w:eastAsia="en-US"/>
        </w:rPr>
      </w:pPr>
      <w:r w:rsidRPr="0093194C">
        <w:rPr>
          <w:rFonts w:ascii="Century Gothic" w:eastAsia="Calibri" w:hAnsi="Century Gothic" w:cs="Times New Roman"/>
          <w:i w:val="0"/>
          <w:iCs w:val="0"/>
          <w:lang w:val="es-PA" w:eastAsia="en-US"/>
        </w:rPr>
        <w:lastRenderedPageBreak/>
        <w:t>Generación de espacios de diálogo y debate (foros y eventos que permitan la discusión de ideas y propuestas relevantes para la sociedad)</w:t>
      </w:r>
    </w:p>
    <w:p w14:paraId="1406509B" w14:textId="77777777" w:rsidR="006259D4" w:rsidRPr="0093194C" w:rsidRDefault="006259D4" w:rsidP="00C74CCB">
      <w:pPr>
        <w:numPr>
          <w:ilvl w:val="0"/>
          <w:numId w:val="13"/>
        </w:numPr>
        <w:tabs>
          <w:tab w:val="left" w:pos="108"/>
        </w:tabs>
        <w:spacing w:after="5" w:line="248" w:lineRule="auto"/>
        <w:ind w:right="151"/>
        <w:contextualSpacing/>
        <w:rPr>
          <w:rFonts w:ascii="Century Gothic" w:eastAsia="Calibri" w:hAnsi="Century Gothic" w:cs="Times New Roman"/>
          <w:i w:val="0"/>
          <w:iCs w:val="0"/>
          <w:lang w:val="es-PA" w:eastAsia="en-US"/>
        </w:rPr>
      </w:pPr>
      <w:r w:rsidRPr="0093194C">
        <w:rPr>
          <w:rFonts w:ascii="Century Gothic" w:eastAsia="Calibri" w:hAnsi="Century Gothic" w:cs="Times New Roman"/>
          <w:i w:val="0"/>
          <w:iCs w:val="0"/>
          <w:lang w:val="es-PA" w:eastAsia="en-US"/>
        </w:rPr>
        <w:t>Cumplimiento de la Política de Genero CTI (</w:t>
      </w:r>
      <w:r w:rsidRPr="0093194C">
        <w:rPr>
          <w:rFonts w:ascii="Century Gothic" w:eastAsia="Century Gothic" w:hAnsi="Century Gothic" w:cs="Century Gothic"/>
          <w:i w:val="0"/>
          <w:iCs w:val="0"/>
          <w:lang w:val="es-PA" w:eastAsia="en-US"/>
        </w:rPr>
        <w:t xml:space="preserve">ver la sección: Documentos de Apoyo - Anexo </w:t>
      </w:r>
      <w:r w:rsidRPr="0093194C">
        <w:rPr>
          <w:rFonts w:ascii="Century Gothic" w:eastAsia="Calibri" w:hAnsi="Century Gothic" w:cs="Times New Roman"/>
          <w:i w:val="0"/>
          <w:iCs w:val="0"/>
          <w:lang w:val="es-PA" w:eastAsia="en-US"/>
        </w:rPr>
        <w:t>4). El cumplimiento debe evidenciarse en la conformación de los equipos de trabajo y el efecto en la generación de productos que se obtendrán.</w:t>
      </w:r>
    </w:p>
    <w:p w14:paraId="2328AECE" w14:textId="308DE812" w:rsidR="00210060" w:rsidRPr="00210060" w:rsidRDefault="00210060" w:rsidP="00210060">
      <w:pPr>
        <w:spacing w:after="5" w:line="248" w:lineRule="auto"/>
        <w:ind w:left="394" w:right="170"/>
        <w:contextualSpacing/>
        <w:rPr>
          <w:rFonts w:ascii="Century Gothic" w:eastAsia="Century Gothic" w:hAnsi="Century Gothic" w:cs="Century Gothic"/>
          <w:i w:val="0"/>
          <w:iCs w:val="0"/>
          <w:color w:val="000000"/>
          <w:lang w:eastAsia="es-PA"/>
        </w:rPr>
      </w:pPr>
    </w:p>
    <w:p w14:paraId="76FE75AE" w14:textId="77777777" w:rsidR="00F40715" w:rsidRPr="006259D4" w:rsidRDefault="00F40715" w:rsidP="00F10BB3">
      <w:pPr>
        <w:rPr>
          <w:i w:val="0"/>
          <w:iCs w:val="0"/>
        </w:rPr>
      </w:pPr>
    </w:p>
    <w:p w14:paraId="1CC84B6A" w14:textId="4F0CCB1B" w:rsidR="00035D25" w:rsidRDefault="00035D25">
      <w:pPr>
        <w:spacing w:after="200" w:line="276" w:lineRule="auto"/>
        <w:jc w:val="left"/>
        <w:rPr>
          <w:rFonts w:eastAsia="Times New Roman" w:cstheme="minorHAnsi"/>
          <w:b/>
          <w:bCs/>
          <w:i w:val="0"/>
          <w:iCs w:val="0"/>
          <w:color w:val="244061" w:themeColor="accent1" w:themeShade="80"/>
          <w:sz w:val="32"/>
          <w:szCs w:val="32"/>
        </w:rPr>
      </w:pPr>
      <w:r>
        <w:br w:type="page"/>
      </w:r>
    </w:p>
    <w:p w14:paraId="38D8A6E5" w14:textId="77777777" w:rsidR="00F40715" w:rsidRPr="00F40715" w:rsidRDefault="00F40715" w:rsidP="00F40715">
      <w:pPr>
        <w:pStyle w:val="Ttulo1"/>
      </w:pPr>
    </w:p>
    <w:p w14:paraId="4CECA5E9" w14:textId="77777777" w:rsidR="00910E5D" w:rsidRDefault="00F40715" w:rsidP="00F40715">
      <w:pPr>
        <w:pStyle w:val="Ttulo1"/>
        <w:jc w:val="center"/>
      </w:pPr>
      <w:r>
        <w:t xml:space="preserve">Sección </w:t>
      </w:r>
      <w:r w:rsidRPr="00F40715">
        <w:t xml:space="preserve">C. </w:t>
      </w:r>
      <w:bookmarkStart w:id="0" w:name="_heading=h.70ugnsajubfc"/>
      <w:bookmarkEnd w:id="0"/>
      <w:r w:rsidR="00A255EB">
        <w:t>Grupo de Trabajo Involucrado en la Propuesta de Fortalecimiento del Centro</w:t>
      </w:r>
    </w:p>
    <w:p w14:paraId="4B01D07D" w14:textId="636C4DAC" w:rsidR="00F40715" w:rsidRPr="00F40715" w:rsidRDefault="00910E5D" w:rsidP="00F40715">
      <w:pPr>
        <w:pStyle w:val="Ttulo1"/>
        <w:jc w:val="center"/>
      </w:pPr>
      <w:r w:rsidRPr="00910E5D">
        <w:rPr>
          <w:rFonts w:ascii="Century Gothic" w:eastAsia="Century Gothic" w:hAnsi="Century Gothic" w:cs="Calibri Light"/>
          <w:b w:val="0"/>
          <w:bCs w:val="0"/>
          <w:color w:val="000000"/>
          <w:sz w:val="22"/>
          <w:szCs w:val="22"/>
          <w:lang w:val="es-419" w:eastAsia="es-PA"/>
        </w:rPr>
        <w:t>(Recurso humano propio del centro y/o colaboradores externos)</w:t>
      </w:r>
    </w:p>
    <w:p w14:paraId="1FA820FB" w14:textId="77777777" w:rsidR="00F40715" w:rsidRPr="00F40715" w:rsidRDefault="00F40715" w:rsidP="00F40715">
      <w:pPr>
        <w:pStyle w:val="Ttulo1"/>
      </w:pPr>
    </w:p>
    <w:p w14:paraId="1006014C" w14:textId="77777777" w:rsidR="00F40715" w:rsidRPr="00F40715" w:rsidRDefault="00F40715" w:rsidP="00F40715">
      <w:pPr>
        <w:spacing w:after="5" w:line="248" w:lineRule="auto"/>
        <w:ind w:right="151"/>
        <w:rPr>
          <w:rFonts w:ascii="Century Gothic" w:eastAsia="Century Gothic" w:hAnsi="Century Gothic" w:cs="Century Gothic"/>
          <w:i w:val="0"/>
          <w:iCs w:val="0"/>
          <w:color w:val="000000"/>
          <w:lang w:val="es-PA" w:eastAsia="es-PA"/>
        </w:rPr>
      </w:pPr>
    </w:p>
    <w:p w14:paraId="28588C39" w14:textId="77777777" w:rsidR="002B688C" w:rsidRPr="00CE7471" w:rsidRDefault="002B688C" w:rsidP="002B688C">
      <w:pPr>
        <w:tabs>
          <w:tab w:val="left" w:pos="8070"/>
        </w:tabs>
        <w:spacing w:after="5" w:line="248" w:lineRule="auto"/>
        <w:ind w:right="-1"/>
        <w:contextualSpacing/>
        <w:rPr>
          <w:rFonts w:ascii="Century Gothic" w:eastAsia="Calibri" w:hAnsi="Century Gothic" w:cs="Times New Roman"/>
          <w:i w:val="0"/>
          <w:iCs w:val="0"/>
          <w:lang w:val="es-PA" w:eastAsia="en-US"/>
        </w:rPr>
      </w:pPr>
      <w:r w:rsidRPr="00CE7471">
        <w:rPr>
          <w:rFonts w:ascii="Century Gothic" w:eastAsia="Calibri" w:hAnsi="Century Gothic" w:cs="Times New Roman"/>
          <w:i w:val="0"/>
          <w:iCs w:val="0"/>
          <w:lang w:val="es-PA" w:eastAsia="en-US"/>
        </w:rPr>
        <w:t>La propuesta deberá incluir una descripción clara y estructurada del equipo del centro de pensamiento, el cual representa la base de expertos, tanto científica - técnica como de gestión institucional (administrativa) del centro. Este equipo debe reflejar una composición equilibrada en términos de experiencia en la elaboración de políticas públicas, formación académica, género, áreas de especialización y funciones dentro del plan de fortalecimiento.</w:t>
      </w:r>
    </w:p>
    <w:p w14:paraId="68083588" w14:textId="77777777" w:rsidR="002B688C" w:rsidRPr="00CE7471" w:rsidRDefault="002B688C" w:rsidP="002B688C">
      <w:pPr>
        <w:tabs>
          <w:tab w:val="left" w:pos="8070"/>
        </w:tabs>
        <w:spacing w:after="5" w:line="248" w:lineRule="auto"/>
        <w:ind w:right="151" w:hanging="10"/>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 xml:space="preserve"> </w:t>
      </w:r>
    </w:p>
    <w:p w14:paraId="1DFA7F8B" w14:textId="54CF5A55" w:rsidR="002B688C" w:rsidRPr="00CE7471" w:rsidRDefault="002B688C" w:rsidP="002B688C">
      <w:pPr>
        <w:spacing w:after="160" w:line="259" w:lineRule="auto"/>
        <w:ind w:right="151"/>
        <w:rPr>
          <w:rFonts w:ascii="Century Gothic" w:hAnsi="Century Gothic" w:cs="Times New Roman"/>
          <w:lang w:val="es-PA" w:eastAsia="en-US"/>
        </w:rPr>
      </w:pPr>
      <w:r w:rsidRPr="00CE7471">
        <w:rPr>
          <w:rFonts w:ascii="Century Gothic" w:eastAsia="Calibri" w:hAnsi="Century Gothic" w:cs="Times New Roman"/>
          <w:i w:val="0"/>
          <w:iCs w:val="0"/>
          <w:lang w:val="es-PA" w:eastAsia="en-US"/>
        </w:rPr>
        <w:t>Los participantes de la propuesta pertenecientes al Centro y los investigadores asociados/invitados, deberán aportar una versión resumida de su hoja de vida en el formato indicado por la SENACYT (</w:t>
      </w:r>
      <w:r w:rsidRPr="00CE7471">
        <w:rPr>
          <w:rFonts w:ascii="Century Gothic" w:eastAsia="Century Gothic" w:hAnsi="Century Gothic" w:cs="Century Gothic"/>
          <w:i w:val="0"/>
          <w:iCs w:val="0"/>
          <w:lang w:val="es-PA" w:eastAsia="en-US"/>
        </w:rPr>
        <w:t xml:space="preserve">ver la sección: Documentos de Apoyo - Anexo </w:t>
      </w:r>
      <w:r w:rsidR="00C74CCB" w:rsidRPr="00CE7471">
        <w:rPr>
          <w:rFonts w:ascii="Century Gothic" w:eastAsia="Century Gothic" w:hAnsi="Century Gothic" w:cs="Century Gothic"/>
          <w:i w:val="0"/>
          <w:iCs w:val="0"/>
          <w:lang w:val="es-PA" w:eastAsia="en-US"/>
        </w:rPr>
        <w:t>1</w:t>
      </w:r>
      <w:r w:rsidR="00CE7471" w:rsidRPr="00CE7471">
        <w:rPr>
          <w:rFonts w:ascii="Century Gothic" w:eastAsia="Century Gothic" w:hAnsi="Century Gothic" w:cs="Century Gothic"/>
          <w:i w:val="0"/>
          <w:iCs w:val="0"/>
          <w:lang w:val="es-PA" w:eastAsia="en-US"/>
        </w:rPr>
        <w:t>1</w:t>
      </w:r>
      <w:r w:rsidRPr="00CE7471">
        <w:rPr>
          <w:rFonts w:ascii="Century Gothic" w:eastAsia="Century Gothic" w:hAnsi="Century Gothic" w:cs="Century Gothic"/>
          <w:i w:val="0"/>
          <w:iCs w:val="0"/>
          <w:lang w:val="es-PA" w:eastAsia="en-US"/>
        </w:rPr>
        <w:t>)</w:t>
      </w:r>
      <w:r w:rsidRPr="00CE7471">
        <w:rPr>
          <w:rFonts w:ascii="Century Gothic" w:eastAsia="Calibri" w:hAnsi="Century Gothic" w:cs="Times New Roman"/>
          <w:i w:val="0"/>
          <w:iCs w:val="0"/>
          <w:lang w:val="es-PA" w:eastAsia="en-US"/>
        </w:rPr>
        <w:t>, destacando su:</w:t>
      </w:r>
    </w:p>
    <w:p w14:paraId="2DFBC8DF" w14:textId="77777777" w:rsidR="002B688C" w:rsidRPr="00CE7471" w:rsidRDefault="002B688C" w:rsidP="00C74CCB">
      <w:pPr>
        <w:numPr>
          <w:ilvl w:val="0"/>
          <w:numId w:val="5"/>
        </w:numPr>
        <w:tabs>
          <w:tab w:val="left" w:pos="8070"/>
        </w:tabs>
        <w:spacing w:after="5" w:line="248" w:lineRule="auto"/>
        <w:ind w:left="1104" w:right="151"/>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 xml:space="preserve">Formación académica. </w:t>
      </w:r>
    </w:p>
    <w:p w14:paraId="2F55D087" w14:textId="77777777" w:rsidR="002B688C" w:rsidRPr="00CE7471" w:rsidRDefault="002B688C" w:rsidP="00C74CCB">
      <w:pPr>
        <w:numPr>
          <w:ilvl w:val="0"/>
          <w:numId w:val="5"/>
        </w:numPr>
        <w:tabs>
          <w:tab w:val="left" w:pos="8070"/>
        </w:tabs>
        <w:spacing w:after="5" w:line="248" w:lineRule="auto"/>
        <w:ind w:left="1104" w:right="151"/>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Experiencia en políticas públicas.</w:t>
      </w:r>
    </w:p>
    <w:p w14:paraId="0A2DA9C2" w14:textId="77777777" w:rsidR="002B688C" w:rsidRPr="00CE7471" w:rsidRDefault="002B688C" w:rsidP="00C74CCB">
      <w:pPr>
        <w:numPr>
          <w:ilvl w:val="0"/>
          <w:numId w:val="5"/>
        </w:numPr>
        <w:tabs>
          <w:tab w:val="left" w:pos="8070"/>
        </w:tabs>
        <w:spacing w:after="5" w:line="248" w:lineRule="auto"/>
        <w:ind w:left="1104" w:right="151"/>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Producción en el área de investigación de la propuesta en los últimos cinco años.</w:t>
      </w:r>
    </w:p>
    <w:p w14:paraId="14D61B5F" w14:textId="77777777" w:rsidR="002B688C" w:rsidRPr="00CE7471" w:rsidRDefault="002B688C" w:rsidP="00C74CCB">
      <w:pPr>
        <w:numPr>
          <w:ilvl w:val="0"/>
          <w:numId w:val="5"/>
        </w:numPr>
        <w:tabs>
          <w:tab w:val="left" w:pos="8070"/>
        </w:tabs>
        <w:spacing w:after="5" w:line="248" w:lineRule="auto"/>
        <w:ind w:left="1104" w:right="151"/>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Participación en redes o consorcios.</w:t>
      </w:r>
    </w:p>
    <w:p w14:paraId="74E4BF36" w14:textId="77777777" w:rsidR="002B688C" w:rsidRPr="00CE7471" w:rsidRDefault="002B688C" w:rsidP="00C74CCB">
      <w:pPr>
        <w:numPr>
          <w:ilvl w:val="0"/>
          <w:numId w:val="5"/>
        </w:numPr>
        <w:tabs>
          <w:tab w:val="left" w:pos="8070"/>
        </w:tabs>
        <w:spacing w:after="5" w:line="248" w:lineRule="auto"/>
        <w:ind w:left="1104" w:right="151"/>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Experiencia en formación de recursos humanos.</w:t>
      </w:r>
    </w:p>
    <w:p w14:paraId="06886133" w14:textId="77777777" w:rsidR="002B688C" w:rsidRPr="00CE7471" w:rsidRDefault="002B688C" w:rsidP="00C74CCB">
      <w:pPr>
        <w:numPr>
          <w:ilvl w:val="0"/>
          <w:numId w:val="5"/>
        </w:numPr>
        <w:tabs>
          <w:tab w:val="left" w:pos="8070"/>
        </w:tabs>
        <w:spacing w:after="5" w:line="248" w:lineRule="auto"/>
        <w:ind w:left="1104" w:right="151"/>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Rol propuesto en el centro y en el cumplimiento de las metas institucionales.</w:t>
      </w:r>
    </w:p>
    <w:p w14:paraId="39058844" w14:textId="77777777" w:rsidR="002B688C" w:rsidRPr="00CE7471" w:rsidRDefault="002B688C" w:rsidP="002B688C">
      <w:pPr>
        <w:spacing w:after="5" w:line="248" w:lineRule="auto"/>
        <w:ind w:left="10" w:right="151" w:hanging="10"/>
        <w:rPr>
          <w:rFonts w:ascii="Century Gothic" w:eastAsia="Century Gothic" w:hAnsi="Century Gothic" w:cs="Century Gothic"/>
          <w:i w:val="0"/>
          <w:iCs w:val="0"/>
          <w:lang w:val="es-PA" w:eastAsia="es-PA"/>
        </w:rPr>
      </w:pPr>
    </w:p>
    <w:p w14:paraId="3EA756C9" w14:textId="77777777" w:rsidR="002B688C" w:rsidRPr="00CE7471" w:rsidRDefault="002B688C" w:rsidP="004A760D">
      <w:pPr>
        <w:spacing w:after="5" w:line="248" w:lineRule="auto"/>
        <w:ind w:right="151"/>
        <w:contextualSpacing/>
        <w:jc w:val="left"/>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Se valorará positivamente que el equipo:</w:t>
      </w:r>
    </w:p>
    <w:p w14:paraId="34B934E9" w14:textId="77777777" w:rsidR="002B688C" w:rsidRPr="00CE7471" w:rsidRDefault="002B688C" w:rsidP="002B688C">
      <w:pPr>
        <w:spacing w:after="5" w:line="248" w:lineRule="auto"/>
        <w:ind w:right="151"/>
        <w:rPr>
          <w:rFonts w:ascii="Century Gothic" w:eastAsia="Century Gothic" w:hAnsi="Century Gothic" w:cs="Century Gothic"/>
          <w:i w:val="0"/>
          <w:iCs w:val="0"/>
          <w:lang w:val="es-PA" w:eastAsia="es-PA"/>
        </w:rPr>
      </w:pPr>
    </w:p>
    <w:p w14:paraId="402FAAF5" w14:textId="77777777" w:rsidR="002B688C" w:rsidRPr="00CE7471" w:rsidRDefault="002B688C" w:rsidP="00C74CCB">
      <w:pPr>
        <w:numPr>
          <w:ilvl w:val="0"/>
          <w:numId w:val="5"/>
        </w:numPr>
        <w:spacing w:after="5" w:line="248" w:lineRule="auto"/>
        <w:ind w:left="1104" w:right="151"/>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 xml:space="preserve">Muestre complementariedad disciplinaria y cubra los temas estratégicos seleccionados para esta convocatoria. </w:t>
      </w:r>
    </w:p>
    <w:p w14:paraId="7FBE4A73" w14:textId="77777777" w:rsidR="002B688C" w:rsidRPr="00CE7471" w:rsidRDefault="002B688C" w:rsidP="00C74CCB">
      <w:pPr>
        <w:numPr>
          <w:ilvl w:val="0"/>
          <w:numId w:val="5"/>
        </w:numPr>
        <w:spacing w:after="5" w:line="248" w:lineRule="auto"/>
        <w:ind w:left="1104" w:right="151"/>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Cuente con liderazgo consolidado y trayectoria en ciencias para las políticas públicas.</w:t>
      </w:r>
    </w:p>
    <w:p w14:paraId="423B08A0" w14:textId="77777777" w:rsidR="002B688C" w:rsidRPr="00CE7471" w:rsidRDefault="002B688C" w:rsidP="00C74CCB">
      <w:pPr>
        <w:numPr>
          <w:ilvl w:val="0"/>
          <w:numId w:val="5"/>
        </w:numPr>
        <w:spacing w:after="5" w:line="248" w:lineRule="auto"/>
        <w:ind w:left="1104" w:right="151"/>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Incluya investigadores de relevancia nacional e internacional, así como investigadores emergentes, jóvenes y profesionales con potencial de desarrollo.</w:t>
      </w:r>
    </w:p>
    <w:p w14:paraId="6DC6BCDC" w14:textId="77777777" w:rsidR="002B688C" w:rsidRPr="00CE7471" w:rsidRDefault="002B688C" w:rsidP="00C74CCB">
      <w:pPr>
        <w:numPr>
          <w:ilvl w:val="0"/>
          <w:numId w:val="5"/>
        </w:numPr>
        <w:spacing w:after="5" w:line="248" w:lineRule="auto"/>
        <w:ind w:left="1104" w:right="151"/>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Esté comprometido con la formación de talento humano, el trabajo multidisciplinario y la transferencia de conocimiento.</w:t>
      </w:r>
    </w:p>
    <w:p w14:paraId="7C4842D9" w14:textId="663E1B15" w:rsidR="002B688C" w:rsidRPr="00CE7471" w:rsidRDefault="002B688C" w:rsidP="00C74CCB">
      <w:pPr>
        <w:numPr>
          <w:ilvl w:val="0"/>
          <w:numId w:val="5"/>
        </w:numPr>
        <w:spacing w:after="160" w:line="259" w:lineRule="auto"/>
        <w:ind w:left="1104" w:right="151"/>
        <w:contextualSpacing/>
        <w:rPr>
          <w:rFonts w:ascii="Century Gothic" w:eastAsia="Century Gothic" w:hAnsi="Century Gothic" w:cs="Century Gothic"/>
          <w:i w:val="0"/>
          <w:iCs w:val="0"/>
          <w:lang w:val="es-PA" w:eastAsia="en-US"/>
        </w:rPr>
      </w:pPr>
      <w:r w:rsidRPr="00CE7471">
        <w:rPr>
          <w:rFonts w:ascii="Century Gothic" w:eastAsia="Century Gothic" w:hAnsi="Century Gothic" w:cs="Century Gothic"/>
          <w:i w:val="0"/>
          <w:iCs w:val="0"/>
          <w:lang w:val="es-PA" w:eastAsia="en-US"/>
        </w:rPr>
        <w:t>Contemple las consideraciones sobre equidad y perspectiva de género (ver la sección: Documentos de Apoyo - Anexo 4).</w:t>
      </w:r>
    </w:p>
    <w:p w14:paraId="7B3973A4" w14:textId="77777777" w:rsidR="002B688C" w:rsidRPr="00CE7471" w:rsidRDefault="002B688C" w:rsidP="00C74CCB">
      <w:pPr>
        <w:numPr>
          <w:ilvl w:val="0"/>
          <w:numId w:val="5"/>
        </w:numPr>
        <w:spacing w:after="160" w:line="259" w:lineRule="auto"/>
        <w:ind w:left="1104" w:right="151"/>
        <w:contextualSpacing/>
        <w:rPr>
          <w:rFonts w:ascii="Century Gothic" w:eastAsia="Century Gothic" w:hAnsi="Century Gothic" w:cs="Century Gothic"/>
          <w:i w:val="0"/>
          <w:iCs w:val="0"/>
          <w:lang w:val="es-PA" w:eastAsia="en-US"/>
        </w:rPr>
      </w:pPr>
      <w:r w:rsidRPr="00CE7471">
        <w:rPr>
          <w:rFonts w:ascii="Century Gothic" w:eastAsia="Calibri" w:hAnsi="Century Gothic" w:cs="Times New Roman"/>
          <w:i w:val="0"/>
          <w:iCs w:val="0"/>
          <w:lang w:val="es-PA" w:eastAsia="en-US"/>
        </w:rPr>
        <w:t>Cuente con investigadores del SNI (Sistema Nacional de Investigación).</w:t>
      </w:r>
    </w:p>
    <w:p w14:paraId="661661AC" w14:textId="77777777" w:rsidR="002B688C" w:rsidRPr="00CE7471" w:rsidRDefault="002B688C" w:rsidP="00C74CCB">
      <w:pPr>
        <w:numPr>
          <w:ilvl w:val="0"/>
          <w:numId w:val="5"/>
        </w:numPr>
        <w:spacing w:after="160" w:line="259" w:lineRule="auto"/>
        <w:ind w:left="1104" w:right="151"/>
        <w:contextualSpacing/>
        <w:rPr>
          <w:rFonts w:ascii="Century Gothic" w:eastAsia="Century Gothic" w:hAnsi="Century Gothic" w:cs="Century Gothic"/>
          <w:i w:val="0"/>
          <w:iCs w:val="0"/>
          <w:lang w:val="es-PA" w:eastAsia="en-US"/>
        </w:rPr>
      </w:pPr>
      <w:r w:rsidRPr="00CE7471">
        <w:rPr>
          <w:rFonts w:ascii="Century Gothic" w:eastAsia="Calibri" w:hAnsi="Century Gothic" w:cs="Times New Roman"/>
          <w:i w:val="0"/>
          <w:iCs w:val="0"/>
          <w:lang w:val="es-PA" w:eastAsia="en-US"/>
        </w:rPr>
        <w:t>Involucre a decisores de políticas públicas.</w:t>
      </w:r>
    </w:p>
    <w:p w14:paraId="6D9AEF23" w14:textId="77777777" w:rsidR="004A760D" w:rsidRPr="00CE7471" w:rsidRDefault="004A760D" w:rsidP="002B688C">
      <w:pPr>
        <w:spacing w:after="5" w:line="248" w:lineRule="auto"/>
        <w:ind w:right="151"/>
        <w:rPr>
          <w:rFonts w:ascii="Century Gothic" w:eastAsia="Century Gothic" w:hAnsi="Century Gothic" w:cs="Century Gothic"/>
          <w:lang w:val="es-PA" w:eastAsia="es-PA"/>
        </w:rPr>
      </w:pPr>
    </w:p>
    <w:p w14:paraId="03ADF082" w14:textId="659DB0F7" w:rsidR="002B688C" w:rsidRPr="00CE7471" w:rsidRDefault="002B688C" w:rsidP="002B688C">
      <w:pPr>
        <w:spacing w:after="5" w:line="248" w:lineRule="auto"/>
        <w:ind w:right="151"/>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Esta composición será un factor clave en la evaluación del potencial institucional y la sostenibilidad del centro, así como en su proyección futura dentro del Sistema Nacional de Investigación (SNI).</w:t>
      </w:r>
    </w:p>
    <w:p w14:paraId="531573B3" w14:textId="68588E50" w:rsidR="00F40715" w:rsidRPr="00F40715" w:rsidRDefault="00F40715" w:rsidP="00F40715">
      <w:pPr>
        <w:spacing w:after="5" w:line="248" w:lineRule="auto"/>
        <w:ind w:left="322" w:right="151"/>
        <w:rPr>
          <w:rFonts w:ascii="Century Gothic" w:eastAsia="Century Gothic" w:hAnsi="Century Gothic" w:cs="Century Gothic"/>
          <w:i w:val="0"/>
          <w:iCs w:val="0"/>
          <w:color w:val="A6A6A6" w:themeColor="background1" w:themeShade="A6"/>
          <w:lang w:val="es-PA" w:eastAsia="es-PA"/>
        </w:rPr>
      </w:pPr>
      <w:r w:rsidRPr="00F40715">
        <w:rPr>
          <w:rFonts w:ascii="Century Gothic" w:eastAsia="Century Gothic" w:hAnsi="Century Gothic" w:cs="Century Gothic"/>
          <w:i w:val="0"/>
          <w:iCs w:val="0"/>
          <w:color w:val="A6A6A6" w:themeColor="background1" w:themeShade="A6"/>
          <w:lang w:val="es-PA" w:eastAsia="es-PA"/>
        </w:rPr>
        <w:t>.</w:t>
      </w:r>
    </w:p>
    <w:p w14:paraId="79048938" w14:textId="77777777" w:rsidR="00F40715" w:rsidRPr="00F40715" w:rsidRDefault="00F40715" w:rsidP="00F40715">
      <w:pPr>
        <w:spacing w:after="5" w:line="248" w:lineRule="auto"/>
        <w:ind w:right="151"/>
        <w:rPr>
          <w:rFonts w:ascii="Century Gothic" w:eastAsia="Century Gothic" w:hAnsi="Century Gothic" w:cs="Century Gothic"/>
          <w:i w:val="0"/>
          <w:iCs w:val="0"/>
          <w:color w:val="000000"/>
          <w:lang w:val="es-PA" w:eastAsia="es-PA"/>
        </w:rPr>
      </w:pPr>
    </w:p>
    <w:p w14:paraId="3E111876" w14:textId="77777777" w:rsidR="00F40715" w:rsidRPr="00F40715" w:rsidRDefault="00F40715" w:rsidP="00F40715">
      <w:pPr>
        <w:spacing w:after="5" w:line="248" w:lineRule="auto"/>
        <w:ind w:right="151"/>
        <w:rPr>
          <w:rFonts w:ascii="Century Gothic" w:eastAsia="Century Gothic" w:hAnsi="Century Gothic" w:cs="Century Gothic"/>
          <w:i w:val="0"/>
          <w:iCs w:val="0"/>
          <w:color w:val="000000"/>
          <w:lang w:val="es-PA" w:eastAsia="es-PA"/>
        </w:rPr>
      </w:pPr>
    </w:p>
    <w:p w14:paraId="30E44F18" w14:textId="77777777" w:rsidR="00F40715" w:rsidRPr="00F40715" w:rsidRDefault="00F40715" w:rsidP="00F40715">
      <w:pPr>
        <w:pStyle w:val="Ttulo1"/>
      </w:pPr>
    </w:p>
    <w:p w14:paraId="41BB1898" w14:textId="0BB96013" w:rsidR="00F40715" w:rsidRPr="00F40715" w:rsidRDefault="00F40715" w:rsidP="00F40715">
      <w:pPr>
        <w:pStyle w:val="Ttulo1"/>
        <w:jc w:val="center"/>
      </w:pPr>
      <w:r>
        <w:t xml:space="preserve">Sección </w:t>
      </w:r>
      <w:r w:rsidRPr="00F40715">
        <w:t>D. Constitución del Centro y de la Administradora de Fondos</w:t>
      </w:r>
    </w:p>
    <w:p w14:paraId="41AB66FF" w14:textId="77777777" w:rsidR="00F40715" w:rsidRPr="00F40715" w:rsidRDefault="00F40715" w:rsidP="00F40715">
      <w:pPr>
        <w:pStyle w:val="Ttulo1"/>
      </w:pPr>
    </w:p>
    <w:p w14:paraId="67DE88AC" w14:textId="77777777" w:rsidR="00F40715" w:rsidRDefault="00F40715" w:rsidP="00F40715">
      <w:pPr>
        <w:ind w:right="151"/>
        <w:rPr>
          <w:rFonts w:ascii="Century Gothic" w:eastAsia="Century Gothic" w:hAnsi="Century Gothic" w:cs="Century Gothic"/>
          <w:color w:val="000000"/>
          <w:lang w:val="es-419" w:eastAsia="es-PA"/>
        </w:rPr>
      </w:pPr>
    </w:p>
    <w:p w14:paraId="0F24513F" w14:textId="77777777" w:rsidR="00CE7471" w:rsidRPr="00CE7471" w:rsidRDefault="00CE7471" w:rsidP="00CE7471">
      <w:pPr>
        <w:ind w:left="252"/>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Los fondos asignados para fortalecer los centros de pensamiento, mediante esta convocatoria pública, deberán ser gestionados a través de un administrador de fondos. Este deberá ser una Asociación de Interés Público (AIP) o una fundación sin fines de lucro, con personería jurídica vigente.</w:t>
      </w:r>
    </w:p>
    <w:p w14:paraId="7F4D9721" w14:textId="77777777" w:rsidR="00CE7471" w:rsidRPr="00CE7471" w:rsidRDefault="00CE7471" w:rsidP="00CE7471">
      <w:pPr>
        <w:pStyle w:val="Prrafodelista"/>
        <w:ind w:left="252" w:right="151"/>
        <w:rPr>
          <w:rFonts w:ascii="Century Gothic" w:eastAsia="Century Gothic" w:hAnsi="Century Gothic" w:cs="Century Gothic"/>
          <w:i w:val="0"/>
          <w:iCs w:val="0"/>
          <w:lang w:val="es-PA" w:eastAsia="es-PA"/>
        </w:rPr>
      </w:pPr>
    </w:p>
    <w:p w14:paraId="5EABC47F" w14:textId="77777777" w:rsidR="00CE7471" w:rsidRPr="00CE7471" w:rsidRDefault="00CE7471" w:rsidP="00CE7471">
      <w:pPr>
        <w:pStyle w:val="Prrafodelista"/>
        <w:ind w:left="252" w:right="151"/>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En consecuencia, en este apartado se deberá adjuntar los documentos que permitan validar la constitución jurídica del proponente, la administradora de fondos y el coordinador o responsable técnico de la propuesta. Para este fin, ver la sección: Documentos de Apoyo, Anexo 10.</w:t>
      </w:r>
    </w:p>
    <w:p w14:paraId="7E9E318C" w14:textId="77777777" w:rsidR="00CE7471" w:rsidRPr="00CE7471" w:rsidRDefault="00CE7471" w:rsidP="00CE7471">
      <w:pPr>
        <w:pStyle w:val="Prrafodelista"/>
        <w:ind w:left="252" w:right="151"/>
        <w:rPr>
          <w:rFonts w:ascii="Century Gothic" w:eastAsia="Century Gothic" w:hAnsi="Century Gothic" w:cs="Century Gothic"/>
          <w:i w:val="0"/>
          <w:iCs w:val="0"/>
          <w:color w:val="000000" w:themeColor="text1"/>
          <w:lang w:val="es-419" w:eastAsia="es-PA"/>
        </w:rPr>
      </w:pPr>
    </w:p>
    <w:p w14:paraId="15DFB9E7" w14:textId="77777777" w:rsidR="00CE7471" w:rsidRPr="00CE7471" w:rsidRDefault="00CE7471" w:rsidP="00CE7471">
      <w:pPr>
        <w:ind w:left="252"/>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Documentos que se deberán presentar por la entidad administradora de fondos:</w:t>
      </w:r>
    </w:p>
    <w:p w14:paraId="42EB9814" w14:textId="77777777" w:rsidR="00CE7471" w:rsidRPr="00CE7471" w:rsidRDefault="00CE7471" w:rsidP="00CE7471">
      <w:pPr>
        <w:ind w:left="252"/>
        <w:rPr>
          <w:rFonts w:ascii="Century Gothic" w:eastAsia="Century Gothic" w:hAnsi="Century Gothic" w:cs="Century Gothic"/>
          <w:i w:val="0"/>
          <w:iCs w:val="0"/>
          <w:lang w:val="es-PA" w:eastAsia="es-PA"/>
        </w:rPr>
      </w:pPr>
    </w:p>
    <w:p w14:paraId="633603D7" w14:textId="77777777" w:rsidR="00CE7471" w:rsidRPr="00CE7471" w:rsidRDefault="00CE7471" w:rsidP="00CE7471">
      <w:pPr>
        <w:pStyle w:val="Prrafodelista"/>
        <w:numPr>
          <w:ilvl w:val="0"/>
          <w:numId w:val="16"/>
        </w:numPr>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 xml:space="preserve">Si es una Asociación de Interés público (AIP): Incluir el estatuto de la AIP, la Certificación del Registro Público y la Solicitud de reconocimiento ante el Ministerio de Gobierno y Justicia. </w:t>
      </w:r>
    </w:p>
    <w:p w14:paraId="2A3E415F" w14:textId="77777777" w:rsidR="00CE7471" w:rsidRPr="00CE7471" w:rsidRDefault="00CE7471" w:rsidP="00CE7471">
      <w:pPr>
        <w:ind w:left="252"/>
        <w:rPr>
          <w:rFonts w:ascii="Century Gothic" w:eastAsia="Century Gothic" w:hAnsi="Century Gothic" w:cs="Century Gothic"/>
          <w:i w:val="0"/>
          <w:iCs w:val="0"/>
          <w:lang w:val="es-PA" w:eastAsia="es-PA"/>
        </w:rPr>
      </w:pPr>
    </w:p>
    <w:p w14:paraId="315EB36D" w14:textId="77777777" w:rsidR="00CE7471" w:rsidRPr="00CE7471" w:rsidRDefault="00CE7471" w:rsidP="00CE7471">
      <w:pPr>
        <w:pStyle w:val="Prrafodelista"/>
        <w:numPr>
          <w:ilvl w:val="0"/>
          <w:numId w:val="16"/>
        </w:numPr>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 xml:space="preserve">Si es una persona jurídica sin fines de lucro: Incluir documento que haga constar su constitución jurídica: copia del Certificado de Registro Público vigente. </w:t>
      </w:r>
    </w:p>
    <w:p w14:paraId="1916353E" w14:textId="77777777" w:rsidR="00CE7471" w:rsidRPr="00CE7471" w:rsidRDefault="00CE7471" w:rsidP="00CE7471">
      <w:pPr>
        <w:ind w:left="252"/>
        <w:rPr>
          <w:rFonts w:ascii="Century Gothic" w:eastAsia="Century Gothic" w:hAnsi="Century Gothic" w:cs="Century Gothic"/>
          <w:i w:val="0"/>
          <w:iCs w:val="0"/>
          <w:lang w:val="es-PA" w:eastAsia="es-PA"/>
        </w:rPr>
      </w:pPr>
    </w:p>
    <w:p w14:paraId="04053A6F" w14:textId="77777777" w:rsidR="00CE7471" w:rsidRPr="00CE7471" w:rsidRDefault="00CE7471" w:rsidP="00CE7471">
      <w:pPr>
        <w:ind w:left="252"/>
        <w:rPr>
          <w:rFonts w:ascii="Century Gothic" w:eastAsia="Century Gothic" w:hAnsi="Century Gothic" w:cs="Century Gothic"/>
          <w:i w:val="0"/>
          <w:iCs w:val="0"/>
          <w:lang w:val="es-PA" w:eastAsia="es-PA"/>
        </w:rPr>
      </w:pPr>
      <w:r w:rsidRPr="00CE7471">
        <w:rPr>
          <w:rFonts w:ascii="Century Gothic" w:eastAsia="Century Gothic" w:hAnsi="Century Gothic" w:cs="Century Gothic"/>
          <w:i w:val="0"/>
          <w:iCs w:val="0"/>
          <w:lang w:val="es-PA" w:eastAsia="es-PA"/>
        </w:rPr>
        <w:t>Documentos actualizados de identidad personal del representante legal de la Organización Proponente, la Administradora de Fondos y el Coordinador Técnico de la propuesta en el centro o la unidad de investigación proponente.</w:t>
      </w:r>
    </w:p>
    <w:p w14:paraId="57B20B09" w14:textId="77777777" w:rsidR="00F40715" w:rsidRDefault="00F40715" w:rsidP="00997D4E">
      <w:pPr>
        <w:spacing w:after="5" w:line="248" w:lineRule="auto"/>
        <w:ind w:left="1080" w:right="151"/>
        <w:rPr>
          <w:rFonts w:ascii="Century Gothic" w:eastAsia="Century Gothic" w:hAnsi="Century Gothic" w:cs="Century Gothic"/>
          <w:color w:val="000000"/>
          <w:lang w:val="es-419" w:eastAsia="es-PA"/>
        </w:rPr>
      </w:pPr>
    </w:p>
    <w:p w14:paraId="0DCEE12C" w14:textId="77777777" w:rsidR="00F40715" w:rsidRDefault="00F40715" w:rsidP="00997D4E">
      <w:pPr>
        <w:spacing w:after="5" w:line="248" w:lineRule="auto"/>
        <w:ind w:left="1080" w:right="151"/>
        <w:rPr>
          <w:rFonts w:ascii="Century Gothic" w:eastAsia="Century Gothic" w:hAnsi="Century Gothic" w:cs="Century Gothic"/>
          <w:color w:val="000000"/>
          <w:lang w:val="es-419" w:eastAsia="es-PA"/>
        </w:rPr>
      </w:pPr>
    </w:p>
    <w:p w14:paraId="4374CA05" w14:textId="77777777" w:rsidR="00F40715" w:rsidRDefault="00F40715" w:rsidP="00997D4E">
      <w:pPr>
        <w:spacing w:after="5" w:line="248" w:lineRule="auto"/>
        <w:ind w:left="1080" w:right="151"/>
        <w:contextualSpacing/>
        <w:rPr>
          <w:rFonts w:ascii="Calibri" w:eastAsia="Calibri" w:hAnsi="Calibri" w:cs="Times New Roman"/>
          <w:i w:val="0"/>
          <w:iCs w:val="0"/>
          <w:color w:val="auto"/>
          <w:lang w:val="es-PA" w:eastAsia="en-US"/>
        </w:rPr>
      </w:pPr>
    </w:p>
    <w:p w14:paraId="0F82D4F9" w14:textId="77777777" w:rsidR="00997D4E" w:rsidRDefault="00997D4E" w:rsidP="00997D4E">
      <w:pPr>
        <w:spacing w:after="5" w:line="248" w:lineRule="auto"/>
        <w:ind w:left="1080" w:right="151"/>
        <w:contextualSpacing/>
        <w:rPr>
          <w:rFonts w:ascii="Calibri" w:eastAsia="Calibri" w:hAnsi="Calibri" w:cs="Times New Roman"/>
          <w:i w:val="0"/>
          <w:iCs w:val="0"/>
          <w:color w:val="auto"/>
          <w:lang w:val="es-PA" w:eastAsia="en-US"/>
        </w:rPr>
      </w:pPr>
    </w:p>
    <w:p w14:paraId="5BD30D6C" w14:textId="77777777" w:rsidR="00997D4E" w:rsidRDefault="00997D4E" w:rsidP="00997D4E">
      <w:pPr>
        <w:spacing w:after="5" w:line="248" w:lineRule="auto"/>
        <w:ind w:left="1080" w:right="151"/>
        <w:contextualSpacing/>
        <w:rPr>
          <w:rFonts w:ascii="Calibri" w:eastAsia="Calibri" w:hAnsi="Calibri" w:cs="Times New Roman"/>
          <w:i w:val="0"/>
          <w:iCs w:val="0"/>
          <w:color w:val="auto"/>
          <w:lang w:val="es-PA" w:eastAsia="en-US"/>
        </w:rPr>
      </w:pPr>
    </w:p>
    <w:p w14:paraId="623FCD8D" w14:textId="49C08626" w:rsidR="001B711A" w:rsidRDefault="001B711A">
      <w:pPr>
        <w:spacing w:after="200" w:line="276" w:lineRule="auto"/>
        <w:jc w:val="left"/>
        <w:rPr>
          <w:rFonts w:ascii="Calibri" w:eastAsia="Calibri" w:hAnsi="Calibri" w:cs="Times New Roman"/>
          <w:i w:val="0"/>
          <w:iCs w:val="0"/>
          <w:color w:val="auto"/>
          <w:lang w:val="es-PA" w:eastAsia="en-US"/>
        </w:rPr>
      </w:pPr>
      <w:r>
        <w:rPr>
          <w:rFonts w:ascii="Calibri" w:eastAsia="Calibri" w:hAnsi="Calibri" w:cs="Times New Roman"/>
          <w:i w:val="0"/>
          <w:iCs w:val="0"/>
          <w:color w:val="auto"/>
          <w:lang w:val="es-PA" w:eastAsia="en-US"/>
        </w:rPr>
        <w:br w:type="page"/>
      </w:r>
    </w:p>
    <w:p w14:paraId="3F847443" w14:textId="77777777" w:rsidR="00F40715" w:rsidRPr="00F40715" w:rsidRDefault="00F40715" w:rsidP="00997D4E">
      <w:pPr>
        <w:pStyle w:val="Ttulo1"/>
      </w:pPr>
    </w:p>
    <w:p w14:paraId="576CF1C6" w14:textId="1CD710CA" w:rsidR="00F40715" w:rsidRPr="00F40715" w:rsidRDefault="00F40715" w:rsidP="00F40715">
      <w:pPr>
        <w:pStyle w:val="Ttulo1"/>
        <w:jc w:val="center"/>
      </w:pPr>
      <w:r>
        <w:t xml:space="preserve">Sección </w:t>
      </w:r>
      <w:r w:rsidRPr="00F40715">
        <w:t>E. Cartas (si aplica)</w:t>
      </w:r>
    </w:p>
    <w:p w14:paraId="0984250E" w14:textId="77777777" w:rsidR="00F40715" w:rsidRPr="00F40715" w:rsidRDefault="00F40715" w:rsidP="00F40715">
      <w:pPr>
        <w:pStyle w:val="Ttulo1"/>
      </w:pPr>
    </w:p>
    <w:p w14:paraId="3795C277" w14:textId="77777777" w:rsidR="00F40715" w:rsidRPr="00F40715" w:rsidRDefault="00F40715" w:rsidP="00F40715">
      <w:pPr>
        <w:spacing w:after="5" w:line="248" w:lineRule="auto"/>
        <w:ind w:left="720" w:right="151"/>
        <w:jc w:val="left"/>
        <w:rPr>
          <w:rFonts w:ascii="Century Gothic" w:eastAsia="Century Gothic" w:hAnsi="Century Gothic" w:cs="Century Gothic"/>
          <w:i w:val="0"/>
          <w:iCs w:val="0"/>
          <w:color w:val="000000"/>
          <w:lang w:val="es-419" w:eastAsia="es-PA"/>
        </w:rPr>
      </w:pPr>
    </w:p>
    <w:p w14:paraId="4FAC7A80" w14:textId="77777777" w:rsidR="007E7708" w:rsidRPr="00CE7471" w:rsidRDefault="00B137A5" w:rsidP="00B137A5">
      <w:pPr>
        <w:rPr>
          <w:rFonts w:ascii="Century Gothic" w:eastAsia="Century Gothic" w:hAnsi="Century Gothic" w:cs="Century Gothic"/>
          <w:i w:val="0"/>
          <w:iCs w:val="0"/>
          <w:lang w:val="es-419" w:eastAsia="es-PA"/>
        </w:rPr>
      </w:pPr>
      <w:r w:rsidRPr="00CE7471">
        <w:rPr>
          <w:rFonts w:ascii="Century Gothic" w:eastAsia="Century Gothic" w:hAnsi="Century Gothic" w:cs="Century Gothic"/>
          <w:i w:val="0"/>
          <w:iCs w:val="0"/>
          <w:lang w:val="es-419" w:eastAsia="es-PA"/>
        </w:rPr>
        <w:t xml:space="preserve">Documentación necesaria para formalizar el apoyo financiero, la colaboración en especie y la adhesión de socios estratégicos en el fortalecimiento del centro de pensamiento. </w:t>
      </w:r>
    </w:p>
    <w:p w14:paraId="23841518" w14:textId="77777777" w:rsidR="007E7708" w:rsidRPr="00CE7471" w:rsidRDefault="007E7708" w:rsidP="00B137A5">
      <w:pPr>
        <w:rPr>
          <w:rFonts w:ascii="Century Gothic" w:eastAsia="Century Gothic" w:hAnsi="Century Gothic" w:cs="Century Gothic"/>
          <w:i w:val="0"/>
          <w:iCs w:val="0"/>
          <w:lang w:val="es-419" w:eastAsia="es-PA"/>
        </w:rPr>
      </w:pPr>
    </w:p>
    <w:p w14:paraId="0B965D1F" w14:textId="11F8CAE6" w:rsidR="00B137A5" w:rsidRPr="00CE7471" w:rsidRDefault="00B137A5" w:rsidP="00B137A5">
      <w:pPr>
        <w:rPr>
          <w:rFonts w:ascii="Century Gothic" w:eastAsia="Century Gothic" w:hAnsi="Century Gothic" w:cs="Century Gothic"/>
          <w:i w:val="0"/>
          <w:iCs w:val="0"/>
          <w:lang w:val="es-419" w:eastAsia="es-PA"/>
        </w:rPr>
      </w:pPr>
      <w:r w:rsidRPr="00CE7471">
        <w:rPr>
          <w:rFonts w:ascii="Century Gothic" w:eastAsia="Century Gothic" w:hAnsi="Century Gothic" w:cs="Century Gothic"/>
          <w:i w:val="0"/>
          <w:iCs w:val="0"/>
          <w:lang w:val="es-419" w:eastAsia="es-PA"/>
        </w:rPr>
        <w:t>Pueden ser entre otros</w:t>
      </w:r>
      <w:r w:rsidR="006D0F3F" w:rsidRPr="00CE7471">
        <w:rPr>
          <w:rFonts w:ascii="Century Gothic" w:eastAsia="Century Gothic" w:hAnsi="Century Gothic" w:cs="Century Gothic"/>
          <w:i w:val="0"/>
          <w:iCs w:val="0"/>
          <w:lang w:val="es-419" w:eastAsia="es-PA"/>
        </w:rPr>
        <w:t xml:space="preserve"> los siguientes documentos</w:t>
      </w:r>
      <w:r w:rsidRPr="00CE7471">
        <w:rPr>
          <w:rFonts w:ascii="Century Gothic" w:eastAsia="Century Gothic" w:hAnsi="Century Gothic" w:cs="Century Gothic"/>
          <w:i w:val="0"/>
          <w:iCs w:val="0"/>
          <w:lang w:val="es-419" w:eastAsia="es-PA"/>
        </w:rPr>
        <w:t>:</w:t>
      </w:r>
    </w:p>
    <w:p w14:paraId="227F1B25" w14:textId="77777777" w:rsidR="00B137A5" w:rsidRPr="00CE7471" w:rsidRDefault="00B137A5" w:rsidP="00B137A5">
      <w:pPr>
        <w:rPr>
          <w:rFonts w:ascii="Century Gothic" w:eastAsia="Century Gothic" w:hAnsi="Century Gothic" w:cs="Century Gothic"/>
          <w:i w:val="0"/>
          <w:iCs w:val="0"/>
          <w:lang w:val="es-419" w:eastAsia="es-PA"/>
        </w:rPr>
      </w:pPr>
    </w:p>
    <w:p w14:paraId="01412CB8" w14:textId="77777777" w:rsidR="00B137A5" w:rsidRPr="00CE7471" w:rsidRDefault="00B137A5" w:rsidP="006D0F3F">
      <w:pPr>
        <w:pStyle w:val="Prrafodelista"/>
        <w:numPr>
          <w:ilvl w:val="0"/>
          <w:numId w:val="15"/>
        </w:numPr>
        <w:rPr>
          <w:rFonts w:ascii="Century Gothic" w:eastAsia="Century Gothic" w:hAnsi="Century Gothic" w:cs="Century Gothic"/>
          <w:i w:val="0"/>
          <w:iCs w:val="0"/>
          <w:lang w:val="es-419" w:eastAsia="es-PA"/>
        </w:rPr>
      </w:pPr>
      <w:r w:rsidRPr="00CE7471">
        <w:rPr>
          <w:rFonts w:ascii="Century Gothic" w:eastAsia="Century Gothic" w:hAnsi="Century Gothic" w:cs="Century Gothic"/>
          <w:i w:val="0"/>
          <w:iCs w:val="0"/>
          <w:lang w:val="es-419" w:eastAsia="es-PA"/>
        </w:rPr>
        <w:t>Carta de apoyo financiero.</w:t>
      </w:r>
    </w:p>
    <w:p w14:paraId="3C5D2CE4" w14:textId="77777777" w:rsidR="00B137A5" w:rsidRPr="00CE7471" w:rsidRDefault="00B137A5" w:rsidP="006D0F3F">
      <w:pPr>
        <w:pStyle w:val="Prrafodelista"/>
        <w:numPr>
          <w:ilvl w:val="0"/>
          <w:numId w:val="15"/>
        </w:numPr>
        <w:rPr>
          <w:rFonts w:ascii="Century Gothic" w:eastAsia="Century Gothic" w:hAnsi="Century Gothic" w:cs="Century Gothic"/>
          <w:i w:val="0"/>
          <w:iCs w:val="0"/>
          <w:lang w:val="es-419" w:eastAsia="es-PA"/>
        </w:rPr>
      </w:pPr>
      <w:r w:rsidRPr="00CE7471">
        <w:rPr>
          <w:rFonts w:ascii="Century Gothic" w:eastAsia="Century Gothic" w:hAnsi="Century Gothic" w:cs="Century Gothic"/>
          <w:i w:val="0"/>
          <w:iCs w:val="0"/>
          <w:lang w:val="es-419" w:eastAsia="es-PA"/>
        </w:rPr>
        <w:t>Cartas de apoyo en especies y otros tipos de colaboración.</w:t>
      </w:r>
    </w:p>
    <w:p w14:paraId="5D8FFA73" w14:textId="77777777" w:rsidR="00B137A5" w:rsidRPr="00CE7471" w:rsidRDefault="00B137A5" w:rsidP="006D0F3F">
      <w:pPr>
        <w:pStyle w:val="Prrafodelista"/>
        <w:numPr>
          <w:ilvl w:val="0"/>
          <w:numId w:val="15"/>
        </w:numPr>
        <w:rPr>
          <w:rFonts w:ascii="Century Gothic" w:eastAsia="Century Gothic" w:hAnsi="Century Gothic" w:cs="Century Gothic"/>
          <w:i w:val="0"/>
          <w:iCs w:val="0"/>
          <w:lang w:val="es-419" w:eastAsia="es-PA"/>
        </w:rPr>
      </w:pPr>
      <w:r w:rsidRPr="00CE7471">
        <w:rPr>
          <w:rFonts w:ascii="Century Gothic" w:eastAsia="Century Gothic" w:hAnsi="Century Gothic" w:cs="Century Gothic"/>
          <w:i w:val="0"/>
          <w:iCs w:val="0"/>
          <w:lang w:val="es-419" w:eastAsia="es-PA"/>
        </w:rPr>
        <w:t>Notas de adhesión de socios estratégicos nacionales e internacionales</w:t>
      </w:r>
    </w:p>
    <w:p w14:paraId="7787E7FD" w14:textId="77777777" w:rsidR="00B137A5" w:rsidRPr="00CE7471" w:rsidRDefault="00B137A5" w:rsidP="006D0F3F">
      <w:pPr>
        <w:pStyle w:val="Prrafodelista"/>
        <w:numPr>
          <w:ilvl w:val="0"/>
          <w:numId w:val="15"/>
        </w:numPr>
        <w:rPr>
          <w:rFonts w:ascii="Century Gothic" w:eastAsia="Century Gothic" w:hAnsi="Century Gothic" w:cs="Century Gothic"/>
          <w:i w:val="0"/>
          <w:iCs w:val="0"/>
          <w:lang w:val="es-419" w:eastAsia="es-PA"/>
        </w:rPr>
      </w:pPr>
      <w:r w:rsidRPr="00CE7471">
        <w:rPr>
          <w:rFonts w:ascii="Century Gothic" w:eastAsia="Century Gothic" w:hAnsi="Century Gothic" w:cs="Century Gothic"/>
          <w:i w:val="0"/>
          <w:iCs w:val="0"/>
          <w:lang w:val="es-419" w:eastAsia="es-PA"/>
        </w:rPr>
        <w:t>Modelo de convenio borrador con los centros, entidades, empresas o instituciones que acompañarían la propuesta de fortalecimiento del centro.</w:t>
      </w:r>
    </w:p>
    <w:p w14:paraId="033435DE" w14:textId="77777777" w:rsidR="00DF0E90" w:rsidRDefault="00DF0E90" w:rsidP="00F10BB3">
      <w:pPr>
        <w:rPr>
          <w:i w:val="0"/>
          <w:iCs w:val="0"/>
          <w:lang w:val="es-419"/>
        </w:rPr>
      </w:pPr>
    </w:p>
    <w:p w14:paraId="5B4FD3BC" w14:textId="77777777" w:rsidR="00DF0E90" w:rsidRPr="008953B2" w:rsidRDefault="00DF0E90" w:rsidP="00F10BB3">
      <w:pPr>
        <w:rPr>
          <w:i w:val="0"/>
          <w:iCs w:val="0"/>
          <w:lang w:val="es-419"/>
        </w:rPr>
      </w:pPr>
    </w:p>
    <w:sectPr w:rsidR="00DF0E90" w:rsidRPr="008953B2" w:rsidSect="00BF2D03">
      <w:headerReference w:type="default" r:id="rId13"/>
      <w:footerReference w:type="default" r:id="rId14"/>
      <w:pgSz w:w="12240" w:h="15840"/>
      <w:pgMar w:top="1890" w:right="1325" w:bottom="1620" w:left="851" w:header="709" w:footer="8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4A36F" w14:textId="77777777" w:rsidR="002552FA" w:rsidRDefault="002552FA" w:rsidP="00F10BB3">
      <w:r>
        <w:separator/>
      </w:r>
    </w:p>
  </w:endnote>
  <w:endnote w:type="continuationSeparator" w:id="0">
    <w:p w14:paraId="6D896F91" w14:textId="77777777" w:rsidR="002552FA" w:rsidRDefault="002552FA" w:rsidP="00F1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D37B" w14:textId="77777777" w:rsidR="00B21ECC" w:rsidRDefault="00B21ECC" w:rsidP="00EA0B10">
    <w:pPr>
      <w:spacing w:line="256" w:lineRule="auto"/>
      <w:ind w:right="10"/>
      <w:jc w:val="center"/>
    </w:pPr>
    <w:r>
      <w:rPr>
        <w:sz w:val="14"/>
      </w:rPr>
      <w:t xml:space="preserve">Secretaría Nacional de Ciencia, Tecnología e Innovación  </w:t>
    </w:r>
  </w:p>
  <w:p w14:paraId="3B4FDDEA" w14:textId="77777777" w:rsidR="00B21ECC" w:rsidRDefault="00B21ECC" w:rsidP="00EA0B10">
    <w:pPr>
      <w:spacing w:line="256" w:lineRule="auto"/>
      <w:ind w:right="8"/>
      <w:jc w:val="center"/>
    </w:pPr>
    <w:r>
      <w:rPr>
        <w:sz w:val="14"/>
      </w:rPr>
      <w:t xml:space="preserve">Ciudad del Saber, Edificio 205 </w:t>
    </w:r>
  </w:p>
  <w:p w14:paraId="020137BF" w14:textId="77777777" w:rsidR="00B21ECC" w:rsidRPr="00742EAF" w:rsidRDefault="00B21ECC" w:rsidP="00EA0B10">
    <w:pPr>
      <w:spacing w:after="58" w:line="256" w:lineRule="auto"/>
      <w:ind w:right="7"/>
      <w:jc w:val="center"/>
    </w:pPr>
    <w:r>
      <w:rPr>
        <w:sz w:val="14"/>
      </w:rPr>
      <w:t xml:space="preserve">(507) 517-0014 / www.senacyt.gob.pa </w:t>
    </w:r>
  </w:p>
  <w:p w14:paraId="03C456C8" w14:textId="77777777" w:rsidR="00B21ECC" w:rsidRPr="00EA0B10" w:rsidRDefault="00B21ECC" w:rsidP="00EA0B10">
    <w:pPr>
      <w:pStyle w:val="Piedepgina"/>
    </w:pPr>
  </w:p>
  <w:p w14:paraId="49CE640F" w14:textId="77777777" w:rsidR="00B21ECC" w:rsidRDefault="00B21E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108D" w14:textId="77777777" w:rsidR="00B21ECC" w:rsidRDefault="00B21ECC" w:rsidP="00376805">
    <w:pPr>
      <w:spacing w:line="256" w:lineRule="auto"/>
      <w:ind w:right="10"/>
      <w:jc w:val="center"/>
    </w:pPr>
    <w:r>
      <w:rPr>
        <w:sz w:val="14"/>
      </w:rPr>
      <w:t xml:space="preserve">Secretaría Nacional de Ciencia, Tecnología e Innovación  </w:t>
    </w:r>
  </w:p>
  <w:p w14:paraId="639D9BDB" w14:textId="77777777" w:rsidR="00B21ECC" w:rsidRDefault="00B21ECC" w:rsidP="00376805">
    <w:pPr>
      <w:spacing w:line="256" w:lineRule="auto"/>
      <w:ind w:right="8"/>
      <w:jc w:val="center"/>
    </w:pPr>
    <w:r>
      <w:rPr>
        <w:sz w:val="14"/>
      </w:rPr>
      <w:t xml:space="preserve">Ciudad del Saber, Edificio 205 </w:t>
    </w:r>
  </w:p>
  <w:p w14:paraId="30711EF7" w14:textId="77777777" w:rsidR="00B21ECC" w:rsidRPr="00D22E00" w:rsidRDefault="00B21ECC" w:rsidP="00376805">
    <w:pPr>
      <w:spacing w:after="58" w:line="256" w:lineRule="auto"/>
      <w:ind w:right="7"/>
      <w:jc w:val="center"/>
    </w:pPr>
    <w:r>
      <w:rPr>
        <w:sz w:val="14"/>
      </w:rPr>
      <w:t xml:space="preserve">(507) 517-0014 / www.senacyt.gob.pa </w:t>
    </w:r>
  </w:p>
  <w:p w14:paraId="1D6D3E63" w14:textId="02FF23D3" w:rsidR="00B21ECC" w:rsidRPr="00376805" w:rsidRDefault="00B21ECC" w:rsidP="003768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3D18D" w14:textId="77777777" w:rsidR="002552FA" w:rsidRDefault="002552FA" w:rsidP="00F10BB3">
      <w:r>
        <w:separator/>
      </w:r>
    </w:p>
  </w:footnote>
  <w:footnote w:type="continuationSeparator" w:id="0">
    <w:p w14:paraId="28B3689D" w14:textId="77777777" w:rsidR="002552FA" w:rsidRDefault="002552FA" w:rsidP="00F10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FBEE" w14:textId="00D9BAC2" w:rsidR="00B21ECC" w:rsidRPr="000C3BED" w:rsidRDefault="00E351C3" w:rsidP="00F10BB3">
    <w:pPr>
      <w:rPr>
        <w:sz w:val="24"/>
      </w:rPr>
    </w:pPr>
    <w:r>
      <w:rPr>
        <w:noProof/>
        <w:sz w:val="24"/>
      </w:rPr>
      <w:drawing>
        <wp:anchor distT="0" distB="0" distL="114300" distR="114300" simplePos="0" relativeHeight="251660288" behindDoc="0" locked="0" layoutInCell="1" allowOverlap="1" wp14:anchorId="186E7D07" wp14:editId="6519FA61">
          <wp:simplePos x="0" y="0"/>
          <wp:positionH relativeFrom="column">
            <wp:posOffset>511211</wp:posOffset>
          </wp:positionH>
          <wp:positionV relativeFrom="paragraph">
            <wp:posOffset>-9118</wp:posOffset>
          </wp:positionV>
          <wp:extent cx="5095400" cy="484859"/>
          <wp:effectExtent l="0" t="0" r="0" b="0"/>
          <wp:wrapThrough wrapText="bothSides">
            <wp:wrapPolygon edited="0">
              <wp:start x="0" y="0"/>
              <wp:lineTo x="0" y="20383"/>
              <wp:lineTo x="21482" y="20383"/>
              <wp:lineTo x="21482" y="0"/>
              <wp:lineTo x="0" y="0"/>
            </wp:wrapPolygon>
          </wp:wrapThrough>
          <wp:docPr id="76029940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5400" cy="48485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5A7F" w14:textId="2DB020AA" w:rsidR="00B21ECC" w:rsidRPr="000C3BED" w:rsidRDefault="00E351C3" w:rsidP="00F10BB3">
    <w:pPr>
      <w:rPr>
        <w:sz w:val="24"/>
      </w:rPr>
    </w:pPr>
    <w:r>
      <w:rPr>
        <w:noProof/>
        <w:sz w:val="24"/>
      </w:rPr>
      <w:drawing>
        <wp:anchor distT="0" distB="0" distL="114300" distR="114300" simplePos="0" relativeHeight="251661312" behindDoc="0" locked="0" layoutInCell="1" allowOverlap="1" wp14:anchorId="5750D519" wp14:editId="043E74A3">
          <wp:simplePos x="0" y="0"/>
          <wp:positionH relativeFrom="margin">
            <wp:align>center</wp:align>
          </wp:positionH>
          <wp:positionV relativeFrom="paragraph">
            <wp:posOffset>89558</wp:posOffset>
          </wp:positionV>
          <wp:extent cx="5358536" cy="509898"/>
          <wp:effectExtent l="0" t="0" r="0" b="5080"/>
          <wp:wrapThrough wrapText="bothSides">
            <wp:wrapPolygon edited="0">
              <wp:start x="0" y="0"/>
              <wp:lineTo x="0" y="21007"/>
              <wp:lineTo x="21503" y="21007"/>
              <wp:lineTo x="21503" y="0"/>
              <wp:lineTo x="0" y="0"/>
            </wp:wrapPolygon>
          </wp:wrapThrough>
          <wp:docPr id="744704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8536" cy="50989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85pt;height:71.55pt;visibility:visible;mso-wrap-style:square" o:bullet="t">
        <v:imagedata r:id="rId1" o:title=""/>
      </v:shape>
    </w:pict>
  </w:numPicBullet>
  <w:abstractNum w:abstractNumId="0" w15:restartNumberingAfterBreak="0">
    <w:nsid w:val="0A6A4041"/>
    <w:multiLevelType w:val="hybridMultilevel"/>
    <w:tmpl w:val="58AAC652"/>
    <w:lvl w:ilvl="0" w:tplc="2154DC36">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20062E3E"/>
    <w:multiLevelType w:val="multilevel"/>
    <w:tmpl w:val="420E6EDE"/>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3" w15:restartNumberingAfterBreak="0">
    <w:nsid w:val="30707A5E"/>
    <w:multiLevelType w:val="multilevel"/>
    <w:tmpl w:val="5FD4B7A8"/>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9471BF3"/>
    <w:multiLevelType w:val="hybridMultilevel"/>
    <w:tmpl w:val="034A6FE2"/>
    <w:lvl w:ilvl="0" w:tplc="2154DC36">
      <w:start w:val="1"/>
      <w:numFmt w:val="bullet"/>
      <w:lvlText w:val=""/>
      <w:lvlJc w:val="left"/>
      <w:pPr>
        <w:ind w:left="972" w:hanging="360"/>
      </w:pPr>
      <w:rPr>
        <w:rFonts w:ascii="Symbol" w:hAnsi="Symbol" w:hint="default"/>
      </w:rPr>
    </w:lvl>
    <w:lvl w:ilvl="1" w:tplc="180A0003" w:tentative="1">
      <w:start w:val="1"/>
      <w:numFmt w:val="bullet"/>
      <w:lvlText w:val="o"/>
      <w:lvlJc w:val="left"/>
      <w:pPr>
        <w:ind w:left="1692" w:hanging="360"/>
      </w:pPr>
      <w:rPr>
        <w:rFonts w:ascii="Courier New" w:hAnsi="Courier New" w:cs="Courier New" w:hint="default"/>
      </w:rPr>
    </w:lvl>
    <w:lvl w:ilvl="2" w:tplc="180A0005" w:tentative="1">
      <w:start w:val="1"/>
      <w:numFmt w:val="bullet"/>
      <w:lvlText w:val=""/>
      <w:lvlJc w:val="left"/>
      <w:pPr>
        <w:ind w:left="2412" w:hanging="360"/>
      </w:pPr>
      <w:rPr>
        <w:rFonts w:ascii="Wingdings" w:hAnsi="Wingdings" w:hint="default"/>
      </w:rPr>
    </w:lvl>
    <w:lvl w:ilvl="3" w:tplc="180A0001" w:tentative="1">
      <w:start w:val="1"/>
      <w:numFmt w:val="bullet"/>
      <w:lvlText w:val=""/>
      <w:lvlJc w:val="left"/>
      <w:pPr>
        <w:ind w:left="3132" w:hanging="360"/>
      </w:pPr>
      <w:rPr>
        <w:rFonts w:ascii="Symbol" w:hAnsi="Symbol" w:hint="default"/>
      </w:rPr>
    </w:lvl>
    <w:lvl w:ilvl="4" w:tplc="180A0003" w:tentative="1">
      <w:start w:val="1"/>
      <w:numFmt w:val="bullet"/>
      <w:lvlText w:val="o"/>
      <w:lvlJc w:val="left"/>
      <w:pPr>
        <w:ind w:left="3852" w:hanging="360"/>
      </w:pPr>
      <w:rPr>
        <w:rFonts w:ascii="Courier New" w:hAnsi="Courier New" w:cs="Courier New" w:hint="default"/>
      </w:rPr>
    </w:lvl>
    <w:lvl w:ilvl="5" w:tplc="180A0005" w:tentative="1">
      <w:start w:val="1"/>
      <w:numFmt w:val="bullet"/>
      <w:lvlText w:val=""/>
      <w:lvlJc w:val="left"/>
      <w:pPr>
        <w:ind w:left="4572" w:hanging="360"/>
      </w:pPr>
      <w:rPr>
        <w:rFonts w:ascii="Wingdings" w:hAnsi="Wingdings" w:hint="default"/>
      </w:rPr>
    </w:lvl>
    <w:lvl w:ilvl="6" w:tplc="180A0001" w:tentative="1">
      <w:start w:val="1"/>
      <w:numFmt w:val="bullet"/>
      <w:lvlText w:val=""/>
      <w:lvlJc w:val="left"/>
      <w:pPr>
        <w:ind w:left="5292" w:hanging="360"/>
      </w:pPr>
      <w:rPr>
        <w:rFonts w:ascii="Symbol" w:hAnsi="Symbol" w:hint="default"/>
      </w:rPr>
    </w:lvl>
    <w:lvl w:ilvl="7" w:tplc="180A0003" w:tentative="1">
      <w:start w:val="1"/>
      <w:numFmt w:val="bullet"/>
      <w:lvlText w:val="o"/>
      <w:lvlJc w:val="left"/>
      <w:pPr>
        <w:ind w:left="6012" w:hanging="360"/>
      </w:pPr>
      <w:rPr>
        <w:rFonts w:ascii="Courier New" w:hAnsi="Courier New" w:cs="Courier New" w:hint="default"/>
      </w:rPr>
    </w:lvl>
    <w:lvl w:ilvl="8" w:tplc="180A0005" w:tentative="1">
      <w:start w:val="1"/>
      <w:numFmt w:val="bullet"/>
      <w:lvlText w:val=""/>
      <w:lvlJc w:val="left"/>
      <w:pPr>
        <w:ind w:left="6732" w:hanging="360"/>
      </w:pPr>
      <w:rPr>
        <w:rFonts w:ascii="Wingdings" w:hAnsi="Wingdings" w:hint="default"/>
      </w:rPr>
    </w:lvl>
  </w:abstractNum>
  <w:abstractNum w:abstractNumId="5" w15:restartNumberingAfterBreak="0">
    <w:nsid w:val="3E197C7E"/>
    <w:multiLevelType w:val="hybridMultilevel"/>
    <w:tmpl w:val="875C7CBC"/>
    <w:lvl w:ilvl="0" w:tplc="F8D0100A">
      <w:start w:val="1"/>
      <w:numFmt w:val="bullet"/>
      <w:lvlText w:val="­"/>
      <w:lvlJc w:val="left"/>
      <w:pPr>
        <w:ind w:left="1800" w:hanging="360"/>
      </w:pPr>
      <w:rPr>
        <w:rFonts w:ascii="Courier New" w:hAnsi="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0">
    <w:nsid w:val="3F805FAB"/>
    <w:multiLevelType w:val="multilevel"/>
    <w:tmpl w:val="7728A9A4"/>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B70C9E"/>
    <w:multiLevelType w:val="hybridMultilevel"/>
    <w:tmpl w:val="52F87484"/>
    <w:lvl w:ilvl="0" w:tplc="5E78763C">
      <w:start w:val="1"/>
      <w:numFmt w:val="bullet"/>
      <w:lvlText w:val=""/>
      <w:lvlPicBulletId w:val="0"/>
      <w:lvlJc w:val="left"/>
      <w:pPr>
        <w:ind w:left="36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9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243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1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459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53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8" w15:restartNumberingAfterBreak="0">
    <w:nsid w:val="48552FCF"/>
    <w:multiLevelType w:val="hybridMultilevel"/>
    <w:tmpl w:val="ACC45502"/>
    <w:lvl w:ilvl="0" w:tplc="F8D0100A">
      <w:start w:val="1"/>
      <w:numFmt w:val="bullet"/>
      <w:lvlText w:val="­"/>
      <w:lvlJc w:val="left"/>
      <w:pPr>
        <w:ind w:left="1440" w:hanging="360"/>
      </w:pPr>
      <w:rPr>
        <w:rFonts w:ascii="Courier New" w:hAnsi="Courier New"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9" w15:restartNumberingAfterBreak="0">
    <w:nsid w:val="4B595F01"/>
    <w:multiLevelType w:val="hybridMultilevel"/>
    <w:tmpl w:val="C6BEDE6C"/>
    <w:lvl w:ilvl="0" w:tplc="91F4E97A">
      <w:start w:val="1"/>
      <w:numFmt w:val="bullet"/>
      <w:lvlText w:val="­"/>
      <w:lvlJc w:val="left"/>
      <w:pPr>
        <w:ind w:left="360" w:hanging="360"/>
      </w:pPr>
      <w:rPr>
        <w:rFonts w:ascii="Courier New" w:hAnsi="Courier New" w:hint="default"/>
        <w:color w:val="auto"/>
      </w:rPr>
    </w:lvl>
    <w:lvl w:ilvl="1" w:tplc="2154DC36">
      <w:start w:val="1"/>
      <w:numFmt w:val="bullet"/>
      <w:lvlText w:val=""/>
      <w:lvlJc w:val="left"/>
      <w:pPr>
        <w:ind w:left="-3522" w:hanging="360"/>
      </w:pPr>
      <w:rPr>
        <w:rFonts w:ascii="Symbol" w:hAnsi="Symbol" w:hint="default"/>
      </w:rPr>
    </w:lvl>
    <w:lvl w:ilvl="2" w:tplc="FFFFFFFF" w:tentative="1">
      <w:start w:val="1"/>
      <w:numFmt w:val="lowerRoman"/>
      <w:lvlText w:val="%3."/>
      <w:lvlJc w:val="right"/>
      <w:pPr>
        <w:ind w:left="-2802" w:hanging="180"/>
      </w:pPr>
    </w:lvl>
    <w:lvl w:ilvl="3" w:tplc="FFFFFFFF" w:tentative="1">
      <w:start w:val="1"/>
      <w:numFmt w:val="decimal"/>
      <w:lvlText w:val="%4."/>
      <w:lvlJc w:val="left"/>
      <w:pPr>
        <w:ind w:left="-2082" w:hanging="360"/>
      </w:pPr>
    </w:lvl>
    <w:lvl w:ilvl="4" w:tplc="FFFFFFFF" w:tentative="1">
      <w:start w:val="1"/>
      <w:numFmt w:val="lowerLetter"/>
      <w:lvlText w:val="%5."/>
      <w:lvlJc w:val="left"/>
      <w:pPr>
        <w:ind w:left="-1362" w:hanging="360"/>
      </w:pPr>
    </w:lvl>
    <w:lvl w:ilvl="5" w:tplc="FFFFFFFF" w:tentative="1">
      <w:start w:val="1"/>
      <w:numFmt w:val="lowerRoman"/>
      <w:lvlText w:val="%6."/>
      <w:lvlJc w:val="right"/>
      <w:pPr>
        <w:ind w:left="-642" w:hanging="180"/>
      </w:pPr>
    </w:lvl>
    <w:lvl w:ilvl="6" w:tplc="FFFFFFFF" w:tentative="1">
      <w:start w:val="1"/>
      <w:numFmt w:val="decimal"/>
      <w:lvlText w:val="%7."/>
      <w:lvlJc w:val="left"/>
      <w:pPr>
        <w:ind w:left="78" w:hanging="360"/>
      </w:pPr>
    </w:lvl>
    <w:lvl w:ilvl="7" w:tplc="FFFFFFFF" w:tentative="1">
      <w:start w:val="1"/>
      <w:numFmt w:val="lowerLetter"/>
      <w:lvlText w:val="%8."/>
      <w:lvlJc w:val="left"/>
      <w:pPr>
        <w:ind w:left="798" w:hanging="360"/>
      </w:pPr>
    </w:lvl>
    <w:lvl w:ilvl="8" w:tplc="FFFFFFFF" w:tentative="1">
      <w:start w:val="1"/>
      <w:numFmt w:val="lowerRoman"/>
      <w:lvlText w:val="%9."/>
      <w:lvlJc w:val="right"/>
      <w:pPr>
        <w:ind w:left="1518" w:hanging="180"/>
      </w:pPr>
    </w:lvl>
  </w:abstractNum>
  <w:abstractNum w:abstractNumId="10" w15:restartNumberingAfterBreak="0">
    <w:nsid w:val="4FCD2119"/>
    <w:multiLevelType w:val="multilevel"/>
    <w:tmpl w:val="38323984"/>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340" w:hanging="360"/>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BC60C57"/>
    <w:multiLevelType w:val="multilevel"/>
    <w:tmpl w:val="51F8F9E8"/>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720" w:hanging="360"/>
      </w:pPr>
      <w:rPr>
        <w:rFonts w:ascii="Courier New" w:hAnsi="Courier New"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0E61B6"/>
    <w:multiLevelType w:val="multilevel"/>
    <w:tmpl w:val="4C84D818"/>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2E5CA0"/>
    <w:multiLevelType w:val="hybridMultilevel"/>
    <w:tmpl w:val="1EB8F6EA"/>
    <w:lvl w:ilvl="0" w:tplc="F8D0100A">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8AD61BD"/>
    <w:multiLevelType w:val="hybridMultilevel"/>
    <w:tmpl w:val="9804603A"/>
    <w:lvl w:ilvl="0" w:tplc="FFFFFFFF">
      <w:start w:val="1"/>
      <w:numFmt w:val="bullet"/>
      <w:lvlText w:val="­"/>
      <w:lvlJc w:val="left"/>
      <w:pPr>
        <w:ind w:left="1080" w:hanging="360"/>
      </w:pPr>
      <w:rPr>
        <w:rFonts w:ascii="Courier New" w:hAnsi="Courier New" w:hint="default"/>
      </w:rPr>
    </w:lvl>
    <w:lvl w:ilvl="1" w:tplc="F8D0100A">
      <w:start w:val="1"/>
      <w:numFmt w:val="bullet"/>
      <w:lvlText w:val="­"/>
      <w:lvlJc w:val="left"/>
      <w:pPr>
        <w:ind w:left="1800" w:hanging="360"/>
      </w:pPr>
      <w:rPr>
        <w:rFonts w:ascii="Courier New" w:hAnsi="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AC34E55"/>
    <w:multiLevelType w:val="multilevel"/>
    <w:tmpl w:val="A6AEF05E"/>
    <w:lvl w:ilvl="0">
      <w:start w:val="1"/>
      <w:numFmt w:val="bullet"/>
      <w:lvlText w:val="­"/>
      <w:lvlJc w:val="left"/>
      <w:pPr>
        <w:tabs>
          <w:tab w:val="num" w:pos="720"/>
        </w:tabs>
        <w:ind w:left="720" w:hanging="360"/>
      </w:pPr>
      <w:rPr>
        <w:rFonts w:ascii="Courier New" w:hAnsi="Courier New"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3293281">
    <w:abstractNumId w:val="2"/>
  </w:num>
  <w:num w:numId="2" w16cid:durableId="590551503">
    <w:abstractNumId w:val="7"/>
  </w:num>
  <w:num w:numId="3" w16cid:durableId="1285424074">
    <w:abstractNumId w:val="3"/>
  </w:num>
  <w:num w:numId="4" w16cid:durableId="992223916">
    <w:abstractNumId w:val="10"/>
  </w:num>
  <w:num w:numId="5" w16cid:durableId="2031174193">
    <w:abstractNumId w:val="9"/>
  </w:num>
  <w:num w:numId="6" w16cid:durableId="1607344448">
    <w:abstractNumId w:val="14"/>
  </w:num>
  <w:num w:numId="7" w16cid:durableId="511527575">
    <w:abstractNumId w:val="5"/>
  </w:num>
  <w:num w:numId="8" w16cid:durableId="755787938">
    <w:abstractNumId w:val="1"/>
  </w:num>
  <w:num w:numId="9" w16cid:durableId="1631473821">
    <w:abstractNumId w:val="15"/>
  </w:num>
  <w:num w:numId="10" w16cid:durableId="1616715175">
    <w:abstractNumId w:val="6"/>
  </w:num>
  <w:num w:numId="11" w16cid:durableId="223369589">
    <w:abstractNumId w:val="11"/>
  </w:num>
  <w:num w:numId="12" w16cid:durableId="1197624285">
    <w:abstractNumId w:val="12"/>
  </w:num>
  <w:num w:numId="13" w16cid:durableId="1553925695">
    <w:abstractNumId w:val="8"/>
  </w:num>
  <w:num w:numId="14" w16cid:durableId="1030298592">
    <w:abstractNumId w:val="13"/>
  </w:num>
  <w:num w:numId="15" w16cid:durableId="871114844">
    <w:abstractNumId w:val="0"/>
  </w:num>
  <w:num w:numId="16" w16cid:durableId="56094639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F"/>
    <w:rsid w:val="000002B9"/>
    <w:rsid w:val="00000989"/>
    <w:rsid w:val="00000A5E"/>
    <w:rsid w:val="00002C6F"/>
    <w:rsid w:val="000030E3"/>
    <w:rsid w:val="00006A1D"/>
    <w:rsid w:val="00014F7E"/>
    <w:rsid w:val="00015EDB"/>
    <w:rsid w:val="000238D7"/>
    <w:rsid w:val="00023CE3"/>
    <w:rsid w:val="00030F9C"/>
    <w:rsid w:val="00031D2D"/>
    <w:rsid w:val="0003213F"/>
    <w:rsid w:val="00033600"/>
    <w:rsid w:val="00034421"/>
    <w:rsid w:val="000348CF"/>
    <w:rsid w:val="000349A0"/>
    <w:rsid w:val="00035D25"/>
    <w:rsid w:val="00041B49"/>
    <w:rsid w:val="00044739"/>
    <w:rsid w:val="00046E47"/>
    <w:rsid w:val="00050AD6"/>
    <w:rsid w:val="000520D6"/>
    <w:rsid w:val="00054FFA"/>
    <w:rsid w:val="00055886"/>
    <w:rsid w:val="000564DF"/>
    <w:rsid w:val="00057BF5"/>
    <w:rsid w:val="00061B1C"/>
    <w:rsid w:val="00061BE9"/>
    <w:rsid w:val="00062E38"/>
    <w:rsid w:val="00063201"/>
    <w:rsid w:val="00064473"/>
    <w:rsid w:val="00064AB9"/>
    <w:rsid w:val="000657A0"/>
    <w:rsid w:val="0006644F"/>
    <w:rsid w:val="00066620"/>
    <w:rsid w:val="00067444"/>
    <w:rsid w:val="000700F1"/>
    <w:rsid w:val="00071CA5"/>
    <w:rsid w:val="00072CD4"/>
    <w:rsid w:val="00075A1D"/>
    <w:rsid w:val="0007627C"/>
    <w:rsid w:val="00076544"/>
    <w:rsid w:val="00076952"/>
    <w:rsid w:val="000834D2"/>
    <w:rsid w:val="00084697"/>
    <w:rsid w:val="00084ACD"/>
    <w:rsid w:val="0008724F"/>
    <w:rsid w:val="000879BD"/>
    <w:rsid w:val="00087FF4"/>
    <w:rsid w:val="000946A2"/>
    <w:rsid w:val="00095044"/>
    <w:rsid w:val="0009655C"/>
    <w:rsid w:val="000A14DD"/>
    <w:rsid w:val="000A1E31"/>
    <w:rsid w:val="000A5BD1"/>
    <w:rsid w:val="000B0892"/>
    <w:rsid w:val="000B1562"/>
    <w:rsid w:val="000B17C1"/>
    <w:rsid w:val="000B1815"/>
    <w:rsid w:val="000B23F4"/>
    <w:rsid w:val="000B2B24"/>
    <w:rsid w:val="000B3012"/>
    <w:rsid w:val="000B3621"/>
    <w:rsid w:val="000B6E8B"/>
    <w:rsid w:val="000B78D3"/>
    <w:rsid w:val="000C0B58"/>
    <w:rsid w:val="000C0BFD"/>
    <w:rsid w:val="000C1502"/>
    <w:rsid w:val="000C2B82"/>
    <w:rsid w:val="000C3BED"/>
    <w:rsid w:val="000C4188"/>
    <w:rsid w:val="000C6103"/>
    <w:rsid w:val="000C7A7C"/>
    <w:rsid w:val="000D3B2F"/>
    <w:rsid w:val="000D4AC1"/>
    <w:rsid w:val="000D5142"/>
    <w:rsid w:val="000D7D32"/>
    <w:rsid w:val="000E11CD"/>
    <w:rsid w:val="000E15B2"/>
    <w:rsid w:val="000E3B3D"/>
    <w:rsid w:val="000E4E0C"/>
    <w:rsid w:val="000E7EBB"/>
    <w:rsid w:val="000F3344"/>
    <w:rsid w:val="000F691D"/>
    <w:rsid w:val="001009BE"/>
    <w:rsid w:val="0010123F"/>
    <w:rsid w:val="001054AE"/>
    <w:rsid w:val="0010593C"/>
    <w:rsid w:val="00107BA3"/>
    <w:rsid w:val="00110829"/>
    <w:rsid w:val="00110A88"/>
    <w:rsid w:val="00111453"/>
    <w:rsid w:val="00112020"/>
    <w:rsid w:val="00114B8F"/>
    <w:rsid w:val="00116B63"/>
    <w:rsid w:val="00116CB5"/>
    <w:rsid w:val="001170D3"/>
    <w:rsid w:val="00117783"/>
    <w:rsid w:val="00121959"/>
    <w:rsid w:val="00122D59"/>
    <w:rsid w:val="00123DB3"/>
    <w:rsid w:val="001244B3"/>
    <w:rsid w:val="00125FEE"/>
    <w:rsid w:val="00126239"/>
    <w:rsid w:val="0013190B"/>
    <w:rsid w:val="0013325B"/>
    <w:rsid w:val="001332C2"/>
    <w:rsid w:val="00136843"/>
    <w:rsid w:val="00136CA9"/>
    <w:rsid w:val="00137067"/>
    <w:rsid w:val="001406FC"/>
    <w:rsid w:val="001459E4"/>
    <w:rsid w:val="00147318"/>
    <w:rsid w:val="00150A07"/>
    <w:rsid w:val="00150A6B"/>
    <w:rsid w:val="00154B9B"/>
    <w:rsid w:val="001551BA"/>
    <w:rsid w:val="00157018"/>
    <w:rsid w:val="00160A3B"/>
    <w:rsid w:val="00161838"/>
    <w:rsid w:val="00162431"/>
    <w:rsid w:val="00162C49"/>
    <w:rsid w:val="00164464"/>
    <w:rsid w:val="00164A39"/>
    <w:rsid w:val="00166757"/>
    <w:rsid w:val="0016753F"/>
    <w:rsid w:val="00170C78"/>
    <w:rsid w:val="0017374D"/>
    <w:rsid w:val="00173C71"/>
    <w:rsid w:val="001749D1"/>
    <w:rsid w:val="00175838"/>
    <w:rsid w:val="00181365"/>
    <w:rsid w:val="001838BE"/>
    <w:rsid w:val="00183A16"/>
    <w:rsid w:val="00183D53"/>
    <w:rsid w:val="001841A1"/>
    <w:rsid w:val="00184614"/>
    <w:rsid w:val="00184D42"/>
    <w:rsid w:val="00191930"/>
    <w:rsid w:val="00191F9C"/>
    <w:rsid w:val="00194167"/>
    <w:rsid w:val="00194B9B"/>
    <w:rsid w:val="0019626B"/>
    <w:rsid w:val="00197903"/>
    <w:rsid w:val="001A0D01"/>
    <w:rsid w:val="001A0E15"/>
    <w:rsid w:val="001A6100"/>
    <w:rsid w:val="001A73CC"/>
    <w:rsid w:val="001B114A"/>
    <w:rsid w:val="001B1C5F"/>
    <w:rsid w:val="001B2445"/>
    <w:rsid w:val="001B3FEF"/>
    <w:rsid w:val="001B5C71"/>
    <w:rsid w:val="001B711A"/>
    <w:rsid w:val="001C523C"/>
    <w:rsid w:val="001C564B"/>
    <w:rsid w:val="001C5CF1"/>
    <w:rsid w:val="001C608B"/>
    <w:rsid w:val="001C66B5"/>
    <w:rsid w:val="001C6A27"/>
    <w:rsid w:val="001C73AA"/>
    <w:rsid w:val="001C7A34"/>
    <w:rsid w:val="001D24FF"/>
    <w:rsid w:val="001D37BC"/>
    <w:rsid w:val="001D72F4"/>
    <w:rsid w:val="001E1A9D"/>
    <w:rsid w:val="001E25C8"/>
    <w:rsid w:val="001E4548"/>
    <w:rsid w:val="001E5087"/>
    <w:rsid w:val="001E5DBC"/>
    <w:rsid w:val="001E6954"/>
    <w:rsid w:val="001F016C"/>
    <w:rsid w:val="001F0F33"/>
    <w:rsid w:val="001F25F7"/>
    <w:rsid w:val="001F2E9B"/>
    <w:rsid w:val="001F33D6"/>
    <w:rsid w:val="001F367D"/>
    <w:rsid w:val="001F5992"/>
    <w:rsid w:val="0020074C"/>
    <w:rsid w:val="002008A1"/>
    <w:rsid w:val="00200CE1"/>
    <w:rsid w:val="00201BB6"/>
    <w:rsid w:val="002049DD"/>
    <w:rsid w:val="002075F6"/>
    <w:rsid w:val="00210060"/>
    <w:rsid w:val="00211E71"/>
    <w:rsid w:val="0021220E"/>
    <w:rsid w:val="00213A1A"/>
    <w:rsid w:val="00213F26"/>
    <w:rsid w:val="00217448"/>
    <w:rsid w:val="002200CA"/>
    <w:rsid w:val="00220509"/>
    <w:rsid w:val="002217BA"/>
    <w:rsid w:val="0022309D"/>
    <w:rsid w:val="002235C4"/>
    <w:rsid w:val="002243F2"/>
    <w:rsid w:val="00224549"/>
    <w:rsid w:val="0022456A"/>
    <w:rsid w:val="00224AE6"/>
    <w:rsid w:val="0022557E"/>
    <w:rsid w:val="002261E5"/>
    <w:rsid w:val="00226CCF"/>
    <w:rsid w:val="002277BE"/>
    <w:rsid w:val="00231500"/>
    <w:rsid w:val="0023157B"/>
    <w:rsid w:val="002318CE"/>
    <w:rsid w:val="00232405"/>
    <w:rsid w:val="0023314E"/>
    <w:rsid w:val="00233296"/>
    <w:rsid w:val="00237483"/>
    <w:rsid w:val="0024014B"/>
    <w:rsid w:val="00241273"/>
    <w:rsid w:val="00241985"/>
    <w:rsid w:val="00242163"/>
    <w:rsid w:val="00252E07"/>
    <w:rsid w:val="00253A1E"/>
    <w:rsid w:val="00254245"/>
    <w:rsid w:val="002552FA"/>
    <w:rsid w:val="00256E2D"/>
    <w:rsid w:val="002571E2"/>
    <w:rsid w:val="00257C80"/>
    <w:rsid w:val="0026092E"/>
    <w:rsid w:val="00263A51"/>
    <w:rsid w:val="00264272"/>
    <w:rsid w:val="00264362"/>
    <w:rsid w:val="00265001"/>
    <w:rsid w:val="00266758"/>
    <w:rsid w:val="00270A6B"/>
    <w:rsid w:val="00272093"/>
    <w:rsid w:val="00272390"/>
    <w:rsid w:val="002725DE"/>
    <w:rsid w:val="00274170"/>
    <w:rsid w:val="0027575C"/>
    <w:rsid w:val="00275FC7"/>
    <w:rsid w:val="00277FE7"/>
    <w:rsid w:val="002816DB"/>
    <w:rsid w:val="00281729"/>
    <w:rsid w:val="00281830"/>
    <w:rsid w:val="002865B0"/>
    <w:rsid w:val="0029161C"/>
    <w:rsid w:val="00291656"/>
    <w:rsid w:val="00292C61"/>
    <w:rsid w:val="00293A65"/>
    <w:rsid w:val="00294C3A"/>
    <w:rsid w:val="00295AFA"/>
    <w:rsid w:val="00296FF4"/>
    <w:rsid w:val="002A07BD"/>
    <w:rsid w:val="002A1DCB"/>
    <w:rsid w:val="002A36D2"/>
    <w:rsid w:val="002A476E"/>
    <w:rsid w:val="002A4D35"/>
    <w:rsid w:val="002A6C21"/>
    <w:rsid w:val="002A74FC"/>
    <w:rsid w:val="002B1A43"/>
    <w:rsid w:val="002B2201"/>
    <w:rsid w:val="002B2EC5"/>
    <w:rsid w:val="002B37EE"/>
    <w:rsid w:val="002B5D52"/>
    <w:rsid w:val="002B688C"/>
    <w:rsid w:val="002C0E0C"/>
    <w:rsid w:val="002C1948"/>
    <w:rsid w:val="002C1C54"/>
    <w:rsid w:val="002C2752"/>
    <w:rsid w:val="002C3F9B"/>
    <w:rsid w:val="002C50F6"/>
    <w:rsid w:val="002C52DD"/>
    <w:rsid w:val="002D11DD"/>
    <w:rsid w:val="002D2602"/>
    <w:rsid w:val="002D4D86"/>
    <w:rsid w:val="002D657B"/>
    <w:rsid w:val="002D75A5"/>
    <w:rsid w:val="002D79BD"/>
    <w:rsid w:val="002E11D5"/>
    <w:rsid w:val="002E229B"/>
    <w:rsid w:val="002E24B7"/>
    <w:rsid w:val="002E4251"/>
    <w:rsid w:val="002E4445"/>
    <w:rsid w:val="002E65EF"/>
    <w:rsid w:val="002E7A7F"/>
    <w:rsid w:val="002F2244"/>
    <w:rsid w:val="002F4182"/>
    <w:rsid w:val="002F5E5F"/>
    <w:rsid w:val="002F6AA4"/>
    <w:rsid w:val="002F7D7D"/>
    <w:rsid w:val="003003CD"/>
    <w:rsid w:val="00300C6F"/>
    <w:rsid w:val="00300ECD"/>
    <w:rsid w:val="003036B0"/>
    <w:rsid w:val="00304303"/>
    <w:rsid w:val="00304714"/>
    <w:rsid w:val="003052DF"/>
    <w:rsid w:val="00305363"/>
    <w:rsid w:val="00306177"/>
    <w:rsid w:val="00306382"/>
    <w:rsid w:val="00307056"/>
    <w:rsid w:val="003127D4"/>
    <w:rsid w:val="00313B34"/>
    <w:rsid w:val="003165EB"/>
    <w:rsid w:val="0031735F"/>
    <w:rsid w:val="00321A84"/>
    <w:rsid w:val="003249EB"/>
    <w:rsid w:val="0032583C"/>
    <w:rsid w:val="00327765"/>
    <w:rsid w:val="003309FF"/>
    <w:rsid w:val="003325A7"/>
    <w:rsid w:val="003343C8"/>
    <w:rsid w:val="003361C5"/>
    <w:rsid w:val="00337B52"/>
    <w:rsid w:val="00340A5A"/>
    <w:rsid w:val="003424DE"/>
    <w:rsid w:val="0034280F"/>
    <w:rsid w:val="003446A2"/>
    <w:rsid w:val="00345795"/>
    <w:rsid w:val="00345C44"/>
    <w:rsid w:val="00347504"/>
    <w:rsid w:val="00350F59"/>
    <w:rsid w:val="003515C0"/>
    <w:rsid w:val="00352074"/>
    <w:rsid w:val="003521D3"/>
    <w:rsid w:val="0035265F"/>
    <w:rsid w:val="003537AC"/>
    <w:rsid w:val="003538F7"/>
    <w:rsid w:val="00354577"/>
    <w:rsid w:val="0035479A"/>
    <w:rsid w:val="003558AC"/>
    <w:rsid w:val="003566CC"/>
    <w:rsid w:val="00357C1D"/>
    <w:rsid w:val="00362777"/>
    <w:rsid w:val="00366755"/>
    <w:rsid w:val="0037035B"/>
    <w:rsid w:val="00371F79"/>
    <w:rsid w:val="00372CA4"/>
    <w:rsid w:val="00375A32"/>
    <w:rsid w:val="00375C8D"/>
    <w:rsid w:val="00376805"/>
    <w:rsid w:val="00380BC9"/>
    <w:rsid w:val="00381403"/>
    <w:rsid w:val="00382A60"/>
    <w:rsid w:val="00383E23"/>
    <w:rsid w:val="00384BA5"/>
    <w:rsid w:val="003860C3"/>
    <w:rsid w:val="00386FE9"/>
    <w:rsid w:val="00387413"/>
    <w:rsid w:val="00387C27"/>
    <w:rsid w:val="00387FF2"/>
    <w:rsid w:val="0039215F"/>
    <w:rsid w:val="00392F11"/>
    <w:rsid w:val="00395BEA"/>
    <w:rsid w:val="00396797"/>
    <w:rsid w:val="003A1B06"/>
    <w:rsid w:val="003A1DD6"/>
    <w:rsid w:val="003A2D4C"/>
    <w:rsid w:val="003A3C10"/>
    <w:rsid w:val="003A465A"/>
    <w:rsid w:val="003A480E"/>
    <w:rsid w:val="003A78D3"/>
    <w:rsid w:val="003A7ED2"/>
    <w:rsid w:val="003B0251"/>
    <w:rsid w:val="003B14E7"/>
    <w:rsid w:val="003B1BA0"/>
    <w:rsid w:val="003B2825"/>
    <w:rsid w:val="003B48FD"/>
    <w:rsid w:val="003B501C"/>
    <w:rsid w:val="003B77D0"/>
    <w:rsid w:val="003C0198"/>
    <w:rsid w:val="003C2623"/>
    <w:rsid w:val="003C3D01"/>
    <w:rsid w:val="003C537E"/>
    <w:rsid w:val="003C7DBE"/>
    <w:rsid w:val="003D093D"/>
    <w:rsid w:val="003D16BA"/>
    <w:rsid w:val="003D2542"/>
    <w:rsid w:val="003D2838"/>
    <w:rsid w:val="003D4631"/>
    <w:rsid w:val="003D541F"/>
    <w:rsid w:val="003E0D3E"/>
    <w:rsid w:val="003E179D"/>
    <w:rsid w:val="003E1EA9"/>
    <w:rsid w:val="003E2AAF"/>
    <w:rsid w:val="003E4985"/>
    <w:rsid w:val="003E5C1E"/>
    <w:rsid w:val="003E6B6F"/>
    <w:rsid w:val="003F1684"/>
    <w:rsid w:val="003F1D8B"/>
    <w:rsid w:val="003F386F"/>
    <w:rsid w:val="003F411D"/>
    <w:rsid w:val="003F641D"/>
    <w:rsid w:val="003F7A91"/>
    <w:rsid w:val="00400967"/>
    <w:rsid w:val="0040262C"/>
    <w:rsid w:val="00402A8B"/>
    <w:rsid w:val="00405396"/>
    <w:rsid w:val="00406C42"/>
    <w:rsid w:val="00411D9B"/>
    <w:rsid w:val="0041274A"/>
    <w:rsid w:val="004133E4"/>
    <w:rsid w:val="00416C71"/>
    <w:rsid w:val="00420830"/>
    <w:rsid w:val="004209BB"/>
    <w:rsid w:val="00420C9E"/>
    <w:rsid w:val="00422941"/>
    <w:rsid w:val="00423F89"/>
    <w:rsid w:val="00427F59"/>
    <w:rsid w:val="00430FD2"/>
    <w:rsid w:val="00430FED"/>
    <w:rsid w:val="00431808"/>
    <w:rsid w:val="00432D50"/>
    <w:rsid w:val="00433D93"/>
    <w:rsid w:val="00433F0C"/>
    <w:rsid w:val="00434F59"/>
    <w:rsid w:val="00435A45"/>
    <w:rsid w:val="00441627"/>
    <w:rsid w:val="00441B8F"/>
    <w:rsid w:val="00447378"/>
    <w:rsid w:val="00452758"/>
    <w:rsid w:val="00452CCB"/>
    <w:rsid w:val="00453EBF"/>
    <w:rsid w:val="00454033"/>
    <w:rsid w:val="004541D0"/>
    <w:rsid w:val="0045678C"/>
    <w:rsid w:val="00456C8E"/>
    <w:rsid w:val="00457A9F"/>
    <w:rsid w:val="00460CF7"/>
    <w:rsid w:val="00461B03"/>
    <w:rsid w:val="00461B92"/>
    <w:rsid w:val="00462E07"/>
    <w:rsid w:val="00464181"/>
    <w:rsid w:val="004644DC"/>
    <w:rsid w:val="004704A5"/>
    <w:rsid w:val="00471FA8"/>
    <w:rsid w:val="00472856"/>
    <w:rsid w:val="0047296C"/>
    <w:rsid w:val="00473A46"/>
    <w:rsid w:val="00474066"/>
    <w:rsid w:val="004771D4"/>
    <w:rsid w:val="00481AE0"/>
    <w:rsid w:val="00482203"/>
    <w:rsid w:val="00484A5D"/>
    <w:rsid w:val="00485DFF"/>
    <w:rsid w:val="004866FF"/>
    <w:rsid w:val="00487FA1"/>
    <w:rsid w:val="00490CFA"/>
    <w:rsid w:val="0049213E"/>
    <w:rsid w:val="0049236F"/>
    <w:rsid w:val="00493584"/>
    <w:rsid w:val="00493615"/>
    <w:rsid w:val="004975EE"/>
    <w:rsid w:val="004A03D8"/>
    <w:rsid w:val="004A059F"/>
    <w:rsid w:val="004A26F3"/>
    <w:rsid w:val="004A38E5"/>
    <w:rsid w:val="004A480A"/>
    <w:rsid w:val="004A572E"/>
    <w:rsid w:val="004A6B2F"/>
    <w:rsid w:val="004A6C28"/>
    <w:rsid w:val="004A760D"/>
    <w:rsid w:val="004B05E4"/>
    <w:rsid w:val="004B0F0D"/>
    <w:rsid w:val="004B1750"/>
    <w:rsid w:val="004B210C"/>
    <w:rsid w:val="004B4093"/>
    <w:rsid w:val="004B4444"/>
    <w:rsid w:val="004B4802"/>
    <w:rsid w:val="004B4A1A"/>
    <w:rsid w:val="004B4B38"/>
    <w:rsid w:val="004C351B"/>
    <w:rsid w:val="004C356B"/>
    <w:rsid w:val="004C3D23"/>
    <w:rsid w:val="004C5422"/>
    <w:rsid w:val="004D03FA"/>
    <w:rsid w:val="004D3EC2"/>
    <w:rsid w:val="004D5664"/>
    <w:rsid w:val="004D5A53"/>
    <w:rsid w:val="004D6C88"/>
    <w:rsid w:val="004D6F9F"/>
    <w:rsid w:val="004D70C9"/>
    <w:rsid w:val="004E060E"/>
    <w:rsid w:val="004E2095"/>
    <w:rsid w:val="004E300C"/>
    <w:rsid w:val="004E4EB3"/>
    <w:rsid w:val="004E5AB0"/>
    <w:rsid w:val="004E619A"/>
    <w:rsid w:val="004E6998"/>
    <w:rsid w:val="004F17A9"/>
    <w:rsid w:val="004F3452"/>
    <w:rsid w:val="004F35B8"/>
    <w:rsid w:val="004F4F68"/>
    <w:rsid w:val="004F54B8"/>
    <w:rsid w:val="004F6E7B"/>
    <w:rsid w:val="00500AF9"/>
    <w:rsid w:val="005032E9"/>
    <w:rsid w:val="00503BF3"/>
    <w:rsid w:val="00506264"/>
    <w:rsid w:val="00507518"/>
    <w:rsid w:val="00510EA2"/>
    <w:rsid w:val="00511277"/>
    <w:rsid w:val="00511964"/>
    <w:rsid w:val="00512FE7"/>
    <w:rsid w:val="00513011"/>
    <w:rsid w:val="00513452"/>
    <w:rsid w:val="00513E9C"/>
    <w:rsid w:val="00515442"/>
    <w:rsid w:val="00515E03"/>
    <w:rsid w:val="00517DF8"/>
    <w:rsid w:val="00520BB3"/>
    <w:rsid w:val="005211D0"/>
    <w:rsid w:val="00521A92"/>
    <w:rsid w:val="00521B81"/>
    <w:rsid w:val="005255B7"/>
    <w:rsid w:val="00525648"/>
    <w:rsid w:val="005276AE"/>
    <w:rsid w:val="005307DE"/>
    <w:rsid w:val="005312C3"/>
    <w:rsid w:val="0053314D"/>
    <w:rsid w:val="005336CA"/>
    <w:rsid w:val="00533AE9"/>
    <w:rsid w:val="00534474"/>
    <w:rsid w:val="005361AA"/>
    <w:rsid w:val="00536700"/>
    <w:rsid w:val="00543749"/>
    <w:rsid w:val="00544D96"/>
    <w:rsid w:val="00551DFD"/>
    <w:rsid w:val="00552B7F"/>
    <w:rsid w:val="005535A8"/>
    <w:rsid w:val="00553FA2"/>
    <w:rsid w:val="00554540"/>
    <w:rsid w:val="00554971"/>
    <w:rsid w:val="0055653D"/>
    <w:rsid w:val="00557608"/>
    <w:rsid w:val="00563059"/>
    <w:rsid w:val="00566D91"/>
    <w:rsid w:val="00567217"/>
    <w:rsid w:val="005674BB"/>
    <w:rsid w:val="005718A8"/>
    <w:rsid w:val="00574188"/>
    <w:rsid w:val="00574C43"/>
    <w:rsid w:val="00575CDA"/>
    <w:rsid w:val="00576C2F"/>
    <w:rsid w:val="00580698"/>
    <w:rsid w:val="005818F2"/>
    <w:rsid w:val="00581B7B"/>
    <w:rsid w:val="005847EE"/>
    <w:rsid w:val="00585512"/>
    <w:rsid w:val="00585A26"/>
    <w:rsid w:val="00586A23"/>
    <w:rsid w:val="005924D7"/>
    <w:rsid w:val="00592E9F"/>
    <w:rsid w:val="00594A15"/>
    <w:rsid w:val="00594ED3"/>
    <w:rsid w:val="005A24DE"/>
    <w:rsid w:val="005A25DC"/>
    <w:rsid w:val="005A2E51"/>
    <w:rsid w:val="005B416E"/>
    <w:rsid w:val="005B4B84"/>
    <w:rsid w:val="005B4D53"/>
    <w:rsid w:val="005B691C"/>
    <w:rsid w:val="005C0353"/>
    <w:rsid w:val="005C1D44"/>
    <w:rsid w:val="005C3A84"/>
    <w:rsid w:val="005C4BD4"/>
    <w:rsid w:val="005C63AF"/>
    <w:rsid w:val="005C64C8"/>
    <w:rsid w:val="005C6F0A"/>
    <w:rsid w:val="005C7D8E"/>
    <w:rsid w:val="005D073C"/>
    <w:rsid w:val="005D0F27"/>
    <w:rsid w:val="005D1D40"/>
    <w:rsid w:val="005D321F"/>
    <w:rsid w:val="005D3F3E"/>
    <w:rsid w:val="005D62D9"/>
    <w:rsid w:val="005E00FB"/>
    <w:rsid w:val="005E3D53"/>
    <w:rsid w:val="005E469B"/>
    <w:rsid w:val="005E5162"/>
    <w:rsid w:val="005E78E0"/>
    <w:rsid w:val="005F2092"/>
    <w:rsid w:val="005F462F"/>
    <w:rsid w:val="005F73F8"/>
    <w:rsid w:val="005F756D"/>
    <w:rsid w:val="005F7706"/>
    <w:rsid w:val="00601C74"/>
    <w:rsid w:val="00605543"/>
    <w:rsid w:val="00606312"/>
    <w:rsid w:val="00606454"/>
    <w:rsid w:val="0060693A"/>
    <w:rsid w:val="00606957"/>
    <w:rsid w:val="00607D2B"/>
    <w:rsid w:val="0061289A"/>
    <w:rsid w:val="00613DB5"/>
    <w:rsid w:val="0061521F"/>
    <w:rsid w:val="006158ED"/>
    <w:rsid w:val="00616A32"/>
    <w:rsid w:val="00622FF5"/>
    <w:rsid w:val="006242CA"/>
    <w:rsid w:val="006259D4"/>
    <w:rsid w:val="00627C5D"/>
    <w:rsid w:val="006302B3"/>
    <w:rsid w:val="00631AE1"/>
    <w:rsid w:val="0063448F"/>
    <w:rsid w:val="00637408"/>
    <w:rsid w:val="00641D11"/>
    <w:rsid w:val="0064216B"/>
    <w:rsid w:val="00645836"/>
    <w:rsid w:val="00645B59"/>
    <w:rsid w:val="0064610B"/>
    <w:rsid w:val="006467D0"/>
    <w:rsid w:val="00647741"/>
    <w:rsid w:val="006535CC"/>
    <w:rsid w:val="0065361F"/>
    <w:rsid w:val="00654A5B"/>
    <w:rsid w:val="00655341"/>
    <w:rsid w:val="00655D8B"/>
    <w:rsid w:val="006567F8"/>
    <w:rsid w:val="00656AEF"/>
    <w:rsid w:val="00660687"/>
    <w:rsid w:val="0066073A"/>
    <w:rsid w:val="006658FD"/>
    <w:rsid w:val="00665F35"/>
    <w:rsid w:val="00666432"/>
    <w:rsid w:val="006676E5"/>
    <w:rsid w:val="00672C80"/>
    <w:rsid w:val="00674D60"/>
    <w:rsid w:val="00676761"/>
    <w:rsid w:val="00680415"/>
    <w:rsid w:val="00681230"/>
    <w:rsid w:val="006815EE"/>
    <w:rsid w:val="00681B0D"/>
    <w:rsid w:val="00682D6E"/>
    <w:rsid w:val="006833B4"/>
    <w:rsid w:val="0068419F"/>
    <w:rsid w:val="00685D12"/>
    <w:rsid w:val="0068677A"/>
    <w:rsid w:val="00691882"/>
    <w:rsid w:val="00691DBE"/>
    <w:rsid w:val="006928CA"/>
    <w:rsid w:val="00692A7B"/>
    <w:rsid w:val="006944FC"/>
    <w:rsid w:val="00697FF7"/>
    <w:rsid w:val="006A13B7"/>
    <w:rsid w:val="006A1A2F"/>
    <w:rsid w:val="006A229C"/>
    <w:rsid w:val="006A56DB"/>
    <w:rsid w:val="006A57C2"/>
    <w:rsid w:val="006A5E80"/>
    <w:rsid w:val="006A6371"/>
    <w:rsid w:val="006A6875"/>
    <w:rsid w:val="006A7344"/>
    <w:rsid w:val="006B0226"/>
    <w:rsid w:val="006B0582"/>
    <w:rsid w:val="006B1078"/>
    <w:rsid w:val="006B176B"/>
    <w:rsid w:val="006B35B0"/>
    <w:rsid w:val="006B3A02"/>
    <w:rsid w:val="006B521B"/>
    <w:rsid w:val="006B54A4"/>
    <w:rsid w:val="006C25D6"/>
    <w:rsid w:val="006C2BED"/>
    <w:rsid w:val="006C39CB"/>
    <w:rsid w:val="006D01FA"/>
    <w:rsid w:val="006D0F3F"/>
    <w:rsid w:val="006D139B"/>
    <w:rsid w:val="006D1B00"/>
    <w:rsid w:val="006D1B5C"/>
    <w:rsid w:val="006D3726"/>
    <w:rsid w:val="006D4A89"/>
    <w:rsid w:val="006D4CD8"/>
    <w:rsid w:val="006D5D72"/>
    <w:rsid w:val="006D7ABE"/>
    <w:rsid w:val="006E0C40"/>
    <w:rsid w:val="006E43A7"/>
    <w:rsid w:val="006E6322"/>
    <w:rsid w:val="006F013C"/>
    <w:rsid w:val="006F368E"/>
    <w:rsid w:val="006F4075"/>
    <w:rsid w:val="006F41B0"/>
    <w:rsid w:val="006F499D"/>
    <w:rsid w:val="006F5CA5"/>
    <w:rsid w:val="006F7DA8"/>
    <w:rsid w:val="00700A4B"/>
    <w:rsid w:val="007052E8"/>
    <w:rsid w:val="00706531"/>
    <w:rsid w:val="00710EC1"/>
    <w:rsid w:val="00716429"/>
    <w:rsid w:val="00716C4A"/>
    <w:rsid w:val="00716D5E"/>
    <w:rsid w:val="007214D1"/>
    <w:rsid w:val="0072331E"/>
    <w:rsid w:val="00723364"/>
    <w:rsid w:val="00726A53"/>
    <w:rsid w:val="0072793C"/>
    <w:rsid w:val="007301DA"/>
    <w:rsid w:val="00730706"/>
    <w:rsid w:val="00730765"/>
    <w:rsid w:val="00730DC0"/>
    <w:rsid w:val="007316C0"/>
    <w:rsid w:val="00732548"/>
    <w:rsid w:val="00733208"/>
    <w:rsid w:val="00734373"/>
    <w:rsid w:val="0073683C"/>
    <w:rsid w:val="00736C06"/>
    <w:rsid w:val="007370E5"/>
    <w:rsid w:val="0073712B"/>
    <w:rsid w:val="007408FC"/>
    <w:rsid w:val="007416FC"/>
    <w:rsid w:val="00743572"/>
    <w:rsid w:val="007439F2"/>
    <w:rsid w:val="00746A0B"/>
    <w:rsid w:val="007510DE"/>
    <w:rsid w:val="00751832"/>
    <w:rsid w:val="00752B64"/>
    <w:rsid w:val="00754144"/>
    <w:rsid w:val="00754E14"/>
    <w:rsid w:val="00761916"/>
    <w:rsid w:val="00761DD1"/>
    <w:rsid w:val="00762015"/>
    <w:rsid w:val="0076214E"/>
    <w:rsid w:val="0076235D"/>
    <w:rsid w:val="00762FD5"/>
    <w:rsid w:val="00763CFA"/>
    <w:rsid w:val="00763F63"/>
    <w:rsid w:val="00764251"/>
    <w:rsid w:val="007642DC"/>
    <w:rsid w:val="00764649"/>
    <w:rsid w:val="007647AA"/>
    <w:rsid w:val="007656EC"/>
    <w:rsid w:val="007714EA"/>
    <w:rsid w:val="00771B8A"/>
    <w:rsid w:val="00774AE9"/>
    <w:rsid w:val="00775002"/>
    <w:rsid w:val="00775DFD"/>
    <w:rsid w:val="00780020"/>
    <w:rsid w:val="007810E7"/>
    <w:rsid w:val="00781BDB"/>
    <w:rsid w:val="0078335A"/>
    <w:rsid w:val="00787E88"/>
    <w:rsid w:val="00787F12"/>
    <w:rsid w:val="00793704"/>
    <w:rsid w:val="00794CA0"/>
    <w:rsid w:val="00795851"/>
    <w:rsid w:val="00796783"/>
    <w:rsid w:val="00796DD7"/>
    <w:rsid w:val="007A01B4"/>
    <w:rsid w:val="007A09D8"/>
    <w:rsid w:val="007A2517"/>
    <w:rsid w:val="007B0164"/>
    <w:rsid w:val="007B124C"/>
    <w:rsid w:val="007B132C"/>
    <w:rsid w:val="007B1CE0"/>
    <w:rsid w:val="007B1F2E"/>
    <w:rsid w:val="007B3BD1"/>
    <w:rsid w:val="007B53AA"/>
    <w:rsid w:val="007B67CD"/>
    <w:rsid w:val="007B6B08"/>
    <w:rsid w:val="007B75D2"/>
    <w:rsid w:val="007B7CCF"/>
    <w:rsid w:val="007C034A"/>
    <w:rsid w:val="007C118C"/>
    <w:rsid w:val="007C121C"/>
    <w:rsid w:val="007C1D1D"/>
    <w:rsid w:val="007C26AB"/>
    <w:rsid w:val="007C2C51"/>
    <w:rsid w:val="007C34C4"/>
    <w:rsid w:val="007C6AEC"/>
    <w:rsid w:val="007D0348"/>
    <w:rsid w:val="007D18BD"/>
    <w:rsid w:val="007D24EE"/>
    <w:rsid w:val="007D66C0"/>
    <w:rsid w:val="007D719B"/>
    <w:rsid w:val="007E1C9F"/>
    <w:rsid w:val="007E3DCC"/>
    <w:rsid w:val="007E5C55"/>
    <w:rsid w:val="007E63B2"/>
    <w:rsid w:val="007E7708"/>
    <w:rsid w:val="007F437F"/>
    <w:rsid w:val="007F4D43"/>
    <w:rsid w:val="007F4DAF"/>
    <w:rsid w:val="007F5A28"/>
    <w:rsid w:val="008022C2"/>
    <w:rsid w:val="00814532"/>
    <w:rsid w:val="00814AFC"/>
    <w:rsid w:val="008248A9"/>
    <w:rsid w:val="00824F8E"/>
    <w:rsid w:val="0082654A"/>
    <w:rsid w:val="00827EB6"/>
    <w:rsid w:val="0083517A"/>
    <w:rsid w:val="00835E56"/>
    <w:rsid w:val="00840E92"/>
    <w:rsid w:val="008413D3"/>
    <w:rsid w:val="00844276"/>
    <w:rsid w:val="0085015B"/>
    <w:rsid w:val="00850CCF"/>
    <w:rsid w:val="00850E77"/>
    <w:rsid w:val="00853641"/>
    <w:rsid w:val="00853F22"/>
    <w:rsid w:val="008541CF"/>
    <w:rsid w:val="00855EDC"/>
    <w:rsid w:val="00855FE2"/>
    <w:rsid w:val="00856FBF"/>
    <w:rsid w:val="0086190A"/>
    <w:rsid w:val="00862DB7"/>
    <w:rsid w:val="00865642"/>
    <w:rsid w:val="0086643E"/>
    <w:rsid w:val="008713D9"/>
    <w:rsid w:val="00871CE2"/>
    <w:rsid w:val="008723F2"/>
    <w:rsid w:val="00872709"/>
    <w:rsid w:val="008728C5"/>
    <w:rsid w:val="0087416C"/>
    <w:rsid w:val="0087487D"/>
    <w:rsid w:val="008753BB"/>
    <w:rsid w:val="008804B2"/>
    <w:rsid w:val="008819B3"/>
    <w:rsid w:val="00881CD8"/>
    <w:rsid w:val="008820AD"/>
    <w:rsid w:val="00890275"/>
    <w:rsid w:val="00890F10"/>
    <w:rsid w:val="00891BE3"/>
    <w:rsid w:val="00893548"/>
    <w:rsid w:val="0089455A"/>
    <w:rsid w:val="008953B2"/>
    <w:rsid w:val="008959F4"/>
    <w:rsid w:val="008A149A"/>
    <w:rsid w:val="008A2570"/>
    <w:rsid w:val="008A3962"/>
    <w:rsid w:val="008A5B40"/>
    <w:rsid w:val="008B3711"/>
    <w:rsid w:val="008B5B85"/>
    <w:rsid w:val="008C075A"/>
    <w:rsid w:val="008C08C0"/>
    <w:rsid w:val="008C248D"/>
    <w:rsid w:val="008C337B"/>
    <w:rsid w:val="008C5C96"/>
    <w:rsid w:val="008C6845"/>
    <w:rsid w:val="008C7242"/>
    <w:rsid w:val="008D003E"/>
    <w:rsid w:val="008D0BB8"/>
    <w:rsid w:val="008D0F5D"/>
    <w:rsid w:val="008D504C"/>
    <w:rsid w:val="008D58EB"/>
    <w:rsid w:val="008E28CF"/>
    <w:rsid w:val="008E2FBC"/>
    <w:rsid w:val="008E3145"/>
    <w:rsid w:val="008E6540"/>
    <w:rsid w:val="008E6934"/>
    <w:rsid w:val="008E746D"/>
    <w:rsid w:val="008F10A2"/>
    <w:rsid w:val="008F3FF5"/>
    <w:rsid w:val="008F71EE"/>
    <w:rsid w:val="00900E99"/>
    <w:rsid w:val="00901156"/>
    <w:rsid w:val="00904C11"/>
    <w:rsid w:val="00905602"/>
    <w:rsid w:val="00905CFE"/>
    <w:rsid w:val="00907208"/>
    <w:rsid w:val="0090741A"/>
    <w:rsid w:val="00910D03"/>
    <w:rsid w:val="00910E5D"/>
    <w:rsid w:val="00912BB2"/>
    <w:rsid w:val="009142B1"/>
    <w:rsid w:val="00914B79"/>
    <w:rsid w:val="00916613"/>
    <w:rsid w:val="00917C61"/>
    <w:rsid w:val="00920507"/>
    <w:rsid w:val="00924143"/>
    <w:rsid w:val="009249EA"/>
    <w:rsid w:val="00926875"/>
    <w:rsid w:val="00927041"/>
    <w:rsid w:val="00930EF9"/>
    <w:rsid w:val="0093194C"/>
    <w:rsid w:val="0093212B"/>
    <w:rsid w:val="00932E27"/>
    <w:rsid w:val="00937646"/>
    <w:rsid w:val="0094027B"/>
    <w:rsid w:val="00940EDD"/>
    <w:rsid w:val="00942198"/>
    <w:rsid w:val="00943230"/>
    <w:rsid w:val="009441B1"/>
    <w:rsid w:val="00946CF2"/>
    <w:rsid w:val="00947D6A"/>
    <w:rsid w:val="009532BD"/>
    <w:rsid w:val="00956B49"/>
    <w:rsid w:val="00956BEB"/>
    <w:rsid w:val="009571D1"/>
    <w:rsid w:val="00957641"/>
    <w:rsid w:val="009651FF"/>
    <w:rsid w:val="00966DC3"/>
    <w:rsid w:val="00970ACB"/>
    <w:rsid w:val="00972325"/>
    <w:rsid w:val="00972C5C"/>
    <w:rsid w:val="00973DF1"/>
    <w:rsid w:val="00974175"/>
    <w:rsid w:val="00974355"/>
    <w:rsid w:val="00975922"/>
    <w:rsid w:val="00976272"/>
    <w:rsid w:val="009801E0"/>
    <w:rsid w:val="009809DC"/>
    <w:rsid w:val="0098293C"/>
    <w:rsid w:val="00982D5E"/>
    <w:rsid w:val="00984D13"/>
    <w:rsid w:val="0098635C"/>
    <w:rsid w:val="0099517A"/>
    <w:rsid w:val="009968F6"/>
    <w:rsid w:val="00997D4E"/>
    <w:rsid w:val="009A0243"/>
    <w:rsid w:val="009A267E"/>
    <w:rsid w:val="009A27E3"/>
    <w:rsid w:val="009A30C0"/>
    <w:rsid w:val="009A3224"/>
    <w:rsid w:val="009A558F"/>
    <w:rsid w:val="009A5774"/>
    <w:rsid w:val="009A6C38"/>
    <w:rsid w:val="009B16F1"/>
    <w:rsid w:val="009B46B9"/>
    <w:rsid w:val="009B57DA"/>
    <w:rsid w:val="009C0E7B"/>
    <w:rsid w:val="009C1B05"/>
    <w:rsid w:val="009C2D98"/>
    <w:rsid w:val="009C562B"/>
    <w:rsid w:val="009C56F3"/>
    <w:rsid w:val="009D08D7"/>
    <w:rsid w:val="009D2330"/>
    <w:rsid w:val="009D458E"/>
    <w:rsid w:val="009D4B9C"/>
    <w:rsid w:val="009E06EC"/>
    <w:rsid w:val="009E1E26"/>
    <w:rsid w:val="009E3130"/>
    <w:rsid w:val="009E3535"/>
    <w:rsid w:val="009E47BE"/>
    <w:rsid w:val="009E4AD3"/>
    <w:rsid w:val="009E52DA"/>
    <w:rsid w:val="009F0169"/>
    <w:rsid w:val="009F2044"/>
    <w:rsid w:val="009F3154"/>
    <w:rsid w:val="009F3AF7"/>
    <w:rsid w:val="009F46EE"/>
    <w:rsid w:val="00A008A6"/>
    <w:rsid w:val="00A00DF7"/>
    <w:rsid w:val="00A05B27"/>
    <w:rsid w:val="00A0781D"/>
    <w:rsid w:val="00A108E1"/>
    <w:rsid w:val="00A113D0"/>
    <w:rsid w:val="00A13DA6"/>
    <w:rsid w:val="00A14FC8"/>
    <w:rsid w:val="00A152E2"/>
    <w:rsid w:val="00A162B7"/>
    <w:rsid w:val="00A16714"/>
    <w:rsid w:val="00A20713"/>
    <w:rsid w:val="00A21517"/>
    <w:rsid w:val="00A21F7A"/>
    <w:rsid w:val="00A2479A"/>
    <w:rsid w:val="00A247BF"/>
    <w:rsid w:val="00A255EB"/>
    <w:rsid w:val="00A26F65"/>
    <w:rsid w:val="00A3090D"/>
    <w:rsid w:val="00A30B7E"/>
    <w:rsid w:val="00A30E8B"/>
    <w:rsid w:val="00A31883"/>
    <w:rsid w:val="00A32F71"/>
    <w:rsid w:val="00A34DF9"/>
    <w:rsid w:val="00A34E13"/>
    <w:rsid w:val="00A361EB"/>
    <w:rsid w:val="00A365FB"/>
    <w:rsid w:val="00A367D2"/>
    <w:rsid w:val="00A370BB"/>
    <w:rsid w:val="00A373F7"/>
    <w:rsid w:val="00A41C36"/>
    <w:rsid w:val="00A45969"/>
    <w:rsid w:val="00A4795A"/>
    <w:rsid w:val="00A47967"/>
    <w:rsid w:val="00A47A3A"/>
    <w:rsid w:val="00A50475"/>
    <w:rsid w:val="00A51C90"/>
    <w:rsid w:val="00A52A01"/>
    <w:rsid w:val="00A535B7"/>
    <w:rsid w:val="00A544ED"/>
    <w:rsid w:val="00A54C92"/>
    <w:rsid w:val="00A556D0"/>
    <w:rsid w:val="00A55DDD"/>
    <w:rsid w:val="00A61E9E"/>
    <w:rsid w:val="00A6375F"/>
    <w:rsid w:val="00A70254"/>
    <w:rsid w:val="00A73361"/>
    <w:rsid w:val="00A73A87"/>
    <w:rsid w:val="00A76163"/>
    <w:rsid w:val="00A775DD"/>
    <w:rsid w:val="00A77E01"/>
    <w:rsid w:val="00A80C88"/>
    <w:rsid w:val="00A80C9F"/>
    <w:rsid w:val="00A8181D"/>
    <w:rsid w:val="00A8269B"/>
    <w:rsid w:val="00A84822"/>
    <w:rsid w:val="00A85722"/>
    <w:rsid w:val="00A85EF4"/>
    <w:rsid w:val="00A90A19"/>
    <w:rsid w:val="00A928C1"/>
    <w:rsid w:val="00A94280"/>
    <w:rsid w:val="00A94610"/>
    <w:rsid w:val="00A94A98"/>
    <w:rsid w:val="00A94CC0"/>
    <w:rsid w:val="00A955A1"/>
    <w:rsid w:val="00AA0A20"/>
    <w:rsid w:val="00AA229E"/>
    <w:rsid w:val="00AA45C5"/>
    <w:rsid w:val="00AB0ADB"/>
    <w:rsid w:val="00AB14E7"/>
    <w:rsid w:val="00AB17E4"/>
    <w:rsid w:val="00AB3550"/>
    <w:rsid w:val="00AB7A6F"/>
    <w:rsid w:val="00AC1333"/>
    <w:rsid w:val="00AC1634"/>
    <w:rsid w:val="00AC177D"/>
    <w:rsid w:val="00AC4DCC"/>
    <w:rsid w:val="00AC5857"/>
    <w:rsid w:val="00AC7325"/>
    <w:rsid w:val="00AD05B5"/>
    <w:rsid w:val="00AD0681"/>
    <w:rsid w:val="00AD125F"/>
    <w:rsid w:val="00AD48A8"/>
    <w:rsid w:val="00AD51C9"/>
    <w:rsid w:val="00AD5DF4"/>
    <w:rsid w:val="00AD7785"/>
    <w:rsid w:val="00AD7846"/>
    <w:rsid w:val="00AE08CA"/>
    <w:rsid w:val="00AE2196"/>
    <w:rsid w:val="00AE25F1"/>
    <w:rsid w:val="00AE270B"/>
    <w:rsid w:val="00AE436E"/>
    <w:rsid w:val="00AE5760"/>
    <w:rsid w:val="00AE5E8C"/>
    <w:rsid w:val="00AE66A7"/>
    <w:rsid w:val="00AF038C"/>
    <w:rsid w:val="00AF1B9C"/>
    <w:rsid w:val="00AF1DAF"/>
    <w:rsid w:val="00AF2C8F"/>
    <w:rsid w:val="00B00B88"/>
    <w:rsid w:val="00B064E3"/>
    <w:rsid w:val="00B10E5E"/>
    <w:rsid w:val="00B1280B"/>
    <w:rsid w:val="00B137A5"/>
    <w:rsid w:val="00B14370"/>
    <w:rsid w:val="00B146D8"/>
    <w:rsid w:val="00B15167"/>
    <w:rsid w:val="00B15A7F"/>
    <w:rsid w:val="00B21510"/>
    <w:rsid w:val="00B21AD4"/>
    <w:rsid w:val="00B21ECC"/>
    <w:rsid w:val="00B233C9"/>
    <w:rsid w:val="00B2394D"/>
    <w:rsid w:val="00B24D8A"/>
    <w:rsid w:val="00B24F6A"/>
    <w:rsid w:val="00B26C2D"/>
    <w:rsid w:val="00B27A7D"/>
    <w:rsid w:val="00B329A7"/>
    <w:rsid w:val="00B32F6D"/>
    <w:rsid w:val="00B34B0F"/>
    <w:rsid w:val="00B354FA"/>
    <w:rsid w:val="00B43024"/>
    <w:rsid w:val="00B43B34"/>
    <w:rsid w:val="00B4419D"/>
    <w:rsid w:val="00B450DB"/>
    <w:rsid w:val="00B45327"/>
    <w:rsid w:val="00B4536E"/>
    <w:rsid w:val="00B5226B"/>
    <w:rsid w:val="00B53896"/>
    <w:rsid w:val="00B53C8C"/>
    <w:rsid w:val="00B53DF7"/>
    <w:rsid w:val="00B5628A"/>
    <w:rsid w:val="00B56828"/>
    <w:rsid w:val="00B61171"/>
    <w:rsid w:val="00B6126F"/>
    <w:rsid w:val="00B61468"/>
    <w:rsid w:val="00B6269D"/>
    <w:rsid w:val="00B645AE"/>
    <w:rsid w:val="00B67C67"/>
    <w:rsid w:val="00B7357F"/>
    <w:rsid w:val="00B75F48"/>
    <w:rsid w:val="00B77BAD"/>
    <w:rsid w:val="00B804CD"/>
    <w:rsid w:val="00B82A6D"/>
    <w:rsid w:val="00B83B16"/>
    <w:rsid w:val="00B865E7"/>
    <w:rsid w:val="00B90DBF"/>
    <w:rsid w:val="00B91372"/>
    <w:rsid w:val="00B91D26"/>
    <w:rsid w:val="00B91FAB"/>
    <w:rsid w:val="00B93AA9"/>
    <w:rsid w:val="00B96BB4"/>
    <w:rsid w:val="00B97080"/>
    <w:rsid w:val="00B97F16"/>
    <w:rsid w:val="00BA1F11"/>
    <w:rsid w:val="00BA629A"/>
    <w:rsid w:val="00BA71B6"/>
    <w:rsid w:val="00BB55DE"/>
    <w:rsid w:val="00BB5AFF"/>
    <w:rsid w:val="00BB6390"/>
    <w:rsid w:val="00BC1ED9"/>
    <w:rsid w:val="00BC6360"/>
    <w:rsid w:val="00BC73CA"/>
    <w:rsid w:val="00BC7A41"/>
    <w:rsid w:val="00BD09AC"/>
    <w:rsid w:val="00BD1959"/>
    <w:rsid w:val="00BD21DE"/>
    <w:rsid w:val="00BE1DB1"/>
    <w:rsid w:val="00BE42C6"/>
    <w:rsid w:val="00BE52DE"/>
    <w:rsid w:val="00BE5EFA"/>
    <w:rsid w:val="00BF00FF"/>
    <w:rsid w:val="00BF2D03"/>
    <w:rsid w:val="00BF44AD"/>
    <w:rsid w:val="00BF5E96"/>
    <w:rsid w:val="00BF6945"/>
    <w:rsid w:val="00BF781C"/>
    <w:rsid w:val="00C00BB8"/>
    <w:rsid w:val="00C0385A"/>
    <w:rsid w:val="00C04581"/>
    <w:rsid w:val="00C04634"/>
    <w:rsid w:val="00C0490D"/>
    <w:rsid w:val="00C04DF1"/>
    <w:rsid w:val="00C05FD1"/>
    <w:rsid w:val="00C06C37"/>
    <w:rsid w:val="00C06E40"/>
    <w:rsid w:val="00C0700D"/>
    <w:rsid w:val="00C073E5"/>
    <w:rsid w:val="00C07962"/>
    <w:rsid w:val="00C111FE"/>
    <w:rsid w:val="00C114EF"/>
    <w:rsid w:val="00C11E94"/>
    <w:rsid w:val="00C12FAF"/>
    <w:rsid w:val="00C15376"/>
    <w:rsid w:val="00C22C62"/>
    <w:rsid w:val="00C249C8"/>
    <w:rsid w:val="00C267D4"/>
    <w:rsid w:val="00C26B3F"/>
    <w:rsid w:val="00C27615"/>
    <w:rsid w:val="00C305FF"/>
    <w:rsid w:val="00C30E5F"/>
    <w:rsid w:val="00C32185"/>
    <w:rsid w:val="00C329C9"/>
    <w:rsid w:val="00C340AA"/>
    <w:rsid w:val="00C35633"/>
    <w:rsid w:val="00C37D8B"/>
    <w:rsid w:val="00C40709"/>
    <w:rsid w:val="00C4192D"/>
    <w:rsid w:val="00C41D50"/>
    <w:rsid w:val="00C4353F"/>
    <w:rsid w:val="00C443E5"/>
    <w:rsid w:val="00C51123"/>
    <w:rsid w:val="00C51F15"/>
    <w:rsid w:val="00C54730"/>
    <w:rsid w:val="00C54DB6"/>
    <w:rsid w:val="00C5749F"/>
    <w:rsid w:val="00C57503"/>
    <w:rsid w:val="00C61E1F"/>
    <w:rsid w:val="00C6379D"/>
    <w:rsid w:val="00C65837"/>
    <w:rsid w:val="00C74076"/>
    <w:rsid w:val="00C74CCB"/>
    <w:rsid w:val="00C7676A"/>
    <w:rsid w:val="00C76D2C"/>
    <w:rsid w:val="00C774D1"/>
    <w:rsid w:val="00C801E1"/>
    <w:rsid w:val="00C82487"/>
    <w:rsid w:val="00C82D64"/>
    <w:rsid w:val="00C85421"/>
    <w:rsid w:val="00C86E6A"/>
    <w:rsid w:val="00C8725E"/>
    <w:rsid w:val="00C878F3"/>
    <w:rsid w:val="00C901EB"/>
    <w:rsid w:val="00C9419A"/>
    <w:rsid w:val="00C95F37"/>
    <w:rsid w:val="00C962D8"/>
    <w:rsid w:val="00C96F3C"/>
    <w:rsid w:val="00C97E44"/>
    <w:rsid w:val="00CA3441"/>
    <w:rsid w:val="00CA4732"/>
    <w:rsid w:val="00CA554B"/>
    <w:rsid w:val="00CA5F2D"/>
    <w:rsid w:val="00CA7A41"/>
    <w:rsid w:val="00CA7F34"/>
    <w:rsid w:val="00CB0C7C"/>
    <w:rsid w:val="00CB147F"/>
    <w:rsid w:val="00CB2C0A"/>
    <w:rsid w:val="00CB410F"/>
    <w:rsid w:val="00CB4638"/>
    <w:rsid w:val="00CB6510"/>
    <w:rsid w:val="00CB68B7"/>
    <w:rsid w:val="00CB6D71"/>
    <w:rsid w:val="00CB732F"/>
    <w:rsid w:val="00CC00D7"/>
    <w:rsid w:val="00CC05B5"/>
    <w:rsid w:val="00CC143C"/>
    <w:rsid w:val="00CC2616"/>
    <w:rsid w:val="00CC2825"/>
    <w:rsid w:val="00CC3468"/>
    <w:rsid w:val="00CC66C8"/>
    <w:rsid w:val="00CC7B73"/>
    <w:rsid w:val="00CD05B7"/>
    <w:rsid w:val="00CD0CB8"/>
    <w:rsid w:val="00CD1326"/>
    <w:rsid w:val="00CD550B"/>
    <w:rsid w:val="00CD6C42"/>
    <w:rsid w:val="00CE12C7"/>
    <w:rsid w:val="00CE14F2"/>
    <w:rsid w:val="00CE31D1"/>
    <w:rsid w:val="00CE341A"/>
    <w:rsid w:val="00CE3BF5"/>
    <w:rsid w:val="00CE4571"/>
    <w:rsid w:val="00CE7471"/>
    <w:rsid w:val="00CF0013"/>
    <w:rsid w:val="00CF0B77"/>
    <w:rsid w:val="00CF30B8"/>
    <w:rsid w:val="00CF3E1F"/>
    <w:rsid w:val="00CF6684"/>
    <w:rsid w:val="00CF78B1"/>
    <w:rsid w:val="00D0104D"/>
    <w:rsid w:val="00D012A2"/>
    <w:rsid w:val="00D02513"/>
    <w:rsid w:val="00D026F9"/>
    <w:rsid w:val="00D02E2F"/>
    <w:rsid w:val="00D039D1"/>
    <w:rsid w:val="00D03C54"/>
    <w:rsid w:val="00D04296"/>
    <w:rsid w:val="00D04A54"/>
    <w:rsid w:val="00D074DA"/>
    <w:rsid w:val="00D07DBB"/>
    <w:rsid w:val="00D10275"/>
    <w:rsid w:val="00D126C3"/>
    <w:rsid w:val="00D12BC2"/>
    <w:rsid w:val="00D13B4C"/>
    <w:rsid w:val="00D149E1"/>
    <w:rsid w:val="00D16FAD"/>
    <w:rsid w:val="00D21537"/>
    <w:rsid w:val="00D215C8"/>
    <w:rsid w:val="00D22D1A"/>
    <w:rsid w:val="00D2382F"/>
    <w:rsid w:val="00D278EB"/>
    <w:rsid w:val="00D27EEB"/>
    <w:rsid w:val="00D30E6D"/>
    <w:rsid w:val="00D326E0"/>
    <w:rsid w:val="00D35C3E"/>
    <w:rsid w:val="00D37BF8"/>
    <w:rsid w:val="00D41CC8"/>
    <w:rsid w:val="00D423CA"/>
    <w:rsid w:val="00D43E37"/>
    <w:rsid w:val="00D44BE1"/>
    <w:rsid w:val="00D50110"/>
    <w:rsid w:val="00D5083B"/>
    <w:rsid w:val="00D511F8"/>
    <w:rsid w:val="00D51A5A"/>
    <w:rsid w:val="00D529A5"/>
    <w:rsid w:val="00D54A15"/>
    <w:rsid w:val="00D55713"/>
    <w:rsid w:val="00D55F03"/>
    <w:rsid w:val="00D55F8C"/>
    <w:rsid w:val="00D56AF9"/>
    <w:rsid w:val="00D57539"/>
    <w:rsid w:val="00D57C59"/>
    <w:rsid w:val="00D61723"/>
    <w:rsid w:val="00D62AF0"/>
    <w:rsid w:val="00D642C4"/>
    <w:rsid w:val="00D664BE"/>
    <w:rsid w:val="00D66547"/>
    <w:rsid w:val="00D6787C"/>
    <w:rsid w:val="00D67F36"/>
    <w:rsid w:val="00D71824"/>
    <w:rsid w:val="00D71BC8"/>
    <w:rsid w:val="00D726D2"/>
    <w:rsid w:val="00D732F1"/>
    <w:rsid w:val="00D7375C"/>
    <w:rsid w:val="00D73771"/>
    <w:rsid w:val="00D73A72"/>
    <w:rsid w:val="00D74827"/>
    <w:rsid w:val="00D757CD"/>
    <w:rsid w:val="00D77998"/>
    <w:rsid w:val="00D77A3D"/>
    <w:rsid w:val="00D77DA0"/>
    <w:rsid w:val="00D804E0"/>
    <w:rsid w:val="00D8531B"/>
    <w:rsid w:val="00D86E83"/>
    <w:rsid w:val="00D87479"/>
    <w:rsid w:val="00D919F4"/>
    <w:rsid w:val="00D92EB4"/>
    <w:rsid w:val="00D93098"/>
    <w:rsid w:val="00D93AD3"/>
    <w:rsid w:val="00D95BA8"/>
    <w:rsid w:val="00D96944"/>
    <w:rsid w:val="00D9714A"/>
    <w:rsid w:val="00D971B2"/>
    <w:rsid w:val="00DA0712"/>
    <w:rsid w:val="00DA0C08"/>
    <w:rsid w:val="00DA3739"/>
    <w:rsid w:val="00DA64A2"/>
    <w:rsid w:val="00DA667C"/>
    <w:rsid w:val="00DA66BA"/>
    <w:rsid w:val="00DA78E4"/>
    <w:rsid w:val="00DA7FF0"/>
    <w:rsid w:val="00DB1AA4"/>
    <w:rsid w:val="00DB3A22"/>
    <w:rsid w:val="00DB5DA8"/>
    <w:rsid w:val="00DB7F10"/>
    <w:rsid w:val="00DC13C3"/>
    <w:rsid w:val="00DC1984"/>
    <w:rsid w:val="00DC1C04"/>
    <w:rsid w:val="00DC2545"/>
    <w:rsid w:val="00DC4A83"/>
    <w:rsid w:val="00DC584C"/>
    <w:rsid w:val="00DC5941"/>
    <w:rsid w:val="00DC5D7C"/>
    <w:rsid w:val="00DC5D7D"/>
    <w:rsid w:val="00DC68C6"/>
    <w:rsid w:val="00DD21D4"/>
    <w:rsid w:val="00DD23F6"/>
    <w:rsid w:val="00DD4A1F"/>
    <w:rsid w:val="00DD531A"/>
    <w:rsid w:val="00DE03B1"/>
    <w:rsid w:val="00DE0A2A"/>
    <w:rsid w:val="00DE267E"/>
    <w:rsid w:val="00DE3FA7"/>
    <w:rsid w:val="00DE4388"/>
    <w:rsid w:val="00DE491C"/>
    <w:rsid w:val="00DE597D"/>
    <w:rsid w:val="00DE5E9B"/>
    <w:rsid w:val="00DE612E"/>
    <w:rsid w:val="00DE6307"/>
    <w:rsid w:val="00DE64AE"/>
    <w:rsid w:val="00DE6820"/>
    <w:rsid w:val="00DF025B"/>
    <w:rsid w:val="00DF0E90"/>
    <w:rsid w:val="00DF2A33"/>
    <w:rsid w:val="00DF2C2B"/>
    <w:rsid w:val="00E00302"/>
    <w:rsid w:val="00E003DF"/>
    <w:rsid w:val="00E02A0D"/>
    <w:rsid w:val="00E07C0E"/>
    <w:rsid w:val="00E106D2"/>
    <w:rsid w:val="00E11345"/>
    <w:rsid w:val="00E11B46"/>
    <w:rsid w:val="00E12BDC"/>
    <w:rsid w:val="00E15555"/>
    <w:rsid w:val="00E1679E"/>
    <w:rsid w:val="00E20B0F"/>
    <w:rsid w:val="00E213D0"/>
    <w:rsid w:val="00E2555E"/>
    <w:rsid w:val="00E31040"/>
    <w:rsid w:val="00E31100"/>
    <w:rsid w:val="00E330E8"/>
    <w:rsid w:val="00E34877"/>
    <w:rsid w:val="00E34A4E"/>
    <w:rsid w:val="00E351C3"/>
    <w:rsid w:val="00E365ED"/>
    <w:rsid w:val="00E40060"/>
    <w:rsid w:val="00E40757"/>
    <w:rsid w:val="00E40BDA"/>
    <w:rsid w:val="00E40CBE"/>
    <w:rsid w:val="00E41619"/>
    <w:rsid w:val="00E42A78"/>
    <w:rsid w:val="00E449A8"/>
    <w:rsid w:val="00E46F66"/>
    <w:rsid w:val="00E4770B"/>
    <w:rsid w:val="00E50372"/>
    <w:rsid w:val="00E50FE2"/>
    <w:rsid w:val="00E52C95"/>
    <w:rsid w:val="00E5307A"/>
    <w:rsid w:val="00E546F9"/>
    <w:rsid w:val="00E56A7E"/>
    <w:rsid w:val="00E56B97"/>
    <w:rsid w:val="00E5752F"/>
    <w:rsid w:val="00E57783"/>
    <w:rsid w:val="00E607D7"/>
    <w:rsid w:val="00E61E20"/>
    <w:rsid w:val="00E637FD"/>
    <w:rsid w:val="00E638F3"/>
    <w:rsid w:val="00E63CA1"/>
    <w:rsid w:val="00E65727"/>
    <w:rsid w:val="00E65874"/>
    <w:rsid w:val="00E679AB"/>
    <w:rsid w:val="00E67D17"/>
    <w:rsid w:val="00E70539"/>
    <w:rsid w:val="00E738A1"/>
    <w:rsid w:val="00E76BA7"/>
    <w:rsid w:val="00E77544"/>
    <w:rsid w:val="00E77A96"/>
    <w:rsid w:val="00E81E6A"/>
    <w:rsid w:val="00E825F8"/>
    <w:rsid w:val="00E82B4E"/>
    <w:rsid w:val="00E84A29"/>
    <w:rsid w:val="00E905F8"/>
    <w:rsid w:val="00E90A85"/>
    <w:rsid w:val="00E920B6"/>
    <w:rsid w:val="00E935B7"/>
    <w:rsid w:val="00EA0B10"/>
    <w:rsid w:val="00EA16C4"/>
    <w:rsid w:val="00EA21B6"/>
    <w:rsid w:val="00EA4DE7"/>
    <w:rsid w:val="00EA56F8"/>
    <w:rsid w:val="00EB1020"/>
    <w:rsid w:val="00EB284B"/>
    <w:rsid w:val="00EB2D0B"/>
    <w:rsid w:val="00EB2ED1"/>
    <w:rsid w:val="00EB37C7"/>
    <w:rsid w:val="00EB3F75"/>
    <w:rsid w:val="00EB61D7"/>
    <w:rsid w:val="00EC013D"/>
    <w:rsid w:val="00EC062E"/>
    <w:rsid w:val="00EC1A8A"/>
    <w:rsid w:val="00EC36D2"/>
    <w:rsid w:val="00EC476F"/>
    <w:rsid w:val="00EC5837"/>
    <w:rsid w:val="00ED043A"/>
    <w:rsid w:val="00ED1BFA"/>
    <w:rsid w:val="00ED2E1E"/>
    <w:rsid w:val="00ED39E3"/>
    <w:rsid w:val="00ED3C85"/>
    <w:rsid w:val="00ED5E2E"/>
    <w:rsid w:val="00ED687F"/>
    <w:rsid w:val="00ED6CFD"/>
    <w:rsid w:val="00ED707F"/>
    <w:rsid w:val="00ED7169"/>
    <w:rsid w:val="00ED750A"/>
    <w:rsid w:val="00EE0945"/>
    <w:rsid w:val="00EE1052"/>
    <w:rsid w:val="00EE2D98"/>
    <w:rsid w:val="00EE6254"/>
    <w:rsid w:val="00EE6EDB"/>
    <w:rsid w:val="00EE7411"/>
    <w:rsid w:val="00EE7C18"/>
    <w:rsid w:val="00EF0347"/>
    <w:rsid w:val="00EF20DB"/>
    <w:rsid w:val="00EF3212"/>
    <w:rsid w:val="00EF3332"/>
    <w:rsid w:val="00EF36CC"/>
    <w:rsid w:val="00EF59FD"/>
    <w:rsid w:val="00EF7FE0"/>
    <w:rsid w:val="00F0157E"/>
    <w:rsid w:val="00F0188B"/>
    <w:rsid w:val="00F02A0A"/>
    <w:rsid w:val="00F03914"/>
    <w:rsid w:val="00F051FF"/>
    <w:rsid w:val="00F069EE"/>
    <w:rsid w:val="00F10BB3"/>
    <w:rsid w:val="00F13CE4"/>
    <w:rsid w:val="00F14273"/>
    <w:rsid w:val="00F14F27"/>
    <w:rsid w:val="00F152E8"/>
    <w:rsid w:val="00F17409"/>
    <w:rsid w:val="00F21161"/>
    <w:rsid w:val="00F21AD2"/>
    <w:rsid w:val="00F21F4F"/>
    <w:rsid w:val="00F22E62"/>
    <w:rsid w:val="00F23EF0"/>
    <w:rsid w:val="00F2623D"/>
    <w:rsid w:val="00F27583"/>
    <w:rsid w:val="00F317B0"/>
    <w:rsid w:val="00F334CC"/>
    <w:rsid w:val="00F379C2"/>
    <w:rsid w:val="00F37B80"/>
    <w:rsid w:val="00F37CD9"/>
    <w:rsid w:val="00F402E9"/>
    <w:rsid w:val="00F40573"/>
    <w:rsid w:val="00F40715"/>
    <w:rsid w:val="00F4091A"/>
    <w:rsid w:val="00F448EB"/>
    <w:rsid w:val="00F44F5B"/>
    <w:rsid w:val="00F4521D"/>
    <w:rsid w:val="00F45C7E"/>
    <w:rsid w:val="00F46615"/>
    <w:rsid w:val="00F46E15"/>
    <w:rsid w:val="00F5002F"/>
    <w:rsid w:val="00F50F44"/>
    <w:rsid w:val="00F527C6"/>
    <w:rsid w:val="00F53235"/>
    <w:rsid w:val="00F542AB"/>
    <w:rsid w:val="00F54EC8"/>
    <w:rsid w:val="00F56842"/>
    <w:rsid w:val="00F56A3C"/>
    <w:rsid w:val="00F62081"/>
    <w:rsid w:val="00F62997"/>
    <w:rsid w:val="00F632A6"/>
    <w:rsid w:val="00F63599"/>
    <w:rsid w:val="00F66417"/>
    <w:rsid w:val="00F665A6"/>
    <w:rsid w:val="00F70F92"/>
    <w:rsid w:val="00F71B0D"/>
    <w:rsid w:val="00F7355F"/>
    <w:rsid w:val="00F740D2"/>
    <w:rsid w:val="00F74296"/>
    <w:rsid w:val="00F74DEE"/>
    <w:rsid w:val="00F75148"/>
    <w:rsid w:val="00F75222"/>
    <w:rsid w:val="00F7583E"/>
    <w:rsid w:val="00F82E45"/>
    <w:rsid w:val="00F83A6F"/>
    <w:rsid w:val="00F84C57"/>
    <w:rsid w:val="00F86DF2"/>
    <w:rsid w:val="00F93066"/>
    <w:rsid w:val="00F9459D"/>
    <w:rsid w:val="00F9483D"/>
    <w:rsid w:val="00F97D65"/>
    <w:rsid w:val="00FA1F21"/>
    <w:rsid w:val="00FA21A2"/>
    <w:rsid w:val="00FA4DFB"/>
    <w:rsid w:val="00FA68F4"/>
    <w:rsid w:val="00FA7A99"/>
    <w:rsid w:val="00FB1505"/>
    <w:rsid w:val="00FB55F9"/>
    <w:rsid w:val="00FC0070"/>
    <w:rsid w:val="00FC0317"/>
    <w:rsid w:val="00FC23B6"/>
    <w:rsid w:val="00FC2751"/>
    <w:rsid w:val="00FC349F"/>
    <w:rsid w:val="00FC47E1"/>
    <w:rsid w:val="00FC6A25"/>
    <w:rsid w:val="00FC7656"/>
    <w:rsid w:val="00FD0EEF"/>
    <w:rsid w:val="00FD44DB"/>
    <w:rsid w:val="00FD57E5"/>
    <w:rsid w:val="00FD64C7"/>
    <w:rsid w:val="00FD6DE9"/>
    <w:rsid w:val="00FD6E9C"/>
    <w:rsid w:val="00FD77BB"/>
    <w:rsid w:val="00FE3D29"/>
    <w:rsid w:val="00FE4D8B"/>
    <w:rsid w:val="00FE787F"/>
    <w:rsid w:val="00FF3F77"/>
    <w:rsid w:val="00FF52AF"/>
    <w:rsid w:val="00FF6A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7E94F4F"/>
  <w15:docId w15:val="{A7A1933D-A8D3-4F0A-993F-0446518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B3"/>
    <w:pPr>
      <w:spacing w:after="0" w:line="240" w:lineRule="auto"/>
      <w:jc w:val="both"/>
    </w:pPr>
    <w:rPr>
      <w:i/>
      <w:iCs/>
      <w:color w:val="808080" w:themeColor="background1" w:themeShade="80"/>
    </w:rPr>
  </w:style>
  <w:style w:type="paragraph" w:styleId="Ttulo1">
    <w:name w:val="heading 1"/>
    <w:basedOn w:val="Normal"/>
    <w:next w:val="Normal"/>
    <w:link w:val="Ttulo1Car"/>
    <w:uiPriority w:val="9"/>
    <w:qFormat/>
    <w:rsid w:val="00F10BB3"/>
    <w:pPr>
      <w:keepNext/>
      <w:keepLines/>
      <w:pBdr>
        <w:bottom w:val="single" w:sz="4" w:space="1" w:color="auto"/>
      </w:pBdr>
      <w:outlineLvl w:val="0"/>
    </w:pPr>
    <w:rPr>
      <w:rFonts w:eastAsia="Times New Roman" w:cstheme="minorHAnsi"/>
      <w:b/>
      <w:bCs/>
      <w:i w:val="0"/>
      <w:iCs w:val="0"/>
      <w:color w:val="244061" w:themeColor="accent1" w:themeShade="80"/>
      <w:sz w:val="32"/>
      <w:szCs w:val="32"/>
    </w:rPr>
  </w:style>
  <w:style w:type="paragraph" w:styleId="Ttulo2">
    <w:name w:val="heading 2"/>
    <w:basedOn w:val="Normal"/>
    <w:link w:val="Ttulo2Car"/>
    <w:uiPriority w:val="9"/>
    <w:qFormat/>
    <w:rsid w:val="00F10BB3"/>
    <w:pPr>
      <w:shd w:val="clear" w:color="auto" w:fill="FFFFFF"/>
      <w:outlineLvl w:val="1"/>
    </w:pPr>
    <w:rPr>
      <w:rFonts w:ascii="Calibri Light" w:hAnsi="Calibri Light" w:cs="Calibri Light"/>
      <w:b/>
      <w:bCs/>
      <w:i w:val="0"/>
      <w:iCs w:val="0"/>
      <w:color w:val="244061" w:themeColor="accent1" w:themeShade="80"/>
      <w:sz w:val="24"/>
      <w:szCs w:val="24"/>
    </w:rPr>
  </w:style>
  <w:style w:type="paragraph" w:styleId="Ttulo3">
    <w:name w:val="heading 3"/>
    <w:basedOn w:val="Normal"/>
    <w:next w:val="Normal"/>
    <w:link w:val="Ttulo3Car"/>
    <w:uiPriority w:val="9"/>
    <w:unhideWhenUsed/>
    <w:qFormat/>
    <w:rsid w:val="0072331E"/>
    <w:pPr>
      <w:keepNext/>
      <w:keepLines/>
      <w:spacing w:before="120"/>
      <w:outlineLvl w:val="2"/>
    </w:pPr>
    <w:rPr>
      <w:rFonts w:ascii="Calibri" w:eastAsiaTheme="minorHAnsi" w:hAnsi="Calibri"/>
      <w:b/>
      <w:bCs/>
      <w:color w:val="000000" w:themeColor="text1"/>
      <w:spacing w:val="-4"/>
      <w:kern w:val="2"/>
      <w:szCs w:val="20"/>
      <w:lang w:val="es-ES" w:eastAsia="ja-JP"/>
    </w:rPr>
  </w:style>
  <w:style w:type="paragraph" w:styleId="Ttulo4">
    <w:name w:val="heading 4"/>
    <w:basedOn w:val="Normal"/>
    <w:next w:val="Normal"/>
    <w:link w:val="Ttulo4Car"/>
    <w:uiPriority w:val="9"/>
    <w:unhideWhenUsed/>
    <w:rsid w:val="00A76163"/>
    <w:pPr>
      <w:keepNext/>
      <w:keepLines/>
      <w:spacing w:before="200"/>
      <w:outlineLvl w:val="3"/>
    </w:pPr>
    <w:rPr>
      <w:rFonts w:asciiTheme="majorHAnsi" w:eastAsiaTheme="majorEastAsia" w:hAnsiTheme="majorHAnsi" w:cstheme="majorBidi"/>
      <w:b/>
      <w:bCs/>
      <w:i w:val="0"/>
      <w:iCs w:val="0"/>
      <w:color w:val="244061" w:themeColor="accent1" w:themeShade="80"/>
    </w:rPr>
  </w:style>
  <w:style w:type="paragraph" w:styleId="Ttulo5">
    <w:name w:val="heading 5"/>
    <w:basedOn w:val="Normal"/>
    <w:next w:val="Normal"/>
    <w:link w:val="Ttulo5Car"/>
    <w:uiPriority w:val="9"/>
    <w:semiHidden/>
    <w:unhideWhenUsed/>
    <w:rsid w:val="0072331E"/>
    <w:pPr>
      <w:keepNext/>
      <w:keepLines/>
      <w:spacing w:before="40"/>
      <w:outlineLvl w:val="4"/>
    </w:pPr>
    <w:rPr>
      <w:rFonts w:asciiTheme="majorHAnsi" w:eastAsiaTheme="majorEastAsia" w:hAnsiTheme="majorHAnsi" w:cstheme="majorBidi"/>
      <w:color w:val="244061" w:themeColor="accent1" w:themeShade="80"/>
      <w:spacing w:val="-4"/>
      <w:kern w:val="2"/>
      <w:szCs w:val="20"/>
      <w:lang w:val="es-ES" w:eastAsia="ja-JP"/>
    </w:rPr>
  </w:style>
  <w:style w:type="paragraph" w:styleId="Ttulo6">
    <w:name w:val="heading 6"/>
    <w:basedOn w:val="Normal"/>
    <w:next w:val="Normal"/>
    <w:link w:val="Ttulo6Car"/>
    <w:uiPriority w:val="9"/>
    <w:semiHidden/>
    <w:unhideWhenUsed/>
    <w:qFormat/>
    <w:rsid w:val="0072331E"/>
    <w:pPr>
      <w:keepNext/>
      <w:keepLines/>
      <w:spacing w:before="40"/>
      <w:ind w:left="5040" w:hanging="360"/>
      <w:contextualSpacing/>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rsid w:val="0072331E"/>
    <w:pPr>
      <w:keepNext/>
      <w:keepLines/>
      <w:spacing w:before="40"/>
      <w:ind w:left="5760" w:hanging="360"/>
      <w:contextualSpacing/>
      <w:outlineLvl w:val="6"/>
    </w:pPr>
    <w:rPr>
      <w:rFonts w:asciiTheme="majorHAnsi" w:eastAsiaTheme="majorEastAsia" w:hAnsiTheme="majorHAnsi" w:cstheme="majorBidi"/>
      <w:i w:val="0"/>
      <w:iCs w:val="0"/>
      <w:color w:val="244061" w:themeColor="accent1" w:themeShade="80"/>
    </w:rPr>
  </w:style>
  <w:style w:type="paragraph" w:styleId="Ttulo8">
    <w:name w:val="heading 8"/>
    <w:basedOn w:val="Normal"/>
    <w:next w:val="Normal"/>
    <w:link w:val="Ttulo8Car"/>
    <w:uiPriority w:val="9"/>
    <w:semiHidden/>
    <w:unhideWhenUsed/>
    <w:qFormat/>
    <w:rsid w:val="0072331E"/>
    <w:pPr>
      <w:keepNext/>
      <w:keepLines/>
      <w:spacing w:before="40"/>
      <w:ind w:left="6480" w:hanging="360"/>
      <w:contextualSpacing/>
      <w:outlineLvl w:val="7"/>
    </w:pPr>
    <w:rPr>
      <w:rFonts w:asciiTheme="majorHAnsi" w:eastAsiaTheme="majorEastAsia" w:hAnsiTheme="majorHAnsi" w:cstheme="majorBidi"/>
      <w:color w:val="000000" w:themeColor="text1"/>
      <w:sz w:val="21"/>
      <w:szCs w:val="21"/>
    </w:rPr>
  </w:style>
  <w:style w:type="paragraph" w:styleId="Ttulo9">
    <w:name w:val="heading 9"/>
    <w:basedOn w:val="Normal"/>
    <w:next w:val="Normal"/>
    <w:link w:val="Ttulo9Car"/>
    <w:uiPriority w:val="9"/>
    <w:semiHidden/>
    <w:unhideWhenUsed/>
    <w:qFormat/>
    <w:rsid w:val="0072331E"/>
    <w:pPr>
      <w:keepNext/>
      <w:keepLines/>
      <w:spacing w:before="40"/>
      <w:ind w:left="7200" w:hanging="360"/>
      <w:contextualSpacing/>
      <w:outlineLvl w:val="8"/>
    </w:pPr>
    <w:rPr>
      <w:rFonts w:asciiTheme="majorHAnsi" w:eastAsiaTheme="majorEastAsia" w:hAnsiTheme="majorHAnsi" w:cstheme="majorBidi"/>
      <w:i w:val="0"/>
      <w:iCs w:val="0"/>
      <w:color w:val="000000" w:themeColor="text1"/>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0BB3"/>
    <w:rPr>
      <w:rFonts w:eastAsia="Times New Roman" w:cstheme="minorHAnsi"/>
      <w:b/>
      <w:bCs/>
      <w:color w:val="244061" w:themeColor="accent1" w:themeShade="80"/>
      <w:sz w:val="32"/>
      <w:szCs w:val="32"/>
    </w:rPr>
  </w:style>
  <w:style w:type="character" w:customStyle="1" w:styleId="Ttulo2Car">
    <w:name w:val="Título 2 Car"/>
    <w:basedOn w:val="Fuentedeprrafopredeter"/>
    <w:link w:val="Ttulo2"/>
    <w:uiPriority w:val="9"/>
    <w:rsid w:val="00F10BB3"/>
    <w:rPr>
      <w:rFonts w:ascii="Calibri Light" w:hAnsi="Calibri Light" w:cs="Calibri Light"/>
      <w:b/>
      <w:bCs/>
      <w:color w:val="244061" w:themeColor="accent1" w:themeShade="80"/>
      <w:sz w:val="24"/>
      <w:szCs w:val="24"/>
      <w:shd w:val="clear" w:color="auto" w:fill="FFFFFF"/>
    </w:rPr>
  </w:style>
  <w:style w:type="character" w:customStyle="1" w:styleId="Ttulo3Car">
    <w:name w:val="Título 3 Car"/>
    <w:basedOn w:val="Fuentedeprrafopredeter"/>
    <w:link w:val="Ttulo3"/>
    <w:uiPriority w:val="9"/>
    <w:rsid w:val="0072331E"/>
    <w:rPr>
      <w:rFonts w:ascii="Calibri" w:eastAsiaTheme="minorHAnsi" w:hAnsi="Calibri"/>
      <w:b/>
      <w:bCs/>
      <w:color w:val="7F7F7F" w:themeColor="text1" w:themeTint="80"/>
      <w:spacing w:val="-4"/>
      <w:kern w:val="2"/>
      <w:szCs w:val="20"/>
      <w:lang w:val="es-ES" w:eastAsia="ja-JP"/>
    </w:rPr>
  </w:style>
  <w:style w:type="character" w:customStyle="1" w:styleId="Ttulo4Car">
    <w:name w:val="Título 4 Car"/>
    <w:basedOn w:val="Fuentedeprrafopredeter"/>
    <w:link w:val="Ttulo4"/>
    <w:uiPriority w:val="9"/>
    <w:rsid w:val="00A7616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2331E"/>
    <w:rPr>
      <w:rFonts w:asciiTheme="majorHAnsi" w:eastAsiaTheme="majorEastAsia" w:hAnsiTheme="majorHAnsi" w:cstheme="majorBidi"/>
      <w:color w:val="365F91" w:themeColor="accent1" w:themeShade="BF"/>
      <w:spacing w:val="-4"/>
      <w:kern w:val="2"/>
      <w:szCs w:val="20"/>
      <w:lang w:val="es-ES" w:eastAsia="ja-JP"/>
    </w:rPr>
  </w:style>
  <w:style w:type="paragraph" w:styleId="Encabezado">
    <w:name w:val="header"/>
    <w:basedOn w:val="Normal"/>
    <w:link w:val="EncabezadoCar"/>
    <w:uiPriority w:val="99"/>
    <w:unhideWhenUsed/>
    <w:rsid w:val="001B3FEF"/>
    <w:pPr>
      <w:tabs>
        <w:tab w:val="center" w:pos="4419"/>
        <w:tab w:val="right" w:pos="8838"/>
      </w:tabs>
    </w:pPr>
  </w:style>
  <w:style w:type="character" w:customStyle="1" w:styleId="EncabezadoCar">
    <w:name w:val="Encabezado Car"/>
    <w:basedOn w:val="Fuentedeprrafopredeter"/>
    <w:link w:val="Encabezado"/>
    <w:uiPriority w:val="99"/>
    <w:rsid w:val="001B3FEF"/>
  </w:style>
  <w:style w:type="paragraph" w:styleId="Piedepgina">
    <w:name w:val="footer"/>
    <w:basedOn w:val="Normal"/>
    <w:link w:val="PiedepginaCar"/>
    <w:uiPriority w:val="99"/>
    <w:unhideWhenUsed/>
    <w:rsid w:val="001B3FEF"/>
    <w:pPr>
      <w:tabs>
        <w:tab w:val="center" w:pos="4419"/>
        <w:tab w:val="right" w:pos="8838"/>
      </w:tabs>
    </w:pPr>
  </w:style>
  <w:style w:type="character" w:customStyle="1" w:styleId="PiedepginaCar">
    <w:name w:val="Pie de página Car"/>
    <w:basedOn w:val="Fuentedeprrafopredeter"/>
    <w:link w:val="Piedepgina"/>
    <w:uiPriority w:val="99"/>
    <w:rsid w:val="001B3FEF"/>
  </w:style>
  <w:style w:type="paragraph" w:customStyle="1" w:styleId="Vietas">
    <w:name w:val="Viñetas"/>
    <w:basedOn w:val="Normal"/>
    <w:qFormat/>
    <w:rsid w:val="008E3145"/>
    <w:pPr>
      <w:numPr>
        <w:numId w:val="1"/>
      </w:numPr>
    </w:pPr>
  </w:style>
  <w:style w:type="table" w:styleId="Tablaconcuadrcula">
    <w:name w:val="Table Grid"/>
    <w:basedOn w:val="Tablanormal"/>
    <w:rsid w:val="0011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tabla">
    <w:name w:val="Encabezado de tabla"/>
    <w:basedOn w:val="Normal"/>
    <w:qFormat/>
    <w:rsid w:val="00433F0C"/>
    <w:pPr>
      <w:jc w:val="center"/>
    </w:pPr>
    <w:rPr>
      <w:rFonts w:eastAsia="Times New Roman"/>
      <w:b/>
      <w:bCs/>
      <w:i w:val="0"/>
      <w:iCs w:val="0"/>
      <w:color w:val="244061" w:themeColor="accent1" w:themeShade="80"/>
      <w:sz w:val="20"/>
      <w:szCs w:val="20"/>
    </w:rPr>
  </w:style>
  <w:style w:type="paragraph" w:customStyle="1" w:styleId="Extensin">
    <w:name w:val="Extensión"/>
    <w:basedOn w:val="Normal"/>
    <w:qFormat/>
    <w:rsid w:val="00645B59"/>
    <w:rPr>
      <w:b/>
      <w:bCs/>
      <w:sz w:val="20"/>
      <w:szCs w:val="20"/>
    </w:rPr>
  </w:style>
  <w:style w:type="paragraph" w:styleId="Textonotapie">
    <w:name w:val="footnote text"/>
    <w:basedOn w:val="Normal"/>
    <w:link w:val="TextonotapieCar"/>
    <w:uiPriority w:val="99"/>
    <w:semiHidden/>
    <w:unhideWhenUsed/>
    <w:rsid w:val="00D215C8"/>
    <w:rPr>
      <w:sz w:val="20"/>
      <w:szCs w:val="20"/>
    </w:rPr>
  </w:style>
  <w:style w:type="character" w:styleId="Hipervnculo">
    <w:name w:val="Hyperlink"/>
    <w:basedOn w:val="Fuentedeprrafopredeter"/>
    <w:uiPriority w:val="99"/>
    <w:unhideWhenUsed/>
    <w:rsid w:val="00557608"/>
    <w:rPr>
      <w:strike w:val="0"/>
      <w:dstrike w:val="0"/>
      <w:color w:val="B92025"/>
      <w:u w:val="none"/>
      <w:effect w:val="none"/>
      <w:shd w:val="clear" w:color="auto" w:fill="auto"/>
    </w:rPr>
  </w:style>
  <w:style w:type="character" w:customStyle="1" w:styleId="TextonotapieCar">
    <w:name w:val="Texto nota pie Car"/>
    <w:basedOn w:val="Fuentedeprrafopredeter"/>
    <w:link w:val="Textonotapie"/>
    <w:uiPriority w:val="99"/>
    <w:semiHidden/>
    <w:rsid w:val="00D215C8"/>
    <w:rPr>
      <w:i/>
      <w:iCs/>
      <w:color w:val="808080" w:themeColor="background1" w:themeShade="80"/>
      <w:sz w:val="20"/>
      <w:szCs w:val="20"/>
    </w:rPr>
  </w:style>
  <w:style w:type="character" w:styleId="Textodelmarcadordeposicin">
    <w:name w:val="Placeholder Text"/>
    <w:basedOn w:val="Fuentedeprrafopredeter"/>
    <w:uiPriority w:val="99"/>
    <w:semiHidden/>
    <w:rsid w:val="001D24FF"/>
    <w:rPr>
      <w:color w:val="808080"/>
    </w:rPr>
  </w:style>
  <w:style w:type="character" w:styleId="Refdecomentario">
    <w:name w:val="annotation reference"/>
    <w:basedOn w:val="Fuentedeprrafopredeter"/>
    <w:uiPriority w:val="99"/>
    <w:semiHidden/>
    <w:unhideWhenUsed/>
    <w:rsid w:val="006B521B"/>
    <w:rPr>
      <w:sz w:val="16"/>
      <w:szCs w:val="16"/>
    </w:rPr>
  </w:style>
  <w:style w:type="character" w:styleId="Refdenotaalpie">
    <w:name w:val="footnote reference"/>
    <w:basedOn w:val="Fuentedeprrafopredeter"/>
    <w:uiPriority w:val="99"/>
    <w:semiHidden/>
    <w:unhideWhenUsed/>
    <w:rsid w:val="00D215C8"/>
    <w:rPr>
      <w:vertAlign w:val="superscript"/>
    </w:rPr>
  </w:style>
  <w:style w:type="paragraph" w:styleId="Asuntodelcomentario">
    <w:name w:val="annotation subject"/>
    <w:basedOn w:val="Normal"/>
    <w:next w:val="Normal"/>
    <w:link w:val="AsuntodelcomentarioCar"/>
    <w:uiPriority w:val="99"/>
    <w:semiHidden/>
    <w:unhideWhenUsed/>
    <w:rsid w:val="00CD1326"/>
    <w:rPr>
      <w:b/>
      <w:bCs/>
    </w:rPr>
  </w:style>
  <w:style w:type="character" w:customStyle="1" w:styleId="AsuntodelcomentarioCar">
    <w:name w:val="Asunto del comentario Car"/>
    <w:basedOn w:val="Fuentedeprrafopredeter"/>
    <w:link w:val="Asuntodelcomentario"/>
    <w:uiPriority w:val="99"/>
    <w:semiHidden/>
    <w:rsid w:val="00CD1326"/>
    <w:rPr>
      <w:b/>
      <w:bCs/>
      <w:sz w:val="20"/>
      <w:szCs w:val="20"/>
    </w:rPr>
  </w:style>
  <w:style w:type="character" w:customStyle="1" w:styleId="Ttulo6Car">
    <w:name w:val="Título 6 Car"/>
    <w:basedOn w:val="Fuentedeprrafopredeter"/>
    <w:link w:val="Ttulo6"/>
    <w:uiPriority w:val="9"/>
    <w:semiHidden/>
    <w:rsid w:val="0072331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72331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72331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2331E"/>
    <w:rPr>
      <w:rFonts w:asciiTheme="majorHAnsi" w:eastAsiaTheme="majorEastAsia" w:hAnsiTheme="majorHAnsi" w:cstheme="majorBidi"/>
      <w:i/>
      <w:iCs/>
      <w:color w:val="272727" w:themeColor="text1" w:themeTint="D8"/>
      <w:sz w:val="21"/>
      <w:szCs w:val="21"/>
    </w:rPr>
  </w:style>
  <w:style w:type="paragraph" w:styleId="Ttulo">
    <w:name w:val="Title"/>
    <w:basedOn w:val="Normal"/>
    <w:link w:val="TtuloCar"/>
    <w:uiPriority w:val="10"/>
    <w:rsid w:val="0072331E"/>
    <w:pPr>
      <w:spacing w:before="120" w:line="204" w:lineRule="auto"/>
      <w:contextualSpacing/>
    </w:pPr>
    <w:rPr>
      <w:rFonts w:asciiTheme="majorHAnsi" w:eastAsiaTheme="majorEastAsia" w:hAnsiTheme="majorHAnsi" w:cstheme="majorBidi"/>
      <w:b/>
      <w:b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72331E"/>
    <w:rPr>
      <w:rFonts w:asciiTheme="majorHAnsi" w:eastAsiaTheme="majorEastAsia" w:hAnsiTheme="majorHAnsi" w:cstheme="majorBidi"/>
      <w:b/>
      <w:bCs/>
      <w:caps/>
      <w:color w:val="7F7F7F" w:themeColor="text1" w:themeTint="80"/>
      <w:spacing w:val="-4"/>
      <w:kern w:val="28"/>
      <w:sz w:val="78"/>
      <w:szCs w:val="20"/>
      <w:lang w:val="es-ES" w:eastAsia="ja-JP"/>
    </w:rPr>
  </w:style>
  <w:style w:type="character" w:styleId="Refdenotaalfinal">
    <w:name w:val="endnote reference"/>
    <w:uiPriority w:val="99"/>
    <w:unhideWhenUsed/>
    <w:rsid w:val="0072331E"/>
    <w:rPr>
      <w:vertAlign w:val="superscript"/>
    </w:rPr>
  </w:style>
  <w:style w:type="character" w:customStyle="1" w:styleId="TextonotaalfinalCar">
    <w:name w:val="Texto nota al final Car"/>
    <w:basedOn w:val="Fuentedeprrafopredeter"/>
    <w:link w:val="Textonotaalfinal"/>
    <w:uiPriority w:val="99"/>
    <w:semiHidden/>
    <w:rsid w:val="0072331E"/>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72331E"/>
    <w:pPr>
      <w:contextualSpacing/>
    </w:pPr>
    <w:rPr>
      <w:rFonts w:ascii="Calibri" w:eastAsia="Calibri" w:hAnsi="Calibri" w:cstheme="minorHAnsi"/>
      <w:sz w:val="24"/>
      <w:szCs w:val="24"/>
    </w:rPr>
  </w:style>
  <w:style w:type="table" w:styleId="Tablaconcuadrcula4-nfasis1">
    <w:name w:val="Grid Table 4 Accent 1"/>
    <w:basedOn w:val="Tablanormal"/>
    <w:uiPriority w:val="49"/>
    <w:rsid w:val="002E42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inespaciado1">
    <w:name w:val="Sin espaciado1"/>
    <w:uiPriority w:val="1"/>
    <w:semiHidden/>
    <w:qFormat/>
    <w:rsid w:val="00293A65"/>
    <w:pPr>
      <w:spacing w:after="0" w:line="240" w:lineRule="auto"/>
    </w:pPr>
    <w:rPr>
      <w:rFonts w:ascii="Calibri" w:eastAsia="Calibri" w:hAnsi="Calibri" w:cs="Times New Roman"/>
      <w:lang w:val="es-ES" w:eastAsia="en-US"/>
    </w:rPr>
  </w:style>
  <w:style w:type="table" w:customStyle="1" w:styleId="TableGrid">
    <w:name w:val="TableGrid"/>
    <w:rsid w:val="00827EB6"/>
    <w:pPr>
      <w:spacing w:after="0" w:line="240" w:lineRule="auto"/>
    </w:pPr>
    <w:rPr>
      <w:lang w:val="es-US" w:eastAsia="es-US"/>
    </w:rPr>
    <w:tblPr>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CC00D7"/>
    <w:rPr>
      <w:sz w:val="20"/>
      <w:szCs w:val="20"/>
    </w:rPr>
  </w:style>
  <w:style w:type="character" w:customStyle="1" w:styleId="TextocomentarioCar">
    <w:name w:val="Texto comentario Car"/>
    <w:basedOn w:val="Fuentedeprrafopredeter"/>
    <w:link w:val="Textocomentario"/>
    <w:uiPriority w:val="99"/>
    <w:rsid w:val="00CC00D7"/>
    <w:rPr>
      <w:i/>
      <w:iCs/>
      <w:color w:val="808080" w:themeColor="background1" w:themeShade="80"/>
      <w:sz w:val="20"/>
      <w:szCs w:val="20"/>
    </w:rPr>
  </w:style>
  <w:style w:type="paragraph" w:styleId="Revisin">
    <w:name w:val="Revision"/>
    <w:hidden/>
    <w:uiPriority w:val="99"/>
    <w:semiHidden/>
    <w:rsid w:val="00EF3332"/>
    <w:pPr>
      <w:spacing w:after="0" w:line="240" w:lineRule="auto"/>
    </w:pPr>
    <w:rPr>
      <w:i/>
      <w:iCs/>
      <w:color w:val="808080" w:themeColor="background1" w:themeShade="80"/>
    </w:rPr>
  </w:style>
  <w:style w:type="paragraph" w:styleId="Textodeglobo">
    <w:name w:val="Balloon Text"/>
    <w:basedOn w:val="Normal"/>
    <w:link w:val="TextodegloboCar"/>
    <w:uiPriority w:val="99"/>
    <w:semiHidden/>
    <w:unhideWhenUsed/>
    <w:rsid w:val="009270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041"/>
    <w:rPr>
      <w:rFonts w:ascii="Segoe UI" w:hAnsi="Segoe UI" w:cs="Segoe UI"/>
      <w:i/>
      <w:iCs/>
      <w:color w:val="808080" w:themeColor="background1" w:themeShade="80"/>
      <w:sz w:val="18"/>
      <w:szCs w:val="18"/>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BF00FF"/>
    <w:pPr>
      <w:ind w:left="720"/>
      <w:contextualSpacing/>
    </w:pPr>
  </w:style>
  <w:style w:type="paragraph" w:styleId="NormalWeb">
    <w:name w:val="Normal (Web)"/>
    <w:basedOn w:val="Normal"/>
    <w:uiPriority w:val="99"/>
    <w:semiHidden/>
    <w:unhideWhenUsed/>
    <w:rsid w:val="006A7344"/>
    <w:pPr>
      <w:spacing w:before="100" w:beforeAutospacing="1" w:after="100" w:afterAutospacing="1"/>
      <w:jc w:val="left"/>
    </w:pPr>
    <w:rPr>
      <w:rFonts w:ascii="Times New Roman" w:eastAsia="Times New Roman" w:hAnsi="Times New Roman" w:cs="Times New Roman"/>
      <w:i w:val="0"/>
      <w:iCs w:val="0"/>
      <w:color w:val="auto"/>
      <w:sz w:val="24"/>
      <w:szCs w:val="24"/>
      <w:lang w:val="es-US" w:eastAsia="es-US"/>
    </w:rPr>
  </w:style>
  <w:style w:type="paragraph" w:styleId="TtuloTDC">
    <w:name w:val="TOC Heading"/>
    <w:basedOn w:val="Ttulo1"/>
    <w:next w:val="Normal"/>
    <w:uiPriority w:val="39"/>
    <w:unhideWhenUsed/>
    <w:qFormat/>
    <w:rsid w:val="009D4B9C"/>
    <w:pPr>
      <w:pBdr>
        <w:bottom w:val="none" w:sz="0" w:space="0" w:color="auto"/>
      </w:pBdr>
      <w:spacing w:before="240" w:line="259" w:lineRule="auto"/>
      <w:jc w:val="left"/>
      <w:outlineLvl w:val="9"/>
    </w:pPr>
    <w:rPr>
      <w:rFonts w:asciiTheme="majorHAnsi" w:eastAsiaTheme="majorEastAsia" w:hAnsiTheme="majorHAnsi" w:cstheme="majorBidi"/>
      <w:b w:val="0"/>
      <w:bCs w:val="0"/>
      <w:color w:val="365F91" w:themeColor="accent1" w:themeShade="BF"/>
      <w:lang w:val="es-US" w:eastAsia="es-US"/>
    </w:rPr>
  </w:style>
  <w:style w:type="paragraph" w:styleId="TDC1">
    <w:name w:val="toc 1"/>
    <w:basedOn w:val="Normal"/>
    <w:next w:val="Normal"/>
    <w:autoRedefine/>
    <w:uiPriority w:val="39"/>
    <w:unhideWhenUsed/>
    <w:rsid w:val="009D4B9C"/>
    <w:pPr>
      <w:spacing w:after="100"/>
    </w:pPr>
  </w:style>
  <w:style w:type="paragraph" w:styleId="TDC2">
    <w:name w:val="toc 2"/>
    <w:basedOn w:val="Normal"/>
    <w:next w:val="Normal"/>
    <w:autoRedefine/>
    <w:uiPriority w:val="39"/>
    <w:unhideWhenUsed/>
    <w:rsid w:val="009D4B9C"/>
    <w:pPr>
      <w:spacing w:after="100"/>
      <w:ind w:left="220"/>
    </w:p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376805"/>
    <w:rPr>
      <w:i/>
      <w:iCs/>
      <w:color w:val="808080" w:themeColor="background1" w:themeShade="80"/>
    </w:rPr>
  </w:style>
  <w:style w:type="character" w:styleId="Textoennegrita">
    <w:name w:val="Strong"/>
    <w:basedOn w:val="Fuentedeprrafopredeter"/>
    <w:uiPriority w:val="22"/>
    <w:qFormat/>
    <w:rsid w:val="00DC5D7C"/>
    <w:rPr>
      <w:b/>
      <w:bCs/>
    </w:rPr>
  </w:style>
  <w:style w:type="paragraph" w:styleId="Textoindependiente">
    <w:name w:val="Body Text"/>
    <w:basedOn w:val="Normal"/>
    <w:link w:val="TextoindependienteCar"/>
    <w:uiPriority w:val="99"/>
    <w:semiHidden/>
    <w:unhideWhenUsed/>
    <w:rsid w:val="00F86DF2"/>
    <w:pPr>
      <w:spacing w:after="120" w:line="259" w:lineRule="auto"/>
      <w:jc w:val="left"/>
    </w:pPr>
    <w:rPr>
      <w:rFonts w:eastAsiaTheme="minorHAnsi"/>
      <w:i w:val="0"/>
      <w:iCs w:val="0"/>
      <w:color w:val="auto"/>
      <w:kern w:val="2"/>
      <w:lang w:val="es-PA" w:eastAsia="en-US"/>
      <w14:ligatures w14:val="standardContextual"/>
    </w:rPr>
  </w:style>
  <w:style w:type="character" w:customStyle="1" w:styleId="TextoindependienteCar">
    <w:name w:val="Texto independiente Car"/>
    <w:basedOn w:val="Fuentedeprrafopredeter"/>
    <w:link w:val="Textoindependiente"/>
    <w:uiPriority w:val="99"/>
    <w:semiHidden/>
    <w:rsid w:val="00F86DF2"/>
    <w:rPr>
      <w:rFonts w:eastAsiaTheme="minorHAnsi"/>
      <w:kern w:val="2"/>
      <w:lang w:val="es-PA" w:eastAsia="en-US"/>
      <w14:ligatures w14:val="standardContextual"/>
    </w:rPr>
  </w:style>
  <w:style w:type="table" w:customStyle="1" w:styleId="TableNormal">
    <w:name w:val="Table Normal"/>
    <w:uiPriority w:val="2"/>
    <w:semiHidden/>
    <w:unhideWhenUsed/>
    <w:qFormat/>
    <w:rsid w:val="00F86DF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6DF2"/>
    <w:pPr>
      <w:widowControl w:val="0"/>
      <w:autoSpaceDE w:val="0"/>
      <w:autoSpaceDN w:val="0"/>
      <w:ind w:left="105"/>
      <w:jc w:val="left"/>
    </w:pPr>
    <w:rPr>
      <w:rFonts w:ascii="Verdana" w:eastAsia="Verdana" w:hAnsi="Verdana" w:cs="Verdana"/>
      <w:i w:val="0"/>
      <w:iCs w:val="0"/>
      <w:color w:val="auto"/>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5865">
      <w:bodyDiv w:val="1"/>
      <w:marLeft w:val="0"/>
      <w:marRight w:val="0"/>
      <w:marTop w:val="0"/>
      <w:marBottom w:val="0"/>
      <w:divBdr>
        <w:top w:val="none" w:sz="0" w:space="0" w:color="auto"/>
        <w:left w:val="none" w:sz="0" w:space="0" w:color="auto"/>
        <w:bottom w:val="none" w:sz="0" w:space="0" w:color="auto"/>
        <w:right w:val="none" w:sz="0" w:space="0" w:color="auto"/>
      </w:divBdr>
      <w:divsChild>
        <w:div w:id="599803519">
          <w:marLeft w:val="0"/>
          <w:marRight w:val="0"/>
          <w:marTop w:val="0"/>
          <w:marBottom w:val="0"/>
          <w:divBdr>
            <w:top w:val="none" w:sz="0" w:space="0" w:color="auto"/>
            <w:left w:val="none" w:sz="0" w:space="0" w:color="auto"/>
            <w:bottom w:val="none" w:sz="0" w:space="0" w:color="auto"/>
            <w:right w:val="none" w:sz="0" w:space="0" w:color="auto"/>
          </w:divBdr>
          <w:divsChild>
            <w:div w:id="528183485">
              <w:marLeft w:val="0"/>
              <w:marRight w:val="0"/>
              <w:marTop w:val="0"/>
              <w:marBottom w:val="0"/>
              <w:divBdr>
                <w:top w:val="none" w:sz="0" w:space="0" w:color="auto"/>
                <w:left w:val="none" w:sz="0" w:space="0" w:color="auto"/>
                <w:bottom w:val="none" w:sz="0" w:space="0" w:color="auto"/>
                <w:right w:val="none" w:sz="0" w:space="0" w:color="auto"/>
              </w:divBdr>
              <w:divsChild>
                <w:div w:id="802502641">
                  <w:marLeft w:val="0"/>
                  <w:marRight w:val="0"/>
                  <w:marTop w:val="0"/>
                  <w:marBottom w:val="0"/>
                  <w:divBdr>
                    <w:top w:val="none" w:sz="0" w:space="0" w:color="auto"/>
                    <w:left w:val="none" w:sz="0" w:space="0" w:color="auto"/>
                    <w:bottom w:val="none" w:sz="0" w:space="0" w:color="auto"/>
                    <w:right w:val="none" w:sz="0" w:space="0" w:color="auto"/>
                  </w:divBdr>
                  <w:divsChild>
                    <w:div w:id="44836321">
                      <w:marLeft w:val="0"/>
                      <w:marRight w:val="0"/>
                      <w:marTop w:val="0"/>
                      <w:marBottom w:val="255"/>
                      <w:divBdr>
                        <w:top w:val="none" w:sz="0" w:space="0" w:color="auto"/>
                        <w:left w:val="none" w:sz="0" w:space="0" w:color="auto"/>
                        <w:bottom w:val="none" w:sz="0" w:space="0" w:color="auto"/>
                        <w:right w:val="none" w:sz="0" w:space="0" w:color="auto"/>
                      </w:divBdr>
                      <w:divsChild>
                        <w:div w:id="925961864">
                          <w:marLeft w:val="0"/>
                          <w:marRight w:val="0"/>
                          <w:marTop w:val="0"/>
                          <w:marBottom w:val="0"/>
                          <w:divBdr>
                            <w:top w:val="none" w:sz="0" w:space="0" w:color="auto"/>
                            <w:left w:val="none" w:sz="0" w:space="0" w:color="auto"/>
                            <w:bottom w:val="none" w:sz="0" w:space="0" w:color="auto"/>
                            <w:right w:val="none" w:sz="0" w:space="0" w:color="auto"/>
                          </w:divBdr>
                          <w:divsChild>
                            <w:div w:id="1815098700">
                              <w:marLeft w:val="-225"/>
                              <w:marRight w:val="-225"/>
                              <w:marTop w:val="0"/>
                              <w:marBottom w:val="0"/>
                              <w:divBdr>
                                <w:top w:val="none" w:sz="0" w:space="0" w:color="auto"/>
                                <w:left w:val="none" w:sz="0" w:space="0" w:color="auto"/>
                                <w:bottom w:val="none" w:sz="0" w:space="0" w:color="auto"/>
                                <w:right w:val="none" w:sz="0" w:space="0" w:color="auto"/>
                              </w:divBdr>
                              <w:divsChild>
                                <w:div w:id="795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105">
                          <w:marLeft w:val="0"/>
                          <w:marRight w:val="0"/>
                          <w:marTop w:val="0"/>
                          <w:marBottom w:val="0"/>
                          <w:divBdr>
                            <w:top w:val="none" w:sz="0" w:space="0" w:color="auto"/>
                            <w:left w:val="none" w:sz="0" w:space="0" w:color="auto"/>
                            <w:bottom w:val="none" w:sz="0" w:space="0" w:color="auto"/>
                            <w:right w:val="none" w:sz="0" w:space="0" w:color="auto"/>
                          </w:divBdr>
                          <w:divsChild>
                            <w:div w:id="481311213">
                              <w:marLeft w:val="-225"/>
                              <w:marRight w:val="-225"/>
                              <w:marTop w:val="0"/>
                              <w:marBottom w:val="0"/>
                              <w:divBdr>
                                <w:top w:val="none" w:sz="0" w:space="0" w:color="auto"/>
                                <w:left w:val="none" w:sz="0" w:space="0" w:color="auto"/>
                                <w:bottom w:val="none" w:sz="0" w:space="0" w:color="auto"/>
                                <w:right w:val="none" w:sz="0" w:space="0" w:color="auto"/>
                              </w:divBdr>
                              <w:divsChild>
                                <w:div w:id="699742419">
                                  <w:marLeft w:val="0"/>
                                  <w:marRight w:val="0"/>
                                  <w:marTop w:val="0"/>
                                  <w:marBottom w:val="0"/>
                                  <w:divBdr>
                                    <w:top w:val="none" w:sz="0" w:space="0" w:color="auto"/>
                                    <w:left w:val="none" w:sz="0" w:space="0" w:color="auto"/>
                                    <w:bottom w:val="none" w:sz="0" w:space="0" w:color="auto"/>
                                    <w:right w:val="none" w:sz="0" w:space="0" w:color="auto"/>
                                  </w:divBdr>
                                  <w:divsChild>
                                    <w:div w:id="1198615207">
                                      <w:marLeft w:val="0"/>
                                      <w:marRight w:val="0"/>
                                      <w:marTop w:val="0"/>
                                      <w:marBottom w:val="225"/>
                                      <w:divBdr>
                                        <w:top w:val="none" w:sz="0" w:space="0" w:color="auto"/>
                                        <w:left w:val="none" w:sz="0" w:space="0" w:color="auto"/>
                                        <w:bottom w:val="none" w:sz="0" w:space="0" w:color="auto"/>
                                        <w:right w:val="none" w:sz="0" w:space="0" w:color="auto"/>
                                      </w:divBdr>
                                    </w:div>
                                  </w:divsChild>
                                </w:div>
                                <w:div w:id="1412000155">
                                  <w:marLeft w:val="0"/>
                                  <w:marRight w:val="0"/>
                                  <w:marTop w:val="0"/>
                                  <w:marBottom w:val="0"/>
                                  <w:divBdr>
                                    <w:top w:val="none" w:sz="0" w:space="0" w:color="auto"/>
                                    <w:left w:val="none" w:sz="0" w:space="0" w:color="auto"/>
                                    <w:bottom w:val="none" w:sz="0" w:space="0" w:color="auto"/>
                                    <w:right w:val="none" w:sz="0" w:space="0" w:color="auto"/>
                                  </w:divBdr>
                                  <w:divsChild>
                                    <w:div w:id="2039046640">
                                      <w:marLeft w:val="0"/>
                                      <w:marRight w:val="0"/>
                                      <w:marTop w:val="0"/>
                                      <w:marBottom w:val="225"/>
                                      <w:divBdr>
                                        <w:top w:val="none" w:sz="0" w:space="0" w:color="auto"/>
                                        <w:left w:val="none" w:sz="0" w:space="0" w:color="auto"/>
                                        <w:bottom w:val="none" w:sz="0" w:space="0" w:color="auto"/>
                                        <w:right w:val="none" w:sz="0" w:space="0" w:color="auto"/>
                                      </w:divBdr>
                                    </w:div>
                                  </w:divsChild>
                                </w:div>
                                <w:div w:id="1851214391">
                                  <w:marLeft w:val="0"/>
                                  <w:marRight w:val="0"/>
                                  <w:marTop w:val="0"/>
                                  <w:marBottom w:val="0"/>
                                  <w:divBdr>
                                    <w:top w:val="none" w:sz="0" w:space="0" w:color="auto"/>
                                    <w:left w:val="none" w:sz="0" w:space="0" w:color="auto"/>
                                    <w:bottom w:val="none" w:sz="0" w:space="0" w:color="auto"/>
                                    <w:right w:val="none" w:sz="0" w:space="0" w:color="auto"/>
                                  </w:divBdr>
                                  <w:divsChild>
                                    <w:div w:id="3329502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6866354">
                      <w:marLeft w:val="0"/>
                      <w:marRight w:val="0"/>
                      <w:marTop w:val="0"/>
                      <w:marBottom w:val="255"/>
                      <w:divBdr>
                        <w:top w:val="none" w:sz="0" w:space="0" w:color="auto"/>
                        <w:left w:val="none" w:sz="0" w:space="0" w:color="auto"/>
                        <w:bottom w:val="none" w:sz="0" w:space="0" w:color="auto"/>
                        <w:right w:val="none" w:sz="0" w:space="0" w:color="auto"/>
                      </w:divBdr>
                      <w:divsChild>
                        <w:div w:id="1910269606">
                          <w:marLeft w:val="0"/>
                          <w:marRight w:val="0"/>
                          <w:marTop w:val="0"/>
                          <w:marBottom w:val="0"/>
                          <w:divBdr>
                            <w:top w:val="none" w:sz="0" w:space="0" w:color="auto"/>
                            <w:left w:val="none" w:sz="0" w:space="0" w:color="auto"/>
                            <w:bottom w:val="none" w:sz="0" w:space="0" w:color="auto"/>
                            <w:right w:val="none" w:sz="0" w:space="0" w:color="auto"/>
                          </w:divBdr>
                          <w:divsChild>
                            <w:div w:id="1750693365">
                              <w:marLeft w:val="-225"/>
                              <w:marRight w:val="-225"/>
                              <w:marTop w:val="0"/>
                              <w:marBottom w:val="0"/>
                              <w:divBdr>
                                <w:top w:val="none" w:sz="0" w:space="0" w:color="auto"/>
                                <w:left w:val="none" w:sz="0" w:space="0" w:color="auto"/>
                                <w:bottom w:val="none" w:sz="0" w:space="0" w:color="auto"/>
                                <w:right w:val="none" w:sz="0" w:space="0" w:color="auto"/>
                              </w:divBdr>
                              <w:divsChild>
                                <w:div w:id="16631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6062">
                      <w:marLeft w:val="0"/>
                      <w:marRight w:val="0"/>
                      <w:marTop w:val="0"/>
                      <w:marBottom w:val="255"/>
                      <w:divBdr>
                        <w:top w:val="none" w:sz="0" w:space="0" w:color="auto"/>
                        <w:left w:val="none" w:sz="0" w:space="0" w:color="auto"/>
                        <w:bottom w:val="none" w:sz="0" w:space="0" w:color="auto"/>
                        <w:right w:val="none" w:sz="0" w:space="0" w:color="auto"/>
                      </w:divBdr>
                      <w:divsChild>
                        <w:div w:id="522867773">
                          <w:marLeft w:val="0"/>
                          <w:marRight w:val="0"/>
                          <w:marTop w:val="0"/>
                          <w:marBottom w:val="0"/>
                          <w:divBdr>
                            <w:top w:val="none" w:sz="0" w:space="0" w:color="auto"/>
                            <w:left w:val="none" w:sz="0" w:space="0" w:color="auto"/>
                            <w:bottom w:val="none" w:sz="0" w:space="0" w:color="auto"/>
                            <w:right w:val="none" w:sz="0" w:space="0" w:color="auto"/>
                          </w:divBdr>
                          <w:divsChild>
                            <w:div w:id="2100061021">
                              <w:marLeft w:val="-225"/>
                              <w:marRight w:val="-225"/>
                              <w:marTop w:val="0"/>
                              <w:marBottom w:val="0"/>
                              <w:divBdr>
                                <w:top w:val="none" w:sz="0" w:space="0" w:color="auto"/>
                                <w:left w:val="none" w:sz="0" w:space="0" w:color="auto"/>
                                <w:bottom w:val="none" w:sz="0" w:space="0" w:color="auto"/>
                                <w:right w:val="none" w:sz="0" w:space="0" w:color="auto"/>
                              </w:divBdr>
                              <w:divsChild>
                                <w:div w:id="10739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6541">
                          <w:marLeft w:val="0"/>
                          <w:marRight w:val="0"/>
                          <w:marTop w:val="0"/>
                          <w:marBottom w:val="0"/>
                          <w:divBdr>
                            <w:top w:val="none" w:sz="0" w:space="0" w:color="auto"/>
                            <w:left w:val="none" w:sz="0" w:space="0" w:color="auto"/>
                            <w:bottom w:val="none" w:sz="0" w:space="0" w:color="auto"/>
                            <w:right w:val="none" w:sz="0" w:space="0" w:color="auto"/>
                          </w:divBdr>
                          <w:divsChild>
                            <w:div w:id="823856882">
                              <w:marLeft w:val="-225"/>
                              <w:marRight w:val="-225"/>
                              <w:marTop w:val="0"/>
                              <w:marBottom w:val="0"/>
                              <w:divBdr>
                                <w:top w:val="none" w:sz="0" w:space="0" w:color="auto"/>
                                <w:left w:val="none" w:sz="0" w:space="0" w:color="auto"/>
                                <w:bottom w:val="none" w:sz="0" w:space="0" w:color="auto"/>
                                <w:right w:val="none" w:sz="0" w:space="0" w:color="auto"/>
                              </w:divBdr>
                              <w:divsChild>
                                <w:div w:id="1295061521">
                                  <w:marLeft w:val="0"/>
                                  <w:marRight w:val="0"/>
                                  <w:marTop w:val="0"/>
                                  <w:marBottom w:val="0"/>
                                  <w:divBdr>
                                    <w:top w:val="none" w:sz="0" w:space="0" w:color="auto"/>
                                    <w:left w:val="none" w:sz="0" w:space="0" w:color="auto"/>
                                    <w:bottom w:val="none" w:sz="0" w:space="0" w:color="auto"/>
                                    <w:right w:val="none" w:sz="0" w:space="0" w:color="auto"/>
                                  </w:divBdr>
                                  <w:divsChild>
                                    <w:div w:id="277642391">
                                      <w:marLeft w:val="0"/>
                                      <w:marRight w:val="0"/>
                                      <w:marTop w:val="0"/>
                                      <w:marBottom w:val="0"/>
                                      <w:divBdr>
                                        <w:top w:val="none" w:sz="0" w:space="0" w:color="auto"/>
                                        <w:left w:val="none" w:sz="0" w:space="0" w:color="auto"/>
                                        <w:bottom w:val="none" w:sz="0" w:space="0" w:color="auto"/>
                                        <w:right w:val="none" w:sz="0" w:space="0" w:color="auto"/>
                                      </w:divBdr>
                                    </w:div>
                                  </w:divsChild>
                                </w:div>
                                <w:div w:id="1661501326">
                                  <w:marLeft w:val="0"/>
                                  <w:marRight w:val="0"/>
                                  <w:marTop w:val="0"/>
                                  <w:marBottom w:val="0"/>
                                  <w:divBdr>
                                    <w:top w:val="none" w:sz="0" w:space="0" w:color="auto"/>
                                    <w:left w:val="none" w:sz="0" w:space="0" w:color="auto"/>
                                    <w:bottom w:val="none" w:sz="0" w:space="0" w:color="auto"/>
                                    <w:right w:val="none" w:sz="0" w:space="0" w:color="auto"/>
                                  </w:divBdr>
                                  <w:divsChild>
                                    <w:div w:id="10687658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0985225">
                      <w:marLeft w:val="-225"/>
                      <w:marRight w:val="-225"/>
                      <w:marTop w:val="0"/>
                      <w:marBottom w:val="0"/>
                      <w:divBdr>
                        <w:top w:val="none" w:sz="0" w:space="0" w:color="auto"/>
                        <w:left w:val="none" w:sz="0" w:space="0" w:color="auto"/>
                        <w:bottom w:val="none" w:sz="0" w:space="0" w:color="auto"/>
                        <w:right w:val="none" w:sz="0" w:space="0" w:color="auto"/>
                      </w:divBdr>
                      <w:divsChild>
                        <w:div w:id="990058510">
                          <w:marLeft w:val="0"/>
                          <w:marRight w:val="0"/>
                          <w:marTop w:val="0"/>
                          <w:marBottom w:val="0"/>
                          <w:divBdr>
                            <w:top w:val="none" w:sz="0" w:space="0" w:color="auto"/>
                            <w:left w:val="none" w:sz="0" w:space="0" w:color="auto"/>
                            <w:bottom w:val="none" w:sz="0" w:space="0" w:color="auto"/>
                            <w:right w:val="none" w:sz="0" w:space="0" w:color="auto"/>
                          </w:divBdr>
                        </w:div>
                        <w:div w:id="1897085889">
                          <w:marLeft w:val="0"/>
                          <w:marRight w:val="0"/>
                          <w:marTop w:val="0"/>
                          <w:marBottom w:val="150"/>
                          <w:divBdr>
                            <w:top w:val="none" w:sz="0" w:space="0" w:color="auto"/>
                            <w:left w:val="none" w:sz="0" w:space="0" w:color="auto"/>
                            <w:bottom w:val="none" w:sz="0" w:space="0" w:color="auto"/>
                            <w:right w:val="none" w:sz="0" w:space="0" w:color="auto"/>
                          </w:divBdr>
                        </w:div>
                      </w:divsChild>
                    </w:div>
                    <w:div w:id="2101637056">
                      <w:marLeft w:val="-225"/>
                      <w:marRight w:val="-225"/>
                      <w:marTop w:val="0"/>
                      <w:marBottom w:val="0"/>
                      <w:divBdr>
                        <w:top w:val="none" w:sz="0" w:space="0" w:color="auto"/>
                        <w:left w:val="none" w:sz="0" w:space="0" w:color="auto"/>
                        <w:bottom w:val="none" w:sz="0" w:space="0" w:color="auto"/>
                        <w:right w:val="none" w:sz="0" w:space="0" w:color="auto"/>
                      </w:divBdr>
                      <w:divsChild>
                        <w:div w:id="410003867">
                          <w:marLeft w:val="0"/>
                          <w:marRight w:val="0"/>
                          <w:marTop w:val="0"/>
                          <w:marBottom w:val="0"/>
                          <w:divBdr>
                            <w:top w:val="none" w:sz="0" w:space="0" w:color="auto"/>
                            <w:left w:val="none" w:sz="0" w:space="0" w:color="auto"/>
                            <w:bottom w:val="none" w:sz="0" w:space="0" w:color="auto"/>
                            <w:right w:val="none" w:sz="0" w:space="0" w:color="auto"/>
                          </w:divBdr>
                          <w:divsChild>
                            <w:div w:id="362635685">
                              <w:marLeft w:val="0"/>
                              <w:marRight w:val="0"/>
                              <w:marTop w:val="0"/>
                              <w:marBottom w:val="225"/>
                              <w:divBdr>
                                <w:top w:val="none" w:sz="0" w:space="0" w:color="auto"/>
                                <w:left w:val="none" w:sz="0" w:space="0" w:color="auto"/>
                                <w:bottom w:val="none" w:sz="0" w:space="0" w:color="auto"/>
                                <w:right w:val="none" w:sz="0" w:space="0" w:color="auto"/>
                              </w:divBdr>
                            </w:div>
                          </w:divsChild>
                        </w:div>
                        <w:div w:id="480586761">
                          <w:marLeft w:val="0"/>
                          <w:marRight w:val="0"/>
                          <w:marTop w:val="0"/>
                          <w:marBottom w:val="0"/>
                          <w:divBdr>
                            <w:top w:val="none" w:sz="0" w:space="0" w:color="auto"/>
                            <w:left w:val="none" w:sz="0" w:space="0" w:color="auto"/>
                            <w:bottom w:val="none" w:sz="0" w:space="0" w:color="auto"/>
                            <w:right w:val="none" w:sz="0" w:space="0" w:color="auto"/>
                          </w:divBdr>
                          <w:divsChild>
                            <w:div w:id="1475029749">
                              <w:marLeft w:val="0"/>
                              <w:marRight w:val="0"/>
                              <w:marTop w:val="0"/>
                              <w:marBottom w:val="225"/>
                              <w:divBdr>
                                <w:top w:val="none" w:sz="0" w:space="0" w:color="auto"/>
                                <w:left w:val="none" w:sz="0" w:space="0" w:color="auto"/>
                                <w:bottom w:val="none" w:sz="0" w:space="0" w:color="auto"/>
                                <w:right w:val="none" w:sz="0" w:space="0" w:color="auto"/>
                              </w:divBdr>
                            </w:div>
                          </w:divsChild>
                        </w:div>
                        <w:div w:id="1253050467">
                          <w:marLeft w:val="0"/>
                          <w:marRight w:val="0"/>
                          <w:marTop w:val="0"/>
                          <w:marBottom w:val="0"/>
                          <w:divBdr>
                            <w:top w:val="none" w:sz="0" w:space="0" w:color="auto"/>
                            <w:left w:val="none" w:sz="0" w:space="0" w:color="auto"/>
                            <w:bottom w:val="none" w:sz="0" w:space="0" w:color="auto"/>
                            <w:right w:val="none" w:sz="0" w:space="0" w:color="auto"/>
                          </w:divBdr>
                          <w:divsChild>
                            <w:div w:id="1121729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5408">
      <w:bodyDiv w:val="1"/>
      <w:marLeft w:val="30"/>
      <w:marRight w:val="0"/>
      <w:marTop w:val="0"/>
      <w:marBottom w:val="0"/>
      <w:divBdr>
        <w:top w:val="none" w:sz="0" w:space="0" w:color="auto"/>
        <w:left w:val="none" w:sz="0" w:space="0" w:color="auto"/>
        <w:bottom w:val="none" w:sz="0" w:space="0" w:color="auto"/>
        <w:right w:val="none" w:sz="0" w:space="0" w:color="auto"/>
      </w:divBdr>
      <w:divsChild>
        <w:div w:id="965963691">
          <w:marLeft w:val="0"/>
          <w:marRight w:val="0"/>
          <w:marTop w:val="0"/>
          <w:marBottom w:val="0"/>
          <w:divBdr>
            <w:top w:val="none" w:sz="0" w:space="0" w:color="auto"/>
            <w:left w:val="none" w:sz="0" w:space="0" w:color="auto"/>
            <w:bottom w:val="none" w:sz="0" w:space="0" w:color="auto"/>
            <w:right w:val="none" w:sz="0" w:space="0" w:color="auto"/>
          </w:divBdr>
        </w:div>
      </w:divsChild>
    </w:div>
    <w:div w:id="124088390">
      <w:bodyDiv w:val="1"/>
      <w:marLeft w:val="0"/>
      <w:marRight w:val="0"/>
      <w:marTop w:val="0"/>
      <w:marBottom w:val="0"/>
      <w:divBdr>
        <w:top w:val="none" w:sz="0" w:space="0" w:color="auto"/>
        <w:left w:val="none" w:sz="0" w:space="0" w:color="auto"/>
        <w:bottom w:val="none" w:sz="0" w:space="0" w:color="auto"/>
        <w:right w:val="none" w:sz="0" w:space="0" w:color="auto"/>
      </w:divBdr>
    </w:div>
    <w:div w:id="189487877">
      <w:bodyDiv w:val="1"/>
      <w:marLeft w:val="0"/>
      <w:marRight w:val="0"/>
      <w:marTop w:val="0"/>
      <w:marBottom w:val="0"/>
      <w:divBdr>
        <w:top w:val="none" w:sz="0" w:space="0" w:color="auto"/>
        <w:left w:val="none" w:sz="0" w:space="0" w:color="auto"/>
        <w:bottom w:val="none" w:sz="0" w:space="0" w:color="auto"/>
        <w:right w:val="none" w:sz="0" w:space="0" w:color="auto"/>
      </w:divBdr>
      <w:divsChild>
        <w:div w:id="2054422732">
          <w:marLeft w:val="0"/>
          <w:marRight w:val="0"/>
          <w:marTop w:val="0"/>
          <w:marBottom w:val="0"/>
          <w:divBdr>
            <w:top w:val="none" w:sz="0" w:space="0" w:color="auto"/>
            <w:left w:val="none" w:sz="0" w:space="0" w:color="auto"/>
            <w:bottom w:val="none" w:sz="0" w:space="0" w:color="auto"/>
            <w:right w:val="none" w:sz="0" w:space="0" w:color="auto"/>
          </w:divBdr>
          <w:divsChild>
            <w:div w:id="94055383">
              <w:marLeft w:val="0"/>
              <w:marRight w:val="0"/>
              <w:marTop w:val="0"/>
              <w:marBottom w:val="0"/>
              <w:divBdr>
                <w:top w:val="none" w:sz="0" w:space="0" w:color="auto"/>
                <w:left w:val="none" w:sz="0" w:space="0" w:color="auto"/>
                <w:bottom w:val="none" w:sz="0" w:space="0" w:color="auto"/>
                <w:right w:val="none" w:sz="0" w:space="0" w:color="auto"/>
              </w:divBdr>
              <w:divsChild>
                <w:div w:id="1986082420">
                  <w:marLeft w:val="0"/>
                  <w:marRight w:val="0"/>
                  <w:marTop w:val="0"/>
                  <w:marBottom w:val="0"/>
                  <w:divBdr>
                    <w:top w:val="none" w:sz="0" w:space="0" w:color="auto"/>
                    <w:left w:val="none" w:sz="0" w:space="0" w:color="auto"/>
                    <w:bottom w:val="none" w:sz="0" w:space="0" w:color="auto"/>
                    <w:right w:val="none" w:sz="0" w:space="0" w:color="auto"/>
                  </w:divBdr>
                  <w:divsChild>
                    <w:div w:id="1476920180">
                      <w:marLeft w:val="0"/>
                      <w:marRight w:val="0"/>
                      <w:marTop w:val="0"/>
                      <w:marBottom w:val="0"/>
                      <w:divBdr>
                        <w:top w:val="none" w:sz="0" w:space="0" w:color="auto"/>
                        <w:left w:val="none" w:sz="0" w:space="0" w:color="auto"/>
                        <w:bottom w:val="none" w:sz="0" w:space="0" w:color="auto"/>
                        <w:right w:val="none" w:sz="0" w:space="0" w:color="auto"/>
                      </w:divBdr>
                      <w:divsChild>
                        <w:div w:id="1276012884">
                          <w:marLeft w:val="0"/>
                          <w:marRight w:val="0"/>
                          <w:marTop w:val="0"/>
                          <w:marBottom w:val="0"/>
                          <w:divBdr>
                            <w:top w:val="none" w:sz="0" w:space="0" w:color="auto"/>
                            <w:left w:val="none" w:sz="0" w:space="0" w:color="auto"/>
                            <w:bottom w:val="none" w:sz="0" w:space="0" w:color="auto"/>
                            <w:right w:val="none" w:sz="0" w:space="0" w:color="auto"/>
                          </w:divBdr>
                          <w:divsChild>
                            <w:div w:id="705522180">
                              <w:marLeft w:val="0"/>
                              <w:marRight w:val="0"/>
                              <w:marTop w:val="0"/>
                              <w:marBottom w:val="0"/>
                              <w:divBdr>
                                <w:top w:val="none" w:sz="0" w:space="0" w:color="auto"/>
                                <w:left w:val="none" w:sz="0" w:space="0" w:color="auto"/>
                                <w:bottom w:val="none" w:sz="0" w:space="0" w:color="auto"/>
                                <w:right w:val="none" w:sz="0" w:space="0" w:color="auto"/>
                              </w:divBdr>
                              <w:divsChild>
                                <w:div w:id="248075768">
                                  <w:marLeft w:val="0"/>
                                  <w:marRight w:val="0"/>
                                  <w:marTop w:val="0"/>
                                  <w:marBottom w:val="0"/>
                                  <w:divBdr>
                                    <w:top w:val="none" w:sz="0" w:space="0" w:color="auto"/>
                                    <w:left w:val="none" w:sz="0" w:space="0" w:color="auto"/>
                                    <w:bottom w:val="none" w:sz="0" w:space="0" w:color="auto"/>
                                    <w:right w:val="none" w:sz="0" w:space="0" w:color="auto"/>
                                  </w:divBdr>
                                  <w:divsChild>
                                    <w:div w:id="745541039">
                                      <w:marLeft w:val="0"/>
                                      <w:marRight w:val="0"/>
                                      <w:marTop w:val="0"/>
                                      <w:marBottom w:val="0"/>
                                      <w:divBdr>
                                        <w:top w:val="none" w:sz="0" w:space="0" w:color="auto"/>
                                        <w:left w:val="none" w:sz="0" w:space="0" w:color="auto"/>
                                        <w:bottom w:val="none" w:sz="0" w:space="0" w:color="auto"/>
                                        <w:right w:val="none" w:sz="0" w:space="0" w:color="auto"/>
                                      </w:divBdr>
                                      <w:divsChild>
                                        <w:div w:id="616764889">
                                          <w:marLeft w:val="0"/>
                                          <w:marRight w:val="0"/>
                                          <w:marTop w:val="0"/>
                                          <w:marBottom w:val="0"/>
                                          <w:divBdr>
                                            <w:top w:val="none" w:sz="0" w:space="0" w:color="auto"/>
                                            <w:left w:val="none" w:sz="0" w:space="0" w:color="auto"/>
                                            <w:bottom w:val="none" w:sz="0" w:space="0" w:color="auto"/>
                                            <w:right w:val="none" w:sz="0" w:space="0" w:color="auto"/>
                                          </w:divBdr>
                                          <w:divsChild>
                                            <w:div w:id="1036585562">
                                              <w:marLeft w:val="0"/>
                                              <w:marRight w:val="0"/>
                                              <w:marTop w:val="0"/>
                                              <w:marBottom w:val="0"/>
                                              <w:divBdr>
                                                <w:top w:val="none" w:sz="0" w:space="0" w:color="auto"/>
                                                <w:left w:val="none" w:sz="0" w:space="0" w:color="auto"/>
                                                <w:bottom w:val="none" w:sz="0" w:space="0" w:color="auto"/>
                                                <w:right w:val="none" w:sz="0" w:space="0" w:color="auto"/>
                                              </w:divBdr>
                                              <w:divsChild>
                                                <w:div w:id="1680154514">
                                                  <w:marLeft w:val="0"/>
                                                  <w:marRight w:val="0"/>
                                                  <w:marTop w:val="0"/>
                                                  <w:marBottom w:val="0"/>
                                                  <w:divBdr>
                                                    <w:top w:val="none" w:sz="0" w:space="0" w:color="auto"/>
                                                    <w:left w:val="none" w:sz="0" w:space="0" w:color="auto"/>
                                                    <w:bottom w:val="none" w:sz="0" w:space="0" w:color="auto"/>
                                                    <w:right w:val="none" w:sz="0" w:space="0" w:color="auto"/>
                                                  </w:divBdr>
                                                  <w:divsChild>
                                                    <w:div w:id="1731223411">
                                                      <w:marLeft w:val="0"/>
                                                      <w:marRight w:val="300"/>
                                                      <w:marTop w:val="0"/>
                                                      <w:marBottom w:val="0"/>
                                                      <w:divBdr>
                                                        <w:top w:val="none" w:sz="0" w:space="0" w:color="auto"/>
                                                        <w:left w:val="none" w:sz="0" w:space="0" w:color="auto"/>
                                                        <w:bottom w:val="none" w:sz="0" w:space="0" w:color="auto"/>
                                                        <w:right w:val="none" w:sz="0" w:space="0" w:color="auto"/>
                                                      </w:divBdr>
                                                      <w:divsChild>
                                                        <w:div w:id="1424374637">
                                                          <w:marLeft w:val="0"/>
                                                          <w:marRight w:val="0"/>
                                                          <w:marTop w:val="0"/>
                                                          <w:marBottom w:val="0"/>
                                                          <w:divBdr>
                                                            <w:top w:val="none" w:sz="0" w:space="0" w:color="auto"/>
                                                            <w:left w:val="none" w:sz="0" w:space="0" w:color="auto"/>
                                                            <w:bottom w:val="none" w:sz="0" w:space="0" w:color="auto"/>
                                                            <w:right w:val="none" w:sz="0" w:space="0" w:color="auto"/>
                                                          </w:divBdr>
                                                          <w:divsChild>
                                                            <w:div w:id="1720863401">
                                                              <w:marLeft w:val="0"/>
                                                              <w:marRight w:val="0"/>
                                                              <w:marTop w:val="0"/>
                                                              <w:marBottom w:val="0"/>
                                                              <w:divBdr>
                                                                <w:top w:val="none" w:sz="0" w:space="0" w:color="auto"/>
                                                                <w:left w:val="none" w:sz="0" w:space="0" w:color="auto"/>
                                                                <w:bottom w:val="none" w:sz="0" w:space="0" w:color="auto"/>
                                                                <w:right w:val="none" w:sz="0" w:space="0" w:color="auto"/>
                                                              </w:divBdr>
                                                              <w:divsChild>
                                                                <w:div w:id="1891071447">
                                                                  <w:marLeft w:val="0"/>
                                                                  <w:marRight w:val="0"/>
                                                                  <w:marTop w:val="0"/>
                                                                  <w:marBottom w:val="0"/>
                                                                  <w:divBdr>
                                                                    <w:top w:val="none" w:sz="0" w:space="0" w:color="auto"/>
                                                                    <w:left w:val="none" w:sz="0" w:space="0" w:color="auto"/>
                                                                    <w:bottom w:val="none" w:sz="0" w:space="0" w:color="auto"/>
                                                                    <w:right w:val="none" w:sz="0" w:space="0" w:color="auto"/>
                                                                  </w:divBdr>
                                                                  <w:divsChild>
                                                                    <w:div w:id="902787993">
                                                                      <w:marLeft w:val="0"/>
                                                                      <w:marRight w:val="0"/>
                                                                      <w:marTop w:val="0"/>
                                                                      <w:marBottom w:val="360"/>
                                                                      <w:divBdr>
                                                                        <w:top w:val="single" w:sz="6" w:space="0" w:color="CCCCCC"/>
                                                                        <w:left w:val="none" w:sz="0" w:space="0" w:color="auto"/>
                                                                        <w:bottom w:val="none" w:sz="0" w:space="0" w:color="auto"/>
                                                                        <w:right w:val="none" w:sz="0" w:space="0" w:color="auto"/>
                                                                      </w:divBdr>
                                                                      <w:divsChild>
                                                                        <w:div w:id="1527065374">
                                                                          <w:marLeft w:val="0"/>
                                                                          <w:marRight w:val="0"/>
                                                                          <w:marTop w:val="0"/>
                                                                          <w:marBottom w:val="0"/>
                                                                          <w:divBdr>
                                                                            <w:top w:val="none" w:sz="0" w:space="0" w:color="auto"/>
                                                                            <w:left w:val="none" w:sz="0" w:space="0" w:color="auto"/>
                                                                            <w:bottom w:val="none" w:sz="0" w:space="0" w:color="auto"/>
                                                                            <w:right w:val="none" w:sz="0" w:space="0" w:color="auto"/>
                                                                          </w:divBdr>
                                                                          <w:divsChild>
                                                                            <w:div w:id="580916181">
                                                                              <w:marLeft w:val="0"/>
                                                                              <w:marRight w:val="0"/>
                                                                              <w:marTop w:val="0"/>
                                                                              <w:marBottom w:val="0"/>
                                                                              <w:divBdr>
                                                                                <w:top w:val="none" w:sz="0" w:space="0" w:color="auto"/>
                                                                                <w:left w:val="none" w:sz="0" w:space="0" w:color="auto"/>
                                                                                <w:bottom w:val="none" w:sz="0" w:space="0" w:color="auto"/>
                                                                                <w:right w:val="none" w:sz="0" w:space="0" w:color="auto"/>
                                                                              </w:divBdr>
                                                                              <w:divsChild>
                                                                                <w:div w:id="504512400">
                                                                                  <w:marLeft w:val="0"/>
                                                                                  <w:marRight w:val="0"/>
                                                                                  <w:marTop w:val="0"/>
                                                                                  <w:marBottom w:val="0"/>
                                                                                  <w:divBdr>
                                                                                    <w:top w:val="none" w:sz="0" w:space="0" w:color="auto"/>
                                                                                    <w:left w:val="none" w:sz="0" w:space="0" w:color="auto"/>
                                                                                    <w:bottom w:val="none" w:sz="0" w:space="0" w:color="auto"/>
                                                                                    <w:right w:val="none" w:sz="0" w:space="0" w:color="auto"/>
                                                                                  </w:divBdr>
                                                                                  <w:divsChild>
                                                                                    <w:div w:id="2127003327">
                                                                                      <w:marLeft w:val="0"/>
                                                                                      <w:marRight w:val="0"/>
                                                                                      <w:marTop w:val="0"/>
                                                                                      <w:marBottom w:val="0"/>
                                                                                      <w:divBdr>
                                                                                        <w:top w:val="none" w:sz="0" w:space="0" w:color="auto"/>
                                                                                        <w:left w:val="none" w:sz="0" w:space="0" w:color="auto"/>
                                                                                        <w:bottom w:val="none" w:sz="0" w:space="0" w:color="auto"/>
                                                                                        <w:right w:val="none" w:sz="0" w:space="0" w:color="auto"/>
                                                                                      </w:divBdr>
                                                                                      <w:divsChild>
                                                                                        <w:div w:id="1127547213">
                                                                                          <w:marLeft w:val="0"/>
                                                                                          <w:marRight w:val="0"/>
                                                                                          <w:marTop w:val="0"/>
                                                                                          <w:marBottom w:val="0"/>
                                                                                          <w:divBdr>
                                                                                            <w:top w:val="none" w:sz="0" w:space="0" w:color="auto"/>
                                                                                            <w:left w:val="none" w:sz="0" w:space="0" w:color="auto"/>
                                                                                            <w:bottom w:val="none" w:sz="0" w:space="0" w:color="auto"/>
                                                                                            <w:right w:val="none" w:sz="0" w:space="0" w:color="auto"/>
                                                                                          </w:divBdr>
                                                                                          <w:divsChild>
                                                                                            <w:div w:id="1702122183">
                                                                                              <w:marLeft w:val="0"/>
                                                                                              <w:marRight w:val="0"/>
                                                                                              <w:marTop w:val="0"/>
                                                                                              <w:marBottom w:val="0"/>
                                                                                              <w:divBdr>
                                                                                                <w:top w:val="none" w:sz="0" w:space="0" w:color="auto"/>
                                                                                                <w:left w:val="none" w:sz="0" w:space="0" w:color="auto"/>
                                                                                                <w:bottom w:val="none" w:sz="0" w:space="0" w:color="auto"/>
                                                                                                <w:right w:val="none" w:sz="0" w:space="0" w:color="auto"/>
                                                                                              </w:divBdr>
                                                                                              <w:divsChild>
                                                                                                <w:div w:id="153034139">
                                                                                                  <w:marLeft w:val="0"/>
                                                                                                  <w:marRight w:val="0"/>
                                                                                                  <w:marTop w:val="0"/>
                                                                                                  <w:marBottom w:val="0"/>
                                                                                                  <w:divBdr>
                                                                                                    <w:top w:val="none" w:sz="0" w:space="0" w:color="auto"/>
                                                                                                    <w:left w:val="none" w:sz="0" w:space="0" w:color="auto"/>
                                                                                                    <w:bottom w:val="none" w:sz="0" w:space="0" w:color="auto"/>
                                                                                                    <w:right w:val="none" w:sz="0" w:space="0" w:color="auto"/>
                                                                                                  </w:divBdr>
                                                                                                </w:div>
                                                                                                <w:div w:id="1260676290">
                                                                                                  <w:marLeft w:val="0"/>
                                                                                                  <w:marRight w:val="0"/>
                                                                                                  <w:marTop w:val="0"/>
                                                                                                  <w:marBottom w:val="0"/>
                                                                                                  <w:divBdr>
                                                                                                    <w:top w:val="none" w:sz="0" w:space="0" w:color="auto"/>
                                                                                                    <w:left w:val="none" w:sz="0" w:space="0" w:color="auto"/>
                                                                                                    <w:bottom w:val="none" w:sz="0" w:space="0" w:color="auto"/>
                                                                                                    <w:right w:val="none" w:sz="0" w:space="0" w:color="auto"/>
                                                                                                  </w:divBdr>
                                                                                                </w:div>
                                                                                                <w:div w:id="2091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54262">
      <w:bodyDiv w:val="1"/>
      <w:marLeft w:val="0"/>
      <w:marRight w:val="0"/>
      <w:marTop w:val="0"/>
      <w:marBottom w:val="0"/>
      <w:divBdr>
        <w:top w:val="none" w:sz="0" w:space="0" w:color="auto"/>
        <w:left w:val="none" w:sz="0" w:space="0" w:color="auto"/>
        <w:bottom w:val="none" w:sz="0" w:space="0" w:color="auto"/>
        <w:right w:val="none" w:sz="0" w:space="0" w:color="auto"/>
      </w:divBdr>
      <w:divsChild>
        <w:div w:id="62412506">
          <w:marLeft w:val="0"/>
          <w:marRight w:val="0"/>
          <w:marTop w:val="0"/>
          <w:marBottom w:val="0"/>
          <w:divBdr>
            <w:top w:val="none" w:sz="0" w:space="0" w:color="auto"/>
            <w:left w:val="none" w:sz="0" w:space="0" w:color="auto"/>
            <w:bottom w:val="none" w:sz="0" w:space="0" w:color="auto"/>
            <w:right w:val="none" w:sz="0" w:space="0" w:color="auto"/>
          </w:divBdr>
          <w:divsChild>
            <w:div w:id="1552378704">
              <w:marLeft w:val="0"/>
              <w:marRight w:val="0"/>
              <w:marTop w:val="0"/>
              <w:marBottom w:val="0"/>
              <w:divBdr>
                <w:top w:val="none" w:sz="0" w:space="0" w:color="auto"/>
                <w:left w:val="none" w:sz="0" w:space="0" w:color="auto"/>
                <w:bottom w:val="none" w:sz="0" w:space="0" w:color="auto"/>
                <w:right w:val="none" w:sz="0" w:space="0" w:color="auto"/>
              </w:divBdr>
              <w:divsChild>
                <w:div w:id="868297403">
                  <w:marLeft w:val="0"/>
                  <w:marRight w:val="0"/>
                  <w:marTop w:val="0"/>
                  <w:marBottom w:val="0"/>
                  <w:divBdr>
                    <w:top w:val="none" w:sz="0" w:space="0" w:color="auto"/>
                    <w:left w:val="none" w:sz="0" w:space="0" w:color="auto"/>
                    <w:bottom w:val="none" w:sz="0" w:space="0" w:color="auto"/>
                    <w:right w:val="none" w:sz="0" w:space="0" w:color="auto"/>
                  </w:divBdr>
                  <w:divsChild>
                    <w:div w:id="503857495">
                      <w:marLeft w:val="0"/>
                      <w:marRight w:val="0"/>
                      <w:marTop w:val="0"/>
                      <w:marBottom w:val="255"/>
                      <w:divBdr>
                        <w:top w:val="none" w:sz="0" w:space="0" w:color="auto"/>
                        <w:left w:val="none" w:sz="0" w:space="0" w:color="auto"/>
                        <w:bottom w:val="none" w:sz="0" w:space="0" w:color="auto"/>
                        <w:right w:val="none" w:sz="0" w:space="0" w:color="auto"/>
                      </w:divBdr>
                      <w:divsChild>
                        <w:div w:id="1525364090">
                          <w:marLeft w:val="0"/>
                          <w:marRight w:val="0"/>
                          <w:marTop w:val="0"/>
                          <w:marBottom w:val="0"/>
                          <w:divBdr>
                            <w:top w:val="none" w:sz="0" w:space="0" w:color="auto"/>
                            <w:left w:val="none" w:sz="0" w:space="0" w:color="auto"/>
                            <w:bottom w:val="none" w:sz="0" w:space="0" w:color="auto"/>
                            <w:right w:val="none" w:sz="0" w:space="0" w:color="auto"/>
                          </w:divBdr>
                          <w:divsChild>
                            <w:div w:id="982661210">
                              <w:marLeft w:val="-225"/>
                              <w:marRight w:val="-225"/>
                              <w:marTop w:val="0"/>
                              <w:marBottom w:val="0"/>
                              <w:divBdr>
                                <w:top w:val="none" w:sz="0" w:space="0" w:color="auto"/>
                                <w:left w:val="none" w:sz="0" w:space="0" w:color="auto"/>
                                <w:bottom w:val="none" w:sz="0" w:space="0" w:color="auto"/>
                                <w:right w:val="none" w:sz="0" w:space="0" w:color="auto"/>
                              </w:divBdr>
                              <w:divsChild>
                                <w:div w:id="882324742">
                                  <w:marLeft w:val="0"/>
                                  <w:marRight w:val="0"/>
                                  <w:marTop w:val="0"/>
                                  <w:marBottom w:val="0"/>
                                  <w:divBdr>
                                    <w:top w:val="none" w:sz="0" w:space="0" w:color="auto"/>
                                    <w:left w:val="none" w:sz="0" w:space="0" w:color="auto"/>
                                    <w:bottom w:val="none" w:sz="0" w:space="0" w:color="auto"/>
                                    <w:right w:val="none" w:sz="0" w:space="0" w:color="auto"/>
                                  </w:divBdr>
                                  <w:divsChild>
                                    <w:div w:id="80495252">
                                      <w:marLeft w:val="0"/>
                                      <w:marRight w:val="0"/>
                                      <w:marTop w:val="0"/>
                                      <w:marBottom w:val="255"/>
                                      <w:divBdr>
                                        <w:top w:val="none" w:sz="0" w:space="0" w:color="auto"/>
                                        <w:left w:val="none" w:sz="0" w:space="0" w:color="auto"/>
                                        <w:bottom w:val="none" w:sz="0" w:space="0" w:color="auto"/>
                                        <w:right w:val="none" w:sz="0" w:space="0" w:color="auto"/>
                                      </w:divBdr>
                                      <w:divsChild>
                                        <w:div w:id="13116752">
                                          <w:marLeft w:val="0"/>
                                          <w:marRight w:val="0"/>
                                          <w:marTop w:val="0"/>
                                          <w:marBottom w:val="0"/>
                                          <w:divBdr>
                                            <w:top w:val="none" w:sz="0" w:space="0" w:color="auto"/>
                                            <w:left w:val="none" w:sz="0" w:space="0" w:color="auto"/>
                                            <w:bottom w:val="none" w:sz="0" w:space="0" w:color="auto"/>
                                            <w:right w:val="none" w:sz="0" w:space="0" w:color="auto"/>
                                          </w:divBdr>
                                          <w:divsChild>
                                            <w:div w:id="1875533594">
                                              <w:marLeft w:val="0"/>
                                              <w:marRight w:val="0"/>
                                              <w:marTop w:val="0"/>
                                              <w:marBottom w:val="0"/>
                                              <w:divBdr>
                                                <w:top w:val="none" w:sz="0" w:space="0" w:color="auto"/>
                                                <w:left w:val="none" w:sz="0" w:space="0" w:color="auto"/>
                                                <w:bottom w:val="none" w:sz="0" w:space="0" w:color="auto"/>
                                                <w:right w:val="none" w:sz="0" w:space="0" w:color="auto"/>
                                              </w:divBdr>
                                              <w:divsChild>
                                                <w:div w:id="20417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3164">
                                          <w:marLeft w:val="0"/>
                                          <w:marRight w:val="0"/>
                                          <w:marTop w:val="0"/>
                                          <w:marBottom w:val="0"/>
                                          <w:divBdr>
                                            <w:top w:val="none" w:sz="0" w:space="0" w:color="auto"/>
                                            <w:left w:val="none" w:sz="0" w:space="0" w:color="auto"/>
                                            <w:bottom w:val="none" w:sz="0" w:space="0" w:color="auto"/>
                                            <w:right w:val="none" w:sz="0" w:space="0" w:color="auto"/>
                                          </w:divBdr>
                                          <w:divsChild>
                                            <w:div w:id="590742876">
                                              <w:marLeft w:val="-225"/>
                                              <w:marRight w:val="-225"/>
                                              <w:marTop w:val="0"/>
                                              <w:marBottom w:val="0"/>
                                              <w:divBdr>
                                                <w:top w:val="none" w:sz="0" w:space="0" w:color="auto"/>
                                                <w:left w:val="none" w:sz="0" w:space="0" w:color="auto"/>
                                                <w:bottom w:val="none" w:sz="0" w:space="0" w:color="auto"/>
                                                <w:right w:val="none" w:sz="0" w:space="0" w:color="auto"/>
                                              </w:divBdr>
                                              <w:divsChild>
                                                <w:div w:id="13460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3856">
                              <w:marLeft w:val="-225"/>
                              <w:marRight w:val="-225"/>
                              <w:marTop w:val="0"/>
                              <w:marBottom w:val="0"/>
                              <w:divBdr>
                                <w:top w:val="none" w:sz="0" w:space="0" w:color="auto"/>
                                <w:left w:val="none" w:sz="0" w:space="0" w:color="auto"/>
                                <w:bottom w:val="none" w:sz="0" w:space="0" w:color="auto"/>
                                <w:right w:val="none" w:sz="0" w:space="0" w:color="auto"/>
                              </w:divBdr>
                              <w:divsChild>
                                <w:div w:id="1519662914">
                                  <w:marLeft w:val="0"/>
                                  <w:marRight w:val="0"/>
                                  <w:marTop w:val="0"/>
                                  <w:marBottom w:val="0"/>
                                  <w:divBdr>
                                    <w:top w:val="none" w:sz="0" w:space="0" w:color="auto"/>
                                    <w:left w:val="none" w:sz="0" w:space="0" w:color="auto"/>
                                    <w:bottom w:val="none" w:sz="0" w:space="0" w:color="auto"/>
                                    <w:right w:val="none" w:sz="0" w:space="0" w:color="auto"/>
                                  </w:divBdr>
                                  <w:divsChild>
                                    <w:div w:id="21246416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51808555">
                      <w:marLeft w:val="-225"/>
                      <w:marRight w:val="-225"/>
                      <w:marTop w:val="0"/>
                      <w:marBottom w:val="0"/>
                      <w:divBdr>
                        <w:top w:val="none" w:sz="0" w:space="0" w:color="auto"/>
                        <w:left w:val="none" w:sz="0" w:space="0" w:color="auto"/>
                        <w:bottom w:val="none" w:sz="0" w:space="0" w:color="auto"/>
                        <w:right w:val="none" w:sz="0" w:space="0" w:color="auto"/>
                      </w:divBdr>
                      <w:divsChild>
                        <w:div w:id="1966347857">
                          <w:marLeft w:val="0"/>
                          <w:marRight w:val="0"/>
                          <w:marTop w:val="0"/>
                          <w:marBottom w:val="0"/>
                          <w:divBdr>
                            <w:top w:val="none" w:sz="0" w:space="0" w:color="auto"/>
                            <w:left w:val="none" w:sz="0" w:space="0" w:color="auto"/>
                            <w:bottom w:val="none" w:sz="0" w:space="0" w:color="auto"/>
                            <w:right w:val="none" w:sz="0" w:space="0" w:color="auto"/>
                          </w:divBdr>
                          <w:divsChild>
                            <w:div w:id="1470898064">
                              <w:marLeft w:val="0"/>
                              <w:marRight w:val="0"/>
                              <w:marTop w:val="0"/>
                              <w:marBottom w:val="255"/>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sChild>
                                    <w:div w:id="1404643665">
                                      <w:marLeft w:val="-225"/>
                                      <w:marRight w:val="-225"/>
                                      <w:marTop w:val="0"/>
                                      <w:marBottom w:val="0"/>
                                      <w:divBdr>
                                        <w:top w:val="none" w:sz="0" w:space="0" w:color="auto"/>
                                        <w:left w:val="none" w:sz="0" w:space="0" w:color="auto"/>
                                        <w:bottom w:val="none" w:sz="0" w:space="0" w:color="auto"/>
                                        <w:right w:val="none" w:sz="0" w:space="0" w:color="auto"/>
                                      </w:divBdr>
                                      <w:divsChild>
                                        <w:div w:id="312023389">
                                          <w:marLeft w:val="0"/>
                                          <w:marRight w:val="0"/>
                                          <w:marTop w:val="0"/>
                                          <w:marBottom w:val="0"/>
                                          <w:divBdr>
                                            <w:top w:val="none" w:sz="0" w:space="0" w:color="auto"/>
                                            <w:left w:val="none" w:sz="0" w:space="0" w:color="auto"/>
                                            <w:bottom w:val="none" w:sz="0" w:space="0" w:color="auto"/>
                                            <w:right w:val="none" w:sz="0" w:space="0" w:color="auto"/>
                                          </w:divBdr>
                                          <w:divsChild>
                                            <w:div w:id="457603558">
                                              <w:marLeft w:val="0"/>
                                              <w:marRight w:val="0"/>
                                              <w:marTop w:val="0"/>
                                              <w:marBottom w:val="225"/>
                                              <w:divBdr>
                                                <w:top w:val="none" w:sz="0" w:space="0" w:color="auto"/>
                                                <w:left w:val="none" w:sz="0" w:space="0" w:color="auto"/>
                                                <w:bottom w:val="none" w:sz="0" w:space="0" w:color="auto"/>
                                                <w:right w:val="none" w:sz="0" w:space="0" w:color="auto"/>
                                              </w:divBdr>
                                            </w:div>
                                          </w:divsChild>
                                        </w:div>
                                        <w:div w:id="2055543584">
                                          <w:marLeft w:val="0"/>
                                          <w:marRight w:val="0"/>
                                          <w:marTop w:val="0"/>
                                          <w:marBottom w:val="0"/>
                                          <w:divBdr>
                                            <w:top w:val="none" w:sz="0" w:space="0" w:color="auto"/>
                                            <w:left w:val="none" w:sz="0" w:space="0" w:color="auto"/>
                                            <w:bottom w:val="none" w:sz="0" w:space="0" w:color="auto"/>
                                            <w:right w:val="none" w:sz="0" w:space="0" w:color="auto"/>
                                          </w:divBdr>
                                          <w:divsChild>
                                            <w:div w:id="346955321">
                                              <w:marLeft w:val="0"/>
                                              <w:marRight w:val="0"/>
                                              <w:marTop w:val="0"/>
                                              <w:marBottom w:val="225"/>
                                              <w:divBdr>
                                                <w:top w:val="none" w:sz="0" w:space="0" w:color="auto"/>
                                                <w:left w:val="none" w:sz="0" w:space="0" w:color="auto"/>
                                                <w:bottom w:val="none" w:sz="0" w:space="0" w:color="auto"/>
                                                <w:right w:val="none" w:sz="0" w:space="0" w:color="auto"/>
                                              </w:divBdr>
                                            </w:div>
                                          </w:divsChild>
                                        </w:div>
                                        <w:div w:id="2125495974">
                                          <w:marLeft w:val="0"/>
                                          <w:marRight w:val="0"/>
                                          <w:marTop w:val="0"/>
                                          <w:marBottom w:val="0"/>
                                          <w:divBdr>
                                            <w:top w:val="none" w:sz="0" w:space="0" w:color="auto"/>
                                            <w:left w:val="none" w:sz="0" w:space="0" w:color="auto"/>
                                            <w:bottom w:val="none" w:sz="0" w:space="0" w:color="auto"/>
                                            <w:right w:val="none" w:sz="0" w:space="0" w:color="auto"/>
                                          </w:divBdr>
                                          <w:divsChild>
                                            <w:div w:id="282880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8792845">
                                  <w:marLeft w:val="0"/>
                                  <w:marRight w:val="0"/>
                                  <w:marTop w:val="0"/>
                                  <w:marBottom w:val="0"/>
                                  <w:divBdr>
                                    <w:top w:val="none" w:sz="0" w:space="0" w:color="auto"/>
                                    <w:left w:val="none" w:sz="0" w:space="0" w:color="auto"/>
                                    <w:bottom w:val="none" w:sz="0" w:space="0" w:color="auto"/>
                                    <w:right w:val="none" w:sz="0" w:space="0" w:color="auto"/>
                                  </w:divBdr>
                                  <w:divsChild>
                                    <w:div w:id="1877617189">
                                      <w:marLeft w:val="-225"/>
                                      <w:marRight w:val="-225"/>
                                      <w:marTop w:val="0"/>
                                      <w:marBottom w:val="0"/>
                                      <w:divBdr>
                                        <w:top w:val="none" w:sz="0" w:space="0" w:color="auto"/>
                                        <w:left w:val="none" w:sz="0" w:space="0" w:color="auto"/>
                                        <w:bottom w:val="none" w:sz="0" w:space="0" w:color="auto"/>
                                        <w:right w:val="none" w:sz="0" w:space="0" w:color="auto"/>
                                      </w:divBdr>
                                      <w:divsChild>
                                        <w:div w:id="13757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622393">
      <w:bodyDiv w:val="1"/>
      <w:marLeft w:val="30"/>
      <w:marRight w:val="0"/>
      <w:marTop w:val="0"/>
      <w:marBottom w:val="0"/>
      <w:divBdr>
        <w:top w:val="none" w:sz="0" w:space="0" w:color="auto"/>
        <w:left w:val="none" w:sz="0" w:space="0" w:color="auto"/>
        <w:bottom w:val="none" w:sz="0" w:space="0" w:color="auto"/>
        <w:right w:val="none" w:sz="0" w:space="0" w:color="auto"/>
      </w:divBdr>
      <w:divsChild>
        <w:div w:id="41683061">
          <w:marLeft w:val="0"/>
          <w:marRight w:val="0"/>
          <w:marTop w:val="0"/>
          <w:marBottom w:val="0"/>
          <w:divBdr>
            <w:top w:val="none" w:sz="0" w:space="0" w:color="auto"/>
            <w:left w:val="none" w:sz="0" w:space="0" w:color="auto"/>
            <w:bottom w:val="none" w:sz="0" w:space="0" w:color="auto"/>
            <w:right w:val="none" w:sz="0" w:space="0" w:color="auto"/>
          </w:divBdr>
        </w:div>
        <w:div w:id="1636791847">
          <w:marLeft w:val="0"/>
          <w:marRight w:val="0"/>
          <w:marTop w:val="0"/>
          <w:marBottom w:val="0"/>
          <w:divBdr>
            <w:top w:val="none" w:sz="0" w:space="0" w:color="auto"/>
            <w:left w:val="none" w:sz="0" w:space="0" w:color="auto"/>
            <w:bottom w:val="none" w:sz="0" w:space="0" w:color="auto"/>
            <w:right w:val="none" w:sz="0" w:space="0" w:color="auto"/>
          </w:divBdr>
        </w:div>
        <w:div w:id="1682468692">
          <w:marLeft w:val="0"/>
          <w:marRight w:val="0"/>
          <w:marTop w:val="0"/>
          <w:marBottom w:val="0"/>
          <w:divBdr>
            <w:top w:val="none" w:sz="0" w:space="0" w:color="auto"/>
            <w:left w:val="none" w:sz="0" w:space="0" w:color="auto"/>
            <w:bottom w:val="none" w:sz="0" w:space="0" w:color="auto"/>
            <w:right w:val="none" w:sz="0" w:space="0" w:color="auto"/>
          </w:divBdr>
        </w:div>
        <w:div w:id="2069377017">
          <w:marLeft w:val="0"/>
          <w:marRight w:val="0"/>
          <w:marTop w:val="0"/>
          <w:marBottom w:val="0"/>
          <w:divBdr>
            <w:top w:val="none" w:sz="0" w:space="0" w:color="auto"/>
            <w:left w:val="none" w:sz="0" w:space="0" w:color="auto"/>
            <w:bottom w:val="none" w:sz="0" w:space="0" w:color="auto"/>
            <w:right w:val="none" w:sz="0" w:space="0" w:color="auto"/>
          </w:divBdr>
        </w:div>
      </w:divsChild>
    </w:div>
    <w:div w:id="284195943">
      <w:bodyDiv w:val="1"/>
      <w:marLeft w:val="30"/>
      <w:marRight w:val="0"/>
      <w:marTop w:val="0"/>
      <w:marBottom w:val="0"/>
      <w:divBdr>
        <w:top w:val="none" w:sz="0" w:space="0" w:color="auto"/>
        <w:left w:val="none" w:sz="0" w:space="0" w:color="auto"/>
        <w:bottom w:val="none" w:sz="0" w:space="0" w:color="auto"/>
        <w:right w:val="none" w:sz="0" w:space="0" w:color="auto"/>
      </w:divBdr>
      <w:divsChild>
        <w:div w:id="1147891524">
          <w:marLeft w:val="0"/>
          <w:marRight w:val="0"/>
          <w:marTop w:val="0"/>
          <w:marBottom w:val="0"/>
          <w:divBdr>
            <w:top w:val="none" w:sz="0" w:space="0" w:color="auto"/>
            <w:left w:val="none" w:sz="0" w:space="0" w:color="auto"/>
            <w:bottom w:val="none" w:sz="0" w:space="0" w:color="auto"/>
            <w:right w:val="none" w:sz="0" w:space="0" w:color="auto"/>
          </w:divBdr>
          <w:divsChild>
            <w:div w:id="6612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981">
      <w:bodyDiv w:val="1"/>
      <w:marLeft w:val="30"/>
      <w:marRight w:val="0"/>
      <w:marTop w:val="0"/>
      <w:marBottom w:val="0"/>
      <w:divBdr>
        <w:top w:val="none" w:sz="0" w:space="0" w:color="auto"/>
        <w:left w:val="none" w:sz="0" w:space="0" w:color="auto"/>
        <w:bottom w:val="none" w:sz="0" w:space="0" w:color="auto"/>
        <w:right w:val="none" w:sz="0" w:space="0" w:color="auto"/>
      </w:divBdr>
      <w:divsChild>
        <w:div w:id="868835125">
          <w:marLeft w:val="0"/>
          <w:marRight w:val="0"/>
          <w:marTop w:val="0"/>
          <w:marBottom w:val="0"/>
          <w:divBdr>
            <w:top w:val="none" w:sz="0" w:space="0" w:color="auto"/>
            <w:left w:val="none" w:sz="0" w:space="0" w:color="auto"/>
            <w:bottom w:val="none" w:sz="0" w:space="0" w:color="auto"/>
            <w:right w:val="none" w:sz="0" w:space="0" w:color="auto"/>
          </w:divBdr>
        </w:div>
      </w:divsChild>
    </w:div>
    <w:div w:id="346059337">
      <w:bodyDiv w:val="1"/>
      <w:marLeft w:val="0"/>
      <w:marRight w:val="0"/>
      <w:marTop w:val="0"/>
      <w:marBottom w:val="0"/>
      <w:divBdr>
        <w:top w:val="none" w:sz="0" w:space="0" w:color="auto"/>
        <w:left w:val="none" w:sz="0" w:space="0" w:color="auto"/>
        <w:bottom w:val="none" w:sz="0" w:space="0" w:color="auto"/>
        <w:right w:val="none" w:sz="0" w:space="0" w:color="auto"/>
      </w:divBdr>
    </w:div>
    <w:div w:id="416832113">
      <w:bodyDiv w:val="1"/>
      <w:marLeft w:val="0"/>
      <w:marRight w:val="0"/>
      <w:marTop w:val="0"/>
      <w:marBottom w:val="0"/>
      <w:divBdr>
        <w:top w:val="none" w:sz="0" w:space="0" w:color="auto"/>
        <w:left w:val="none" w:sz="0" w:space="0" w:color="auto"/>
        <w:bottom w:val="none" w:sz="0" w:space="0" w:color="auto"/>
        <w:right w:val="none" w:sz="0" w:space="0" w:color="auto"/>
      </w:divBdr>
    </w:div>
    <w:div w:id="459570638">
      <w:bodyDiv w:val="1"/>
      <w:marLeft w:val="30"/>
      <w:marRight w:val="0"/>
      <w:marTop w:val="0"/>
      <w:marBottom w:val="0"/>
      <w:divBdr>
        <w:top w:val="none" w:sz="0" w:space="0" w:color="auto"/>
        <w:left w:val="none" w:sz="0" w:space="0" w:color="auto"/>
        <w:bottom w:val="none" w:sz="0" w:space="0" w:color="auto"/>
        <w:right w:val="none" w:sz="0" w:space="0" w:color="auto"/>
      </w:divBdr>
      <w:divsChild>
        <w:div w:id="1850219853">
          <w:marLeft w:val="0"/>
          <w:marRight w:val="0"/>
          <w:marTop w:val="0"/>
          <w:marBottom w:val="0"/>
          <w:divBdr>
            <w:top w:val="none" w:sz="0" w:space="0" w:color="auto"/>
            <w:left w:val="none" w:sz="0" w:space="0" w:color="auto"/>
            <w:bottom w:val="none" w:sz="0" w:space="0" w:color="auto"/>
            <w:right w:val="none" w:sz="0" w:space="0" w:color="auto"/>
          </w:divBdr>
        </w:div>
      </w:divsChild>
    </w:div>
    <w:div w:id="476723840">
      <w:bodyDiv w:val="1"/>
      <w:marLeft w:val="0"/>
      <w:marRight w:val="0"/>
      <w:marTop w:val="0"/>
      <w:marBottom w:val="0"/>
      <w:divBdr>
        <w:top w:val="none" w:sz="0" w:space="0" w:color="auto"/>
        <w:left w:val="none" w:sz="0" w:space="0" w:color="auto"/>
        <w:bottom w:val="none" w:sz="0" w:space="0" w:color="auto"/>
        <w:right w:val="none" w:sz="0" w:space="0" w:color="auto"/>
      </w:divBdr>
    </w:div>
    <w:div w:id="644967393">
      <w:bodyDiv w:val="1"/>
      <w:marLeft w:val="30"/>
      <w:marRight w:val="0"/>
      <w:marTop w:val="0"/>
      <w:marBottom w:val="0"/>
      <w:divBdr>
        <w:top w:val="none" w:sz="0" w:space="0" w:color="auto"/>
        <w:left w:val="none" w:sz="0" w:space="0" w:color="auto"/>
        <w:bottom w:val="none" w:sz="0" w:space="0" w:color="auto"/>
        <w:right w:val="none" w:sz="0" w:space="0" w:color="auto"/>
      </w:divBdr>
    </w:div>
    <w:div w:id="649483460">
      <w:bodyDiv w:val="1"/>
      <w:marLeft w:val="0"/>
      <w:marRight w:val="0"/>
      <w:marTop w:val="0"/>
      <w:marBottom w:val="0"/>
      <w:divBdr>
        <w:top w:val="none" w:sz="0" w:space="0" w:color="auto"/>
        <w:left w:val="none" w:sz="0" w:space="0" w:color="auto"/>
        <w:bottom w:val="none" w:sz="0" w:space="0" w:color="auto"/>
        <w:right w:val="none" w:sz="0" w:space="0" w:color="auto"/>
      </w:divBdr>
      <w:divsChild>
        <w:div w:id="305474844">
          <w:marLeft w:val="0"/>
          <w:marRight w:val="0"/>
          <w:marTop w:val="0"/>
          <w:marBottom w:val="0"/>
          <w:divBdr>
            <w:top w:val="none" w:sz="0" w:space="0" w:color="auto"/>
            <w:left w:val="none" w:sz="0" w:space="0" w:color="auto"/>
            <w:bottom w:val="none" w:sz="0" w:space="0" w:color="auto"/>
            <w:right w:val="none" w:sz="0" w:space="0" w:color="auto"/>
          </w:divBdr>
          <w:divsChild>
            <w:div w:id="1050151036">
              <w:marLeft w:val="0"/>
              <w:marRight w:val="0"/>
              <w:marTop w:val="0"/>
              <w:marBottom w:val="0"/>
              <w:divBdr>
                <w:top w:val="none" w:sz="0" w:space="0" w:color="auto"/>
                <w:left w:val="none" w:sz="0" w:space="0" w:color="auto"/>
                <w:bottom w:val="none" w:sz="0" w:space="0" w:color="auto"/>
                <w:right w:val="none" w:sz="0" w:space="0" w:color="auto"/>
              </w:divBdr>
              <w:divsChild>
                <w:div w:id="826048469">
                  <w:marLeft w:val="0"/>
                  <w:marRight w:val="0"/>
                  <w:marTop w:val="0"/>
                  <w:marBottom w:val="0"/>
                  <w:divBdr>
                    <w:top w:val="none" w:sz="0" w:space="0" w:color="auto"/>
                    <w:left w:val="none" w:sz="0" w:space="0" w:color="auto"/>
                    <w:bottom w:val="none" w:sz="0" w:space="0" w:color="auto"/>
                    <w:right w:val="none" w:sz="0" w:space="0" w:color="auto"/>
                  </w:divBdr>
                  <w:divsChild>
                    <w:div w:id="1082213832">
                      <w:marLeft w:val="0"/>
                      <w:marRight w:val="0"/>
                      <w:marTop w:val="0"/>
                      <w:marBottom w:val="255"/>
                      <w:divBdr>
                        <w:top w:val="none" w:sz="0" w:space="0" w:color="auto"/>
                        <w:left w:val="none" w:sz="0" w:space="0" w:color="auto"/>
                        <w:bottom w:val="none" w:sz="0" w:space="0" w:color="auto"/>
                        <w:right w:val="none" w:sz="0" w:space="0" w:color="auto"/>
                      </w:divBdr>
                      <w:divsChild>
                        <w:div w:id="329336764">
                          <w:marLeft w:val="0"/>
                          <w:marRight w:val="0"/>
                          <w:marTop w:val="0"/>
                          <w:marBottom w:val="0"/>
                          <w:divBdr>
                            <w:top w:val="none" w:sz="0" w:space="0" w:color="auto"/>
                            <w:left w:val="none" w:sz="0" w:space="0" w:color="auto"/>
                            <w:bottom w:val="none" w:sz="0" w:space="0" w:color="auto"/>
                            <w:right w:val="none" w:sz="0" w:space="0" w:color="auto"/>
                          </w:divBdr>
                          <w:divsChild>
                            <w:div w:id="1353603983">
                              <w:marLeft w:val="-225"/>
                              <w:marRight w:val="-225"/>
                              <w:marTop w:val="0"/>
                              <w:marBottom w:val="0"/>
                              <w:divBdr>
                                <w:top w:val="none" w:sz="0" w:space="0" w:color="auto"/>
                                <w:left w:val="none" w:sz="0" w:space="0" w:color="auto"/>
                                <w:bottom w:val="none" w:sz="0" w:space="0" w:color="auto"/>
                                <w:right w:val="none" w:sz="0" w:space="0" w:color="auto"/>
                              </w:divBdr>
                              <w:divsChild>
                                <w:div w:id="17162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7852">
                          <w:marLeft w:val="0"/>
                          <w:marRight w:val="0"/>
                          <w:marTop w:val="0"/>
                          <w:marBottom w:val="0"/>
                          <w:divBdr>
                            <w:top w:val="none" w:sz="0" w:space="0" w:color="auto"/>
                            <w:left w:val="none" w:sz="0" w:space="0" w:color="auto"/>
                            <w:bottom w:val="none" w:sz="0" w:space="0" w:color="auto"/>
                            <w:right w:val="none" w:sz="0" w:space="0" w:color="auto"/>
                          </w:divBdr>
                          <w:divsChild>
                            <w:div w:id="1845589682">
                              <w:marLeft w:val="-225"/>
                              <w:marRight w:val="-225"/>
                              <w:marTop w:val="0"/>
                              <w:marBottom w:val="0"/>
                              <w:divBdr>
                                <w:top w:val="none" w:sz="0" w:space="0" w:color="auto"/>
                                <w:left w:val="none" w:sz="0" w:space="0" w:color="auto"/>
                                <w:bottom w:val="none" w:sz="0" w:space="0" w:color="auto"/>
                                <w:right w:val="none" w:sz="0" w:space="0" w:color="auto"/>
                              </w:divBdr>
                              <w:divsChild>
                                <w:div w:id="573471692">
                                  <w:marLeft w:val="-225"/>
                                  <w:marRight w:val="-225"/>
                                  <w:marTop w:val="0"/>
                                  <w:marBottom w:val="0"/>
                                  <w:divBdr>
                                    <w:top w:val="none" w:sz="0" w:space="0" w:color="auto"/>
                                    <w:left w:val="none" w:sz="0" w:space="0" w:color="auto"/>
                                    <w:bottom w:val="none" w:sz="0" w:space="0" w:color="auto"/>
                                    <w:right w:val="none" w:sz="0" w:space="0" w:color="auto"/>
                                  </w:divBdr>
                                  <w:divsChild>
                                    <w:div w:id="978876980">
                                      <w:marLeft w:val="0"/>
                                      <w:marRight w:val="0"/>
                                      <w:marTop w:val="0"/>
                                      <w:marBottom w:val="0"/>
                                      <w:divBdr>
                                        <w:top w:val="none" w:sz="0" w:space="0" w:color="auto"/>
                                        <w:left w:val="none" w:sz="0" w:space="0" w:color="auto"/>
                                        <w:bottom w:val="none" w:sz="0" w:space="0" w:color="auto"/>
                                        <w:right w:val="none" w:sz="0" w:space="0" w:color="auto"/>
                                      </w:divBdr>
                                      <w:divsChild>
                                        <w:div w:id="1499886868">
                                          <w:marLeft w:val="0"/>
                                          <w:marRight w:val="0"/>
                                          <w:marTop w:val="0"/>
                                          <w:marBottom w:val="225"/>
                                          <w:divBdr>
                                            <w:top w:val="none" w:sz="0" w:space="0" w:color="auto"/>
                                            <w:left w:val="none" w:sz="0" w:space="0" w:color="auto"/>
                                            <w:bottom w:val="none" w:sz="0" w:space="0" w:color="auto"/>
                                            <w:right w:val="none" w:sz="0" w:space="0" w:color="auto"/>
                                          </w:divBdr>
                                        </w:div>
                                      </w:divsChild>
                                    </w:div>
                                    <w:div w:id="1553956553">
                                      <w:marLeft w:val="-225"/>
                                      <w:marRight w:val="-225"/>
                                      <w:marTop w:val="0"/>
                                      <w:marBottom w:val="0"/>
                                      <w:divBdr>
                                        <w:top w:val="none" w:sz="0" w:space="0" w:color="auto"/>
                                        <w:left w:val="none" w:sz="0" w:space="0" w:color="auto"/>
                                        <w:bottom w:val="none" w:sz="0" w:space="0" w:color="auto"/>
                                        <w:right w:val="none" w:sz="0" w:space="0" w:color="auto"/>
                                      </w:divBdr>
                                      <w:divsChild>
                                        <w:div w:id="1454594437">
                                          <w:marLeft w:val="0"/>
                                          <w:marRight w:val="0"/>
                                          <w:marTop w:val="0"/>
                                          <w:marBottom w:val="0"/>
                                          <w:divBdr>
                                            <w:top w:val="none" w:sz="0" w:space="0" w:color="auto"/>
                                            <w:left w:val="none" w:sz="0" w:space="0" w:color="auto"/>
                                            <w:bottom w:val="none" w:sz="0" w:space="0" w:color="auto"/>
                                            <w:right w:val="none" w:sz="0" w:space="0" w:color="auto"/>
                                          </w:divBdr>
                                          <w:divsChild>
                                            <w:div w:id="9990422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9040832">
                                  <w:marLeft w:val="0"/>
                                  <w:marRight w:val="0"/>
                                  <w:marTop w:val="0"/>
                                  <w:marBottom w:val="0"/>
                                  <w:divBdr>
                                    <w:top w:val="none" w:sz="0" w:space="0" w:color="auto"/>
                                    <w:left w:val="none" w:sz="0" w:space="0" w:color="auto"/>
                                    <w:bottom w:val="none" w:sz="0" w:space="0" w:color="auto"/>
                                    <w:right w:val="none" w:sz="0" w:space="0" w:color="auto"/>
                                  </w:divBdr>
                                  <w:divsChild>
                                    <w:div w:id="36393404">
                                      <w:marLeft w:val="0"/>
                                      <w:marRight w:val="0"/>
                                      <w:marTop w:val="0"/>
                                      <w:marBottom w:val="225"/>
                                      <w:divBdr>
                                        <w:top w:val="none" w:sz="0" w:space="0" w:color="auto"/>
                                        <w:left w:val="none" w:sz="0" w:space="0" w:color="auto"/>
                                        <w:bottom w:val="none" w:sz="0" w:space="0" w:color="auto"/>
                                        <w:right w:val="none" w:sz="0" w:space="0" w:color="auto"/>
                                      </w:divBdr>
                                    </w:div>
                                  </w:divsChild>
                                </w:div>
                                <w:div w:id="1196652868">
                                  <w:marLeft w:val="-225"/>
                                  <w:marRight w:val="-225"/>
                                  <w:marTop w:val="0"/>
                                  <w:marBottom w:val="0"/>
                                  <w:divBdr>
                                    <w:top w:val="none" w:sz="0" w:space="0" w:color="auto"/>
                                    <w:left w:val="none" w:sz="0" w:space="0" w:color="auto"/>
                                    <w:bottom w:val="none" w:sz="0" w:space="0" w:color="auto"/>
                                    <w:right w:val="none" w:sz="0" w:space="0" w:color="auto"/>
                                  </w:divBdr>
                                  <w:divsChild>
                                    <w:div w:id="2071269432">
                                      <w:marLeft w:val="0"/>
                                      <w:marRight w:val="0"/>
                                      <w:marTop w:val="0"/>
                                      <w:marBottom w:val="0"/>
                                      <w:divBdr>
                                        <w:top w:val="none" w:sz="0" w:space="0" w:color="auto"/>
                                        <w:left w:val="none" w:sz="0" w:space="0" w:color="auto"/>
                                        <w:bottom w:val="none" w:sz="0" w:space="0" w:color="auto"/>
                                        <w:right w:val="none" w:sz="0" w:space="0" w:color="auto"/>
                                      </w:divBdr>
                                    </w:div>
                                  </w:divsChild>
                                </w:div>
                                <w:div w:id="2101294557">
                                  <w:marLeft w:val="0"/>
                                  <w:marRight w:val="0"/>
                                  <w:marTop w:val="0"/>
                                  <w:marBottom w:val="0"/>
                                  <w:divBdr>
                                    <w:top w:val="none" w:sz="0" w:space="0" w:color="auto"/>
                                    <w:left w:val="none" w:sz="0" w:space="0" w:color="auto"/>
                                    <w:bottom w:val="none" w:sz="0" w:space="0" w:color="auto"/>
                                    <w:right w:val="none" w:sz="0" w:space="0" w:color="auto"/>
                                  </w:divBdr>
                                  <w:divsChild>
                                    <w:div w:id="324282011">
                                      <w:marLeft w:val="0"/>
                                      <w:marRight w:val="0"/>
                                      <w:marTop w:val="0"/>
                                      <w:marBottom w:val="300"/>
                                      <w:divBdr>
                                        <w:top w:val="none" w:sz="0" w:space="0" w:color="auto"/>
                                        <w:left w:val="none" w:sz="0" w:space="0" w:color="auto"/>
                                        <w:bottom w:val="none" w:sz="0" w:space="0" w:color="auto"/>
                                        <w:right w:val="none" w:sz="0" w:space="0" w:color="auto"/>
                                      </w:divBdr>
                                      <w:divsChild>
                                        <w:div w:id="576742377">
                                          <w:marLeft w:val="0"/>
                                          <w:marRight w:val="0"/>
                                          <w:marTop w:val="0"/>
                                          <w:marBottom w:val="0"/>
                                          <w:divBdr>
                                            <w:top w:val="none" w:sz="0" w:space="0" w:color="auto"/>
                                            <w:left w:val="none" w:sz="0" w:space="0" w:color="auto"/>
                                            <w:bottom w:val="none" w:sz="0" w:space="0" w:color="auto"/>
                                            <w:right w:val="none" w:sz="0" w:space="0" w:color="auto"/>
                                          </w:divBdr>
                                          <w:divsChild>
                                            <w:div w:id="1869440445">
                                              <w:marLeft w:val="0"/>
                                              <w:marRight w:val="0"/>
                                              <w:marTop w:val="0"/>
                                              <w:marBottom w:val="0"/>
                                              <w:divBdr>
                                                <w:top w:val="none" w:sz="0" w:space="0" w:color="auto"/>
                                                <w:left w:val="none" w:sz="0" w:space="0" w:color="auto"/>
                                                <w:bottom w:val="none" w:sz="0" w:space="0" w:color="auto"/>
                                                <w:right w:val="none" w:sz="0" w:space="0" w:color="auto"/>
                                              </w:divBdr>
                                              <w:divsChild>
                                                <w:div w:id="401485737">
                                                  <w:marLeft w:val="-225"/>
                                                  <w:marRight w:val="-225"/>
                                                  <w:marTop w:val="0"/>
                                                  <w:marBottom w:val="0"/>
                                                  <w:divBdr>
                                                    <w:top w:val="none" w:sz="0" w:space="0" w:color="auto"/>
                                                    <w:left w:val="none" w:sz="0" w:space="0" w:color="auto"/>
                                                    <w:bottom w:val="none" w:sz="0" w:space="0" w:color="auto"/>
                                                    <w:right w:val="none" w:sz="0" w:space="0" w:color="auto"/>
                                                  </w:divBdr>
                                                  <w:divsChild>
                                                    <w:div w:id="1124538227">
                                                      <w:marLeft w:val="0"/>
                                                      <w:marRight w:val="0"/>
                                                      <w:marTop w:val="0"/>
                                                      <w:marBottom w:val="0"/>
                                                      <w:divBdr>
                                                        <w:top w:val="none" w:sz="0" w:space="0" w:color="auto"/>
                                                        <w:left w:val="none" w:sz="0" w:space="0" w:color="auto"/>
                                                        <w:bottom w:val="none" w:sz="0" w:space="0" w:color="auto"/>
                                                        <w:right w:val="none" w:sz="0" w:space="0" w:color="auto"/>
                                                      </w:divBdr>
                                                      <w:divsChild>
                                                        <w:div w:id="1809393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92337011">
                                          <w:marLeft w:val="0"/>
                                          <w:marRight w:val="0"/>
                                          <w:marTop w:val="0"/>
                                          <w:marBottom w:val="0"/>
                                          <w:divBdr>
                                            <w:top w:val="none" w:sz="0" w:space="0" w:color="auto"/>
                                            <w:left w:val="none" w:sz="0" w:space="0" w:color="auto"/>
                                            <w:bottom w:val="none" w:sz="0" w:space="0" w:color="auto"/>
                                            <w:right w:val="none" w:sz="0" w:space="0" w:color="auto"/>
                                          </w:divBdr>
                                        </w:div>
                                      </w:divsChild>
                                    </w:div>
                                    <w:div w:id="324557511">
                                      <w:marLeft w:val="-225"/>
                                      <w:marRight w:val="-225"/>
                                      <w:marTop w:val="0"/>
                                      <w:marBottom w:val="0"/>
                                      <w:divBdr>
                                        <w:top w:val="none" w:sz="0" w:space="0" w:color="auto"/>
                                        <w:left w:val="none" w:sz="0" w:space="0" w:color="auto"/>
                                        <w:bottom w:val="none" w:sz="0" w:space="0" w:color="auto"/>
                                        <w:right w:val="none" w:sz="0" w:space="0" w:color="auto"/>
                                      </w:divBdr>
                                      <w:divsChild>
                                        <w:div w:id="1393195484">
                                          <w:marLeft w:val="0"/>
                                          <w:marRight w:val="0"/>
                                          <w:marTop w:val="0"/>
                                          <w:marBottom w:val="0"/>
                                          <w:divBdr>
                                            <w:top w:val="none" w:sz="0" w:space="0" w:color="auto"/>
                                            <w:left w:val="none" w:sz="0" w:space="0" w:color="auto"/>
                                            <w:bottom w:val="none" w:sz="0" w:space="0" w:color="auto"/>
                                            <w:right w:val="none" w:sz="0" w:space="0" w:color="auto"/>
                                          </w:divBdr>
                                          <w:divsChild>
                                            <w:div w:id="338393235">
                                              <w:marLeft w:val="0"/>
                                              <w:marRight w:val="0"/>
                                              <w:marTop w:val="0"/>
                                              <w:marBottom w:val="0"/>
                                              <w:divBdr>
                                                <w:top w:val="none" w:sz="0" w:space="0" w:color="auto"/>
                                                <w:left w:val="none" w:sz="0" w:space="0" w:color="auto"/>
                                                <w:bottom w:val="none" w:sz="0" w:space="0" w:color="auto"/>
                                                <w:right w:val="none" w:sz="0" w:space="0" w:color="auto"/>
                                              </w:divBdr>
                                              <w:divsChild>
                                                <w:div w:id="540675230">
                                                  <w:marLeft w:val="0"/>
                                                  <w:marRight w:val="0"/>
                                                  <w:marTop w:val="0"/>
                                                  <w:marBottom w:val="300"/>
                                                  <w:divBdr>
                                                    <w:top w:val="none" w:sz="0" w:space="0" w:color="auto"/>
                                                    <w:left w:val="none" w:sz="0" w:space="0" w:color="auto"/>
                                                    <w:bottom w:val="none" w:sz="0" w:space="0" w:color="auto"/>
                                                    <w:right w:val="none" w:sz="0" w:space="0" w:color="auto"/>
                                                  </w:divBdr>
                                                  <w:divsChild>
                                                    <w:div w:id="1566141822">
                                                      <w:marLeft w:val="0"/>
                                                      <w:marRight w:val="0"/>
                                                      <w:marTop w:val="0"/>
                                                      <w:marBottom w:val="0"/>
                                                      <w:divBdr>
                                                        <w:top w:val="none" w:sz="0" w:space="0" w:color="auto"/>
                                                        <w:left w:val="none" w:sz="0" w:space="0" w:color="auto"/>
                                                        <w:bottom w:val="none" w:sz="0" w:space="0" w:color="auto"/>
                                                        <w:right w:val="none" w:sz="0" w:space="0" w:color="auto"/>
                                                      </w:divBdr>
                                                      <w:divsChild>
                                                        <w:div w:id="316541421">
                                                          <w:marLeft w:val="0"/>
                                                          <w:marRight w:val="0"/>
                                                          <w:marTop w:val="0"/>
                                                          <w:marBottom w:val="0"/>
                                                          <w:divBdr>
                                                            <w:top w:val="none" w:sz="0" w:space="0" w:color="auto"/>
                                                            <w:left w:val="none" w:sz="0" w:space="0" w:color="auto"/>
                                                            <w:bottom w:val="none" w:sz="0" w:space="0" w:color="auto"/>
                                                            <w:right w:val="none" w:sz="0" w:space="0" w:color="auto"/>
                                                          </w:divBdr>
                                                          <w:divsChild>
                                                            <w:div w:id="160901163">
                                                              <w:marLeft w:val="0"/>
                                                              <w:marRight w:val="0"/>
                                                              <w:marTop w:val="0"/>
                                                              <w:marBottom w:val="0"/>
                                                              <w:divBdr>
                                                                <w:top w:val="none" w:sz="0" w:space="0" w:color="auto"/>
                                                                <w:left w:val="none" w:sz="0" w:space="0" w:color="auto"/>
                                                                <w:bottom w:val="none" w:sz="0" w:space="0" w:color="auto"/>
                                                                <w:right w:val="none" w:sz="0" w:space="0" w:color="auto"/>
                                                              </w:divBdr>
                                                              <w:divsChild>
                                                                <w:div w:id="15690705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5805633">
                                                      <w:marLeft w:val="0"/>
                                                      <w:marRight w:val="0"/>
                                                      <w:marTop w:val="0"/>
                                                      <w:marBottom w:val="0"/>
                                                      <w:divBdr>
                                                        <w:top w:val="none" w:sz="0" w:space="0" w:color="auto"/>
                                                        <w:left w:val="none" w:sz="0" w:space="0" w:color="auto"/>
                                                        <w:bottom w:val="none" w:sz="0" w:space="0" w:color="auto"/>
                                                        <w:right w:val="none" w:sz="0" w:space="0" w:color="auto"/>
                                                      </w:divBdr>
                                                    </w:div>
                                                  </w:divsChild>
                                                </w:div>
                                                <w:div w:id="1747066945">
                                                  <w:marLeft w:val="0"/>
                                                  <w:marRight w:val="0"/>
                                                  <w:marTop w:val="0"/>
                                                  <w:marBottom w:val="300"/>
                                                  <w:divBdr>
                                                    <w:top w:val="none" w:sz="0" w:space="0" w:color="auto"/>
                                                    <w:left w:val="none" w:sz="0" w:space="0" w:color="auto"/>
                                                    <w:bottom w:val="none" w:sz="0" w:space="0" w:color="auto"/>
                                                    <w:right w:val="none" w:sz="0" w:space="0" w:color="auto"/>
                                                  </w:divBdr>
                                                  <w:divsChild>
                                                    <w:div w:id="374893368">
                                                      <w:marLeft w:val="0"/>
                                                      <w:marRight w:val="0"/>
                                                      <w:marTop w:val="0"/>
                                                      <w:marBottom w:val="0"/>
                                                      <w:divBdr>
                                                        <w:top w:val="none" w:sz="0" w:space="0" w:color="auto"/>
                                                        <w:left w:val="none" w:sz="0" w:space="0" w:color="auto"/>
                                                        <w:bottom w:val="none" w:sz="0" w:space="0" w:color="auto"/>
                                                        <w:right w:val="none" w:sz="0" w:space="0" w:color="auto"/>
                                                      </w:divBdr>
                                                      <w:divsChild>
                                                        <w:div w:id="1915357502">
                                                          <w:marLeft w:val="0"/>
                                                          <w:marRight w:val="0"/>
                                                          <w:marTop w:val="0"/>
                                                          <w:marBottom w:val="0"/>
                                                          <w:divBdr>
                                                            <w:top w:val="none" w:sz="0" w:space="0" w:color="auto"/>
                                                            <w:left w:val="none" w:sz="0" w:space="0" w:color="auto"/>
                                                            <w:bottom w:val="none" w:sz="0" w:space="0" w:color="auto"/>
                                                            <w:right w:val="none" w:sz="0" w:space="0" w:color="auto"/>
                                                          </w:divBdr>
                                                          <w:divsChild>
                                                            <w:div w:id="278339041">
                                                              <w:marLeft w:val="-225"/>
                                                              <w:marRight w:val="-225"/>
                                                              <w:marTop w:val="0"/>
                                                              <w:marBottom w:val="0"/>
                                                              <w:divBdr>
                                                                <w:top w:val="none" w:sz="0" w:space="0" w:color="auto"/>
                                                                <w:left w:val="none" w:sz="0" w:space="0" w:color="auto"/>
                                                                <w:bottom w:val="none" w:sz="0" w:space="0" w:color="auto"/>
                                                                <w:right w:val="none" w:sz="0" w:space="0" w:color="auto"/>
                                                              </w:divBdr>
                                                              <w:divsChild>
                                                                <w:div w:id="2116316882">
                                                                  <w:marLeft w:val="0"/>
                                                                  <w:marRight w:val="0"/>
                                                                  <w:marTop w:val="0"/>
                                                                  <w:marBottom w:val="0"/>
                                                                  <w:divBdr>
                                                                    <w:top w:val="none" w:sz="0" w:space="0" w:color="auto"/>
                                                                    <w:left w:val="none" w:sz="0" w:space="0" w:color="auto"/>
                                                                    <w:bottom w:val="none" w:sz="0" w:space="0" w:color="auto"/>
                                                                    <w:right w:val="none" w:sz="0" w:space="0" w:color="auto"/>
                                                                  </w:divBdr>
                                                                </w:div>
                                                              </w:divsChild>
                                                            </w:div>
                                                            <w:div w:id="387993328">
                                                              <w:marLeft w:val="-225"/>
                                                              <w:marRight w:val="-225"/>
                                                              <w:marTop w:val="0"/>
                                                              <w:marBottom w:val="0"/>
                                                              <w:divBdr>
                                                                <w:top w:val="none" w:sz="0" w:space="0" w:color="auto"/>
                                                                <w:left w:val="none" w:sz="0" w:space="0" w:color="auto"/>
                                                                <w:bottom w:val="none" w:sz="0" w:space="0" w:color="auto"/>
                                                                <w:right w:val="none" w:sz="0" w:space="0" w:color="auto"/>
                                                              </w:divBdr>
                                                              <w:divsChild>
                                                                <w:div w:id="710805452">
                                                                  <w:marLeft w:val="0"/>
                                                                  <w:marRight w:val="0"/>
                                                                  <w:marTop w:val="0"/>
                                                                  <w:marBottom w:val="0"/>
                                                                  <w:divBdr>
                                                                    <w:top w:val="none" w:sz="0" w:space="0" w:color="auto"/>
                                                                    <w:left w:val="none" w:sz="0" w:space="0" w:color="auto"/>
                                                                    <w:bottom w:val="none" w:sz="0" w:space="0" w:color="auto"/>
                                                                    <w:right w:val="none" w:sz="0" w:space="0" w:color="auto"/>
                                                                  </w:divBdr>
                                                                </w:div>
                                                              </w:divsChild>
                                                            </w:div>
                                                            <w:div w:id="543833352">
                                                              <w:marLeft w:val="0"/>
                                                              <w:marRight w:val="0"/>
                                                              <w:marTop w:val="0"/>
                                                              <w:marBottom w:val="0"/>
                                                              <w:divBdr>
                                                                <w:top w:val="none" w:sz="0" w:space="0" w:color="auto"/>
                                                                <w:left w:val="none" w:sz="0" w:space="0" w:color="auto"/>
                                                                <w:bottom w:val="none" w:sz="0" w:space="0" w:color="auto"/>
                                                                <w:right w:val="none" w:sz="0" w:space="0" w:color="auto"/>
                                                              </w:divBdr>
                                                              <w:divsChild>
                                                                <w:div w:id="11263133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3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96224">
                                      <w:marLeft w:val="0"/>
                                      <w:marRight w:val="0"/>
                                      <w:marTop w:val="0"/>
                                      <w:marBottom w:val="0"/>
                                      <w:divBdr>
                                        <w:top w:val="none" w:sz="0" w:space="0" w:color="auto"/>
                                        <w:left w:val="none" w:sz="0" w:space="0" w:color="auto"/>
                                        <w:bottom w:val="none" w:sz="0" w:space="0" w:color="auto"/>
                                        <w:right w:val="none" w:sz="0" w:space="0" w:color="auto"/>
                                      </w:divBdr>
                                      <w:divsChild>
                                        <w:div w:id="10228967">
                                          <w:marLeft w:val="0"/>
                                          <w:marRight w:val="0"/>
                                          <w:marTop w:val="0"/>
                                          <w:marBottom w:val="300"/>
                                          <w:divBdr>
                                            <w:top w:val="none" w:sz="0" w:space="0" w:color="auto"/>
                                            <w:left w:val="none" w:sz="0" w:space="0" w:color="auto"/>
                                            <w:bottom w:val="none" w:sz="0" w:space="0" w:color="auto"/>
                                            <w:right w:val="none" w:sz="0" w:space="0" w:color="auto"/>
                                          </w:divBdr>
                                          <w:divsChild>
                                            <w:div w:id="857239046">
                                              <w:marLeft w:val="0"/>
                                              <w:marRight w:val="0"/>
                                              <w:marTop w:val="0"/>
                                              <w:marBottom w:val="0"/>
                                              <w:divBdr>
                                                <w:top w:val="none" w:sz="0" w:space="0" w:color="auto"/>
                                                <w:left w:val="none" w:sz="0" w:space="0" w:color="auto"/>
                                                <w:bottom w:val="none" w:sz="0" w:space="0" w:color="auto"/>
                                                <w:right w:val="none" w:sz="0" w:space="0" w:color="auto"/>
                                              </w:divBdr>
                                              <w:divsChild>
                                                <w:div w:id="1514802572">
                                                  <w:marLeft w:val="0"/>
                                                  <w:marRight w:val="0"/>
                                                  <w:marTop w:val="0"/>
                                                  <w:marBottom w:val="0"/>
                                                  <w:divBdr>
                                                    <w:top w:val="none" w:sz="0" w:space="0" w:color="auto"/>
                                                    <w:left w:val="none" w:sz="0" w:space="0" w:color="auto"/>
                                                    <w:bottom w:val="none" w:sz="0" w:space="0" w:color="auto"/>
                                                    <w:right w:val="none" w:sz="0" w:space="0" w:color="auto"/>
                                                  </w:divBdr>
                                                  <w:divsChild>
                                                    <w:div w:id="1758162710">
                                                      <w:marLeft w:val="-225"/>
                                                      <w:marRight w:val="-225"/>
                                                      <w:marTop w:val="0"/>
                                                      <w:marBottom w:val="0"/>
                                                      <w:divBdr>
                                                        <w:top w:val="none" w:sz="0" w:space="0" w:color="auto"/>
                                                        <w:left w:val="none" w:sz="0" w:space="0" w:color="auto"/>
                                                        <w:bottom w:val="none" w:sz="0" w:space="0" w:color="auto"/>
                                                        <w:right w:val="none" w:sz="0" w:space="0" w:color="auto"/>
                                                      </w:divBdr>
                                                      <w:divsChild>
                                                        <w:div w:id="1562013620">
                                                          <w:marLeft w:val="0"/>
                                                          <w:marRight w:val="0"/>
                                                          <w:marTop w:val="0"/>
                                                          <w:marBottom w:val="0"/>
                                                          <w:divBdr>
                                                            <w:top w:val="none" w:sz="0" w:space="0" w:color="auto"/>
                                                            <w:left w:val="none" w:sz="0" w:space="0" w:color="auto"/>
                                                            <w:bottom w:val="none" w:sz="0" w:space="0" w:color="auto"/>
                                                            <w:right w:val="none" w:sz="0" w:space="0" w:color="auto"/>
                                                          </w:divBdr>
                                                          <w:divsChild>
                                                            <w:div w:id="1667975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8447276">
                                              <w:marLeft w:val="0"/>
                                              <w:marRight w:val="0"/>
                                              <w:marTop w:val="0"/>
                                              <w:marBottom w:val="0"/>
                                              <w:divBdr>
                                                <w:top w:val="none" w:sz="0" w:space="0" w:color="auto"/>
                                                <w:left w:val="none" w:sz="0" w:space="0" w:color="auto"/>
                                                <w:bottom w:val="none" w:sz="0" w:space="0" w:color="auto"/>
                                                <w:right w:val="none" w:sz="0" w:space="0" w:color="auto"/>
                                              </w:divBdr>
                                            </w:div>
                                          </w:divsChild>
                                        </w:div>
                                        <w:div w:id="1283683814">
                                          <w:marLeft w:val="0"/>
                                          <w:marRight w:val="0"/>
                                          <w:marTop w:val="0"/>
                                          <w:marBottom w:val="0"/>
                                          <w:divBdr>
                                            <w:top w:val="none" w:sz="0" w:space="0" w:color="auto"/>
                                            <w:left w:val="none" w:sz="0" w:space="0" w:color="auto"/>
                                            <w:bottom w:val="none" w:sz="0" w:space="0" w:color="auto"/>
                                            <w:right w:val="none" w:sz="0" w:space="0" w:color="auto"/>
                                          </w:divBdr>
                                          <w:divsChild>
                                            <w:div w:id="431819812">
                                              <w:marLeft w:val="0"/>
                                              <w:marRight w:val="0"/>
                                              <w:marTop w:val="0"/>
                                              <w:marBottom w:val="0"/>
                                              <w:divBdr>
                                                <w:top w:val="none" w:sz="0" w:space="0" w:color="auto"/>
                                                <w:left w:val="none" w:sz="0" w:space="0" w:color="auto"/>
                                                <w:bottom w:val="none" w:sz="0" w:space="0" w:color="auto"/>
                                                <w:right w:val="none" w:sz="0" w:space="0" w:color="auto"/>
                                              </w:divBdr>
                                              <w:divsChild>
                                                <w:div w:id="1184787154">
                                                  <w:marLeft w:val="0"/>
                                                  <w:marRight w:val="0"/>
                                                  <w:marTop w:val="0"/>
                                                  <w:marBottom w:val="300"/>
                                                  <w:divBdr>
                                                    <w:top w:val="none" w:sz="0" w:space="0" w:color="auto"/>
                                                    <w:left w:val="none" w:sz="0" w:space="0" w:color="auto"/>
                                                    <w:bottom w:val="none" w:sz="0" w:space="0" w:color="auto"/>
                                                    <w:right w:val="none" w:sz="0" w:space="0" w:color="auto"/>
                                                  </w:divBdr>
                                                  <w:divsChild>
                                                    <w:div w:id="11849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596">
                                              <w:marLeft w:val="0"/>
                                              <w:marRight w:val="0"/>
                                              <w:marTop w:val="0"/>
                                              <w:marBottom w:val="300"/>
                                              <w:divBdr>
                                                <w:top w:val="none" w:sz="0" w:space="0" w:color="auto"/>
                                                <w:left w:val="none" w:sz="0" w:space="0" w:color="auto"/>
                                                <w:bottom w:val="none" w:sz="0" w:space="0" w:color="auto"/>
                                                <w:right w:val="none" w:sz="0" w:space="0" w:color="auto"/>
                                              </w:divBdr>
                                              <w:divsChild>
                                                <w:div w:id="934217323">
                                                  <w:marLeft w:val="0"/>
                                                  <w:marRight w:val="0"/>
                                                  <w:marTop w:val="0"/>
                                                  <w:marBottom w:val="0"/>
                                                  <w:divBdr>
                                                    <w:top w:val="none" w:sz="0" w:space="0" w:color="auto"/>
                                                    <w:left w:val="none" w:sz="0" w:space="0" w:color="auto"/>
                                                    <w:bottom w:val="none" w:sz="0" w:space="0" w:color="auto"/>
                                                    <w:right w:val="none" w:sz="0" w:space="0" w:color="auto"/>
                                                  </w:divBdr>
                                                  <w:divsChild>
                                                    <w:div w:id="1196121009">
                                                      <w:marLeft w:val="0"/>
                                                      <w:marRight w:val="0"/>
                                                      <w:marTop w:val="0"/>
                                                      <w:marBottom w:val="0"/>
                                                      <w:divBdr>
                                                        <w:top w:val="none" w:sz="0" w:space="0" w:color="auto"/>
                                                        <w:left w:val="none" w:sz="0" w:space="0" w:color="auto"/>
                                                        <w:bottom w:val="none" w:sz="0" w:space="0" w:color="auto"/>
                                                        <w:right w:val="none" w:sz="0" w:space="0" w:color="auto"/>
                                                      </w:divBdr>
                                                      <w:divsChild>
                                                        <w:div w:id="730923834">
                                                          <w:marLeft w:val="-225"/>
                                                          <w:marRight w:val="-225"/>
                                                          <w:marTop w:val="0"/>
                                                          <w:marBottom w:val="0"/>
                                                          <w:divBdr>
                                                            <w:top w:val="none" w:sz="0" w:space="0" w:color="auto"/>
                                                            <w:left w:val="none" w:sz="0" w:space="0" w:color="auto"/>
                                                            <w:bottom w:val="none" w:sz="0" w:space="0" w:color="auto"/>
                                                            <w:right w:val="none" w:sz="0" w:space="0" w:color="auto"/>
                                                          </w:divBdr>
                                                          <w:divsChild>
                                                            <w:div w:id="964582598">
                                                              <w:marLeft w:val="0"/>
                                                              <w:marRight w:val="0"/>
                                                              <w:marTop w:val="0"/>
                                                              <w:marBottom w:val="0"/>
                                                              <w:divBdr>
                                                                <w:top w:val="none" w:sz="0" w:space="0" w:color="auto"/>
                                                                <w:left w:val="none" w:sz="0" w:space="0" w:color="auto"/>
                                                                <w:bottom w:val="none" w:sz="0" w:space="0" w:color="auto"/>
                                                                <w:right w:val="none" w:sz="0" w:space="0" w:color="auto"/>
                                                              </w:divBdr>
                                                              <w:divsChild>
                                                                <w:div w:id="14412217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76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712133">
                      <w:marLeft w:val="-225"/>
                      <w:marRight w:val="-225"/>
                      <w:marTop w:val="0"/>
                      <w:marBottom w:val="0"/>
                      <w:divBdr>
                        <w:top w:val="none" w:sz="0" w:space="0" w:color="auto"/>
                        <w:left w:val="none" w:sz="0" w:space="0" w:color="auto"/>
                        <w:bottom w:val="none" w:sz="0" w:space="0" w:color="auto"/>
                        <w:right w:val="none" w:sz="0" w:space="0" w:color="auto"/>
                      </w:divBdr>
                      <w:divsChild>
                        <w:div w:id="306983607">
                          <w:marLeft w:val="0"/>
                          <w:marRight w:val="0"/>
                          <w:marTop w:val="0"/>
                          <w:marBottom w:val="0"/>
                          <w:divBdr>
                            <w:top w:val="none" w:sz="0" w:space="0" w:color="auto"/>
                            <w:left w:val="none" w:sz="0" w:space="0" w:color="auto"/>
                            <w:bottom w:val="none" w:sz="0" w:space="0" w:color="auto"/>
                            <w:right w:val="none" w:sz="0" w:space="0" w:color="auto"/>
                          </w:divBdr>
                        </w:div>
                        <w:div w:id="444081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5272374">
      <w:bodyDiv w:val="1"/>
      <w:marLeft w:val="0"/>
      <w:marRight w:val="0"/>
      <w:marTop w:val="0"/>
      <w:marBottom w:val="0"/>
      <w:divBdr>
        <w:top w:val="none" w:sz="0" w:space="0" w:color="auto"/>
        <w:left w:val="none" w:sz="0" w:space="0" w:color="auto"/>
        <w:bottom w:val="none" w:sz="0" w:space="0" w:color="auto"/>
        <w:right w:val="none" w:sz="0" w:space="0" w:color="auto"/>
      </w:divBdr>
    </w:div>
    <w:div w:id="742214290">
      <w:bodyDiv w:val="1"/>
      <w:marLeft w:val="0"/>
      <w:marRight w:val="0"/>
      <w:marTop w:val="0"/>
      <w:marBottom w:val="0"/>
      <w:divBdr>
        <w:top w:val="none" w:sz="0" w:space="0" w:color="auto"/>
        <w:left w:val="none" w:sz="0" w:space="0" w:color="auto"/>
        <w:bottom w:val="none" w:sz="0" w:space="0" w:color="auto"/>
        <w:right w:val="none" w:sz="0" w:space="0" w:color="auto"/>
      </w:divBdr>
    </w:div>
    <w:div w:id="816918510">
      <w:bodyDiv w:val="1"/>
      <w:marLeft w:val="0"/>
      <w:marRight w:val="0"/>
      <w:marTop w:val="0"/>
      <w:marBottom w:val="0"/>
      <w:divBdr>
        <w:top w:val="none" w:sz="0" w:space="0" w:color="auto"/>
        <w:left w:val="none" w:sz="0" w:space="0" w:color="auto"/>
        <w:bottom w:val="none" w:sz="0" w:space="0" w:color="auto"/>
        <w:right w:val="none" w:sz="0" w:space="0" w:color="auto"/>
      </w:divBdr>
    </w:div>
    <w:div w:id="841235764">
      <w:bodyDiv w:val="1"/>
      <w:marLeft w:val="30"/>
      <w:marRight w:val="0"/>
      <w:marTop w:val="0"/>
      <w:marBottom w:val="0"/>
      <w:divBdr>
        <w:top w:val="none" w:sz="0" w:space="0" w:color="auto"/>
        <w:left w:val="none" w:sz="0" w:space="0" w:color="auto"/>
        <w:bottom w:val="none" w:sz="0" w:space="0" w:color="auto"/>
        <w:right w:val="none" w:sz="0" w:space="0" w:color="auto"/>
      </w:divBdr>
      <w:divsChild>
        <w:div w:id="638463086">
          <w:marLeft w:val="0"/>
          <w:marRight w:val="0"/>
          <w:marTop w:val="0"/>
          <w:marBottom w:val="0"/>
          <w:divBdr>
            <w:top w:val="none" w:sz="0" w:space="0" w:color="auto"/>
            <w:left w:val="none" w:sz="0" w:space="0" w:color="auto"/>
            <w:bottom w:val="none" w:sz="0" w:space="0" w:color="auto"/>
            <w:right w:val="none" w:sz="0" w:space="0" w:color="auto"/>
          </w:divBdr>
        </w:div>
        <w:div w:id="1832480163">
          <w:marLeft w:val="0"/>
          <w:marRight w:val="0"/>
          <w:marTop w:val="0"/>
          <w:marBottom w:val="0"/>
          <w:divBdr>
            <w:top w:val="none" w:sz="0" w:space="0" w:color="auto"/>
            <w:left w:val="none" w:sz="0" w:space="0" w:color="auto"/>
            <w:bottom w:val="none" w:sz="0" w:space="0" w:color="auto"/>
            <w:right w:val="none" w:sz="0" w:space="0" w:color="auto"/>
          </w:divBdr>
        </w:div>
      </w:divsChild>
    </w:div>
    <w:div w:id="868762308">
      <w:bodyDiv w:val="1"/>
      <w:marLeft w:val="0"/>
      <w:marRight w:val="0"/>
      <w:marTop w:val="0"/>
      <w:marBottom w:val="0"/>
      <w:divBdr>
        <w:top w:val="none" w:sz="0" w:space="0" w:color="auto"/>
        <w:left w:val="none" w:sz="0" w:space="0" w:color="auto"/>
        <w:bottom w:val="none" w:sz="0" w:space="0" w:color="auto"/>
        <w:right w:val="none" w:sz="0" w:space="0" w:color="auto"/>
      </w:divBdr>
    </w:div>
    <w:div w:id="889192665">
      <w:bodyDiv w:val="1"/>
      <w:marLeft w:val="30"/>
      <w:marRight w:val="0"/>
      <w:marTop w:val="0"/>
      <w:marBottom w:val="0"/>
      <w:divBdr>
        <w:top w:val="none" w:sz="0" w:space="0" w:color="auto"/>
        <w:left w:val="none" w:sz="0" w:space="0" w:color="auto"/>
        <w:bottom w:val="none" w:sz="0" w:space="0" w:color="auto"/>
        <w:right w:val="none" w:sz="0" w:space="0" w:color="auto"/>
      </w:divBdr>
    </w:div>
    <w:div w:id="898902241">
      <w:bodyDiv w:val="1"/>
      <w:marLeft w:val="0"/>
      <w:marRight w:val="0"/>
      <w:marTop w:val="0"/>
      <w:marBottom w:val="0"/>
      <w:divBdr>
        <w:top w:val="none" w:sz="0" w:space="0" w:color="auto"/>
        <w:left w:val="none" w:sz="0" w:space="0" w:color="auto"/>
        <w:bottom w:val="none" w:sz="0" w:space="0" w:color="auto"/>
        <w:right w:val="none" w:sz="0" w:space="0" w:color="auto"/>
      </w:divBdr>
      <w:divsChild>
        <w:div w:id="1927305724">
          <w:marLeft w:val="0"/>
          <w:marRight w:val="0"/>
          <w:marTop w:val="0"/>
          <w:marBottom w:val="0"/>
          <w:divBdr>
            <w:top w:val="none" w:sz="0" w:space="0" w:color="auto"/>
            <w:left w:val="none" w:sz="0" w:space="0" w:color="auto"/>
            <w:bottom w:val="none" w:sz="0" w:space="0" w:color="auto"/>
            <w:right w:val="none" w:sz="0" w:space="0" w:color="auto"/>
          </w:divBdr>
          <w:divsChild>
            <w:div w:id="264460217">
              <w:marLeft w:val="0"/>
              <w:marRight w:val="0"/>
              <w:marTop w:val="0"/>
              <w:marBottom w:val="0"/>
              <w:divBdr>
                <w:top w:val="none" w:sz="0" w:space="0" w:color="auto"/>
                <w:left w:val="none" w:sz="0" w:space="0" w:color="auto"/>
                <w:bottom w:val="none" w:sz="0" w:space="0" w:color="auto"/>
                <w:right w:val="none" w:sz="0" w:space="0" w:color="auto"/>
              </w:divBdr>
              <w:divsChild>
                <w:div w:id="2096045445">
                  <w:marLeft w:val="0"/>
                  <w:marRight w:val="0"/>
                  <w:marTop w:val="0"/>
                  <w:marBottom w:val="0"/>
                  <w:divBdr>
                    <w:top w:val="none" w:sz="0" w:space="0" w:color="auto"/>
                    <w:left w:val="none" w:sz="0" w:space="0" w:color="auto"/>
                    <w:bottom w:val="none" w:sz="0" w:space="0" w:color="auto"/>
                    <w:right w:val="none" w:sz="0" w:space="0" w:color="auto"/>
                  </w:divBdr>
                  <w:divsChild>
                    <w:div w:id="1380322643">
                      <w:marLeft w:val="-225"/>
                      <w:marRight w:val="-225"/>
                      <w:marTop w:val="0"/>
                      <w:marBottom w:val="0"/>
                      <w:divBdr>
                        <w:top w:val="none" w:sz="0" w:space="0" w:color="auto"/>
                        <w:left w:val="none" w:sz="0" w:space="0" w:color="auto"/>
                        <w:bottom w:val="none" w:sz="0" w:space="0" w:color="auto"/>
                        <w:right w:val="none" w:sz="0" w:space="0" w:color="auto"/>
                      </w:divBdr>
                      <w:divsChild>
                        <w:div w:id="536434266">
                          <w:marLeft w:val="0"/>
                          <w:marRight w:val="0"/>
                          <w:marTop w:val="0"/>
                          <w:marBottom w:val="0"/>
                          <w:divBdr>
                            <w:top w:val="none" w:sz="0" w:space="0" w:color="auto"/>
                            <w:left w:val="none" w:sz="0" w:space="0" w:color="auto"/>
                            <w:bottom w:val="none" w:sz="0" w:space="0" w:color="auto"/>
                            <w:right w:val="none" w:sz="0" w:space="0" w:color="auto"/>
                          </w:divBdr>
                          <w:divsChild>
                            <w:div w:id="389573910">
                              <w:marLeft w:val="0"/>
                              <w:marRight w:val="0"/>
                              <w:marTop w:val="0"/>
                              <w:marBottom w:val="0"/>
                              <w:divBdr>
                                <w:top w:val="none" w:sz="0" w:space="0" w:color="auto"/>
                                <w:left w:val="none" w:sz="0" w:space="0" w:color="auto"/>
                                <w:bottom w:val="none" w:sz="0" w:space="0" w:color="auto"/>
                                <w:right w:val="none" w:sz="0" w:space="0" w:color="auto"/>
                              </w:divBdr>
                              <w:divsChild>
                                <w:div w:id="299191502">
                                  <w:marLeft w:val="0"/>
                                  <w:marRight w:val="0"/>
                                  <w:marTop w:val="0"/>
                                  <w:marBottom w:val="300"/>
                                  <w:divBdr>
                                    <w:top w:val="none" w:sz="0" w:space="0" w:color="auto"/>
                                    <w:left w:val="none" w:sz="0" w:space="0" w:color="auto"/>
                                    <w:bottom w:val="none" w:sz="0" w:space="0" w:color="auto"/>
                                    <w:right w:val="none" w:sz="0" w:space="0" w:color="auto"/>
                                  </w:divBdr>
                                  <w:divsChild>
                                    <w:div w:id="49888114">
                                      <w:marLeft w:val="0"/>
                                      <w:marRight w:val="0"/>
                                      <w:marTop w:val="0"/>
                                      <w:marBottom w:val="0"/>
                                      <w:divBdr>
                                        <w:top w:val="none" w:sz="0" w:space="0" w:color="auto"/>
                                        <w:left w:val="none" w:sz="0" w:space="0" w:color="auto"/>
                                        <w:bottom w:val="none" w:sz="0" w:space="0" w:color="auto"/>
                                        <w:right w:val="none" w:sz="0" w:space="0" w:color="auto"/>
                                      </w:divBdr>
                                      <w:divsChild>
                                        <w:div w:id="1981568099">
                                          <w:marLeft w:val="0"/>
                                          <w:marRight w:val="0"/>
                                          <w:marTop w:val="0"/>
                                          <w:marBottom w:val="0"/>
                                          <w:divBdr>
                                            <w:top w:val="none" w:sz="0" w:space="0" w:color="auto"/>
                                            <w:left w:val="none" w:sz="0" w:space="0" w:color="auto"/>
                                            <w:bottom w:val="none" w:sz="0" w:space="0" w:color="auto"/>
                                            <w:right w:val="none" w:sz="0" w:space="0" w:color="auto"/>
                                          </w:divBdr>
                                          <w:divsChild>
                                            <w:div w:id="502400429">
                                              <w:marLeft w:val="-225"/>
                                              <w:marRight w:val="-225"/>
                                              <w:marTop w:val="0"/>
                                              <w:marBottom w:val="0"/>
                                              <w:divBdr>
                                                <w:top w:val="none" w:sz="0" w:space="0" w:color="auto"/>
                                                <w:left w:val="none" w:sz="0" w:space="0" w:color="auto"/>
                                                <w:bottom w:val="none" w:sz="0" w:space="0" w:color="auto"/>
                                                <w:right w:val="none" w:sz="0" w:space="0" w:color="auto"/>
                                              </w:divBdr>
                                              <w:divsChild>
                                                <w:div w:id="1366758739">
                                                  <w:marLeft w:val="0"/>
                                                  <w:marRight w:val="0"/>
                                                  <w:marTop w:val="0"/>
                                                  <w:marBottom w:val="0"/>
                                                  <w:divBdr>
                                                    <w:top w:val="none" w:sz="0" w:space="0" w:color="auto"/>
                                                    <w:left w:val="none" w:sz="0" w:space="0" w:color="auto"/>
                                                    <w:bottom w:val="none" w:sz="0" w:space="0" w:color="auto"/>
                                                    <w:right w:val="none" w:sz="0" w:space="0" w:color="auto"/>
                                                  </w:divBdr>
                                                  <w:divsChild>
                                                    <w:div w:id="7569479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56096652">
                                              <w:marLeft w:val="-225"/>
                                              <w:marRight w:val="-225"/>
                                              <w:marTop w:val="0"/>
                                              <w:marBottom w:val="0"/>
                                              <w:divBdr>
                                                <w:top w:val="none" w:sz="0" w:space="0" w:color="auto"/>
                                                <w:left w:val="none" w:sz="0" w:space="0" w:color="auto"/>
                                                <w:bottom w:val="none" w:sz="0" w:space="0" w:color="auto"/>
                                                <w:right w:val="none" w:sz="0" w:space="0" w:color="auto"/>
                                              </w:divBdr>
                                              <w:divsChild>
                                                <w:div w:id="986785355">
                                                  <w:marLeft w:val="0"/>
                                                  <w:marRight w:val="0"/>
                                                  <w:marTop w:val="0"/>
                                                  <w:marBottom w:val="0"/>
                                                  <w:divBdr>
                                                    <w:top w:val="none" w:sz="0" w:space="0" w:color="auto"/>
                                                    <w:left w:val="none" w:sz="0" w:space="0" w:color="auto"/>
                                                    <w:bottom w:val="none" w:sz="0" w:space="0" w:color="auto"/>
                                                    <w:right w:val="none" w:sz="0" w:space="0" w:color="auto"/>
                                                  </w:divBdr>
                                                  <w:divsChild>
                                                    <w:div w:id="12720132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3130964">
                                              <w:marLeft w:val="-225"/>
                                              <w:marRight w:val="-225"/>
                                              <w:marTop w:val="0"/>
                                              <w:marBottom w:val="0"/>
                                              <w:divBdr>
                                                <w:top w:val="none" w:sz="0" w:space="0" w:color="auto"/>
                                                <w:left w:val="none" w:sz="0" w:space="0" w:color="auto"/>
                                                <w:bottom w:val="none" w:sz="0" w:space="0" w:color="auto"/>
                                                <w:right w:val="none" w:sz="0" w:space="0" w:color="auto"/>
                                              </w:divBdr>
                                              <w:divsChild>
                                                <w:div w:id="938102084">
                                                  <w:marLeft w:val="0"/>
                                                  <w:marRight w:val="0"/>
                                                  <w:marTop w:val="0"/>
                                                  <w:marBottom w:val="0"/>
                                                  <w:divBdr>
                                                    <w:top w:val="none" w:sz="0" w:space="0" w:color="auto"/>
                                                    <w:left w:val="none" w:sz="0" w:space="0" w:color="auto"/>
                                                    <w:bottom w:val="none" w:sz="0" w:space="0" w:color="auto"/>
                                                    <w:right w:val="none" w:sz="0" w:space="0" w:color="auto"/>
                                                  </w:divBdr>
                                                  <w:divsChild>
                                                    <w:div w:id="371152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0581281">
                                              <w:marLeft w:val="-225"/>
                                              <w:marRight w:val="-225"/>
                                              <w:marTop w:val="0"/>
                                              <w:marBottom w:val="0"/>
                                              <w:divBdr>
                                                <w:top w:val="none" w:sz="0" w:space="0" w:color="auto"/>
                                                <w:left w:val="none" w:sz="0" w:space="0" w:color="auto"/>
                                                <w:bottom w:val="none" w:sz="0" w:space="0" w:color="auto"/>
                                                <w:right w:val="none" w:sz="0" w:space="0" w:color="auto"/>
                                              </w:divBdr>
                                              <w:divsChild>
                                                <w:div w:id="137068169">
                                                  <w:marLeft w:val="0"/>
                                                  <w:marRight w:val="0"/>
                                                  <w:marTop w:val="0"/>
                                                  <w:marBottom w:val="0"/>
                                                  <w:divBdr>
                                                    <w:top w:val="none" w:sz="0" w:space="0" w:color="auto"/>
                                                    <w:left w:val="none" w:sz="0" w:space="0" w:color="auto"/>
                                                    <w:bottom w:val="none" w:sz="0" w:space="0" w:color="auto"/>
                                                    <w:right w:val="none" w:sz="0" w:space="0" w:color="auto"/>
                                                  </w:divBdr>
                                                  <w:divsChild>
                                                    <w:div w:id="6733387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38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6044">
                      <w:marLeft w:val="-225"/>
                      <w:marRight w:val="-225"/>
                      <w:marTop w:val="0"/>
                      <w:marBottom w:val="0"/>
                      <w:divBdr>
                        <w:top w:val="none" w:sz="0" w:space="0" w:color="auto"/>
                        <w:left w:val="none" w:sz="0" w:space="0" w:color="auto"/>
                        <w:bottom w:val="none" w:sz="0" w:space="0" w:color="auto"/>
                        <w:right w:val="none" w:sz="0" w:space="0" w:color="auto"/>
                      </w:divBdr>
                      <w:divsChild>
                        <w:div w:id="1636718003">
                          <w:marLeft w:val="0"/>
                          <w:marRight w:val="0"/>
                          <w:marTop w:val="0"/>
                          <w:marBottom w:val="0"/>
                          <w:divBdr>
                            <w:top w:val="none" w:sz="0" w:space="0" w:color="auto"/>
                            <w:left w:val="none" w:sz="0" w:space="0" w:color="auto"/>
                            <w:bottom w:val="none" w:sz="0" w:space="0" w:color="auto"/>
                            <w:right w:val="none" w:sz="0" w:space="0" w:color="auto"/>
                          </w:divBdr>
                          <w:divsChild>
                            <w:div w:id="980694479">
                              <w:marLeft w:val="0"/>
                              <w:marRight w:val="0"/>
                              <w:marTop w:val="0"/>
                              <w:marBottom w:val="0"/>
                              <w:divBdr>
                                <w:top w:val="none" w:sz="0" w:space="0" w:color="auto"/>
                                <w:left w:val="none" w:sz="0" w:space="0" w:color="auto"/>
                                <w:bottom w:val="none" w:sz="0" w:space="0" w:color="auto"/>
                                <w:right w:val="none" w:sz="0" w:space="0" w:color="auto"/>
                              </w:divBdr>
                              <w:divsChild>
                                <w:div w:id="969672005">
                                  <w:marLeft w:val="0"/>
                                  <w:marRight w:val="0"/>
                                  <w:marTop w:val="0"/>
                                  <w:marBottom w:val="300"/>
                                  <w:divBdr>
                                    <w:top w:val="none" w:sz="0" w:space="0" w:color="auto"/>
                                    <w:left w:val="none" w:sz="0" w:space="0" w:color="auto"/>
                                    <w:bottom w:val="none" w:sz="0" w:space="0" w:color="auto"/>
                                    <w:right w:val="none" w:sz="0" w:space="0" w:color="auto"/>
                                  </w:divBdr>
                                  <w:divsChild>
                                    <w:div w:id="642388688">
                                      <w:marLeft w:val="0"/>
                                      <w:marRight w:val="0"/>
                                      <w:marTop w:val="0"/>
                                      <w:marBottom w:val="0"/>
                                      <w:divBdr>
                                        <w:top w:val="none" w:sz="0" w:space="0" w:color="auto"/>
                                        <w:left w:val="none" w:sz="0" w:space="0" w:color="auto"/>
                                        <w:bottom w:val="none" w:sz="0" w:space="0" w:color="auto"/>
                                        <w:right w:val="none" w:sz="0" w:space="0" w:color="auto"/>
                                      </w:divBdr>
                                    </w:div>
                                    <w:div w:id="1183669152">
                                      <w:marLeft w:val="0"/>
                                      <w:marRight w:val="0"/>
                                      <w:marTop w:val="0"/>
                                      <w:marBottom w:val="0"/>
                                      <w:divBdr>
                                        <w:top w:val="none" w:sz="0" w:space="0" w:color="auto"/>
                                        <w:left w:val="none" w:sz="0" w:space="0" w:color="auto"/>
                                        <w:bottom w:val="none" w:sz="0" w:space="0" w:color="auto"/>
                                        <w:right w:val="none" w:sz="0" w:space="0" w:color="auto"/>
                                      </w:divBdr>
                                      <w:divsChild>
                                        <w:div w:id="432434085">
                                          <w:marLeft w:val="0"/>
                                          <w:marRight w:val="0"/>
                                          <w:marTop w:val="0"/>
                                          <w:marBottom w:val="0"/>
                                          <w:divBdr>
                                            <w:top w:val="none" w:sz="0" w:space="0" w:color="auto"/>
                                            <w:left w:val="none" w:sz="0" w:space="0" w:color="auto"/>
                                            <w:bottom w:val="none" w:sz="0" w:space="0" w:color="auto"/>
                                            <w:right w:val="none" w:sz="0" w:space="0" w:color="auto"/>
                                          </w:divBdr>
                                          <w:divsChild>
                                            <w:div w:id="158735931">
                                              <w:marLeft w:val="-225"/>
                                              <w:marRight w:val="-225"/>
                                              <w:marTop w:val="0"/>
                                              <w:marBottom w:val="0"/>
                                              <w:divBdr>
                                                <w:top w:val="none" w:sz="0" w:space="0" w:color="auto"/>
                                                <w:left w:val="none" w:sz="0" w:space="0" w:color="auto"/>
                                                <w:bottom w:val="none" w:sz="0" w:space="0" w:color="auto"/>
                                                <w:right w:val="none" w:sz="0" w:space="0" w:color="auto"/>
                                              </w:divBdr>
                                              <w:divsChild>
                                                <w:div w:id="1474180722">
                                                  <w:marLeft w:val="0"/>
                                                  <w:marRight w:val="0"/>
                                                  <w:marTop w:val="0"/>
                                                  <w:marBottom w:val="0"/>
                                                  <w:divBdr>
                                                    <w:top w:val="none" w:sz="0" w:space="0" w:color="auto"/>
                                                    <w:left w:val="none" w:sz="0" w:space="0" w:color="auto"/>
                                                    <w:bottom w:val="none" w:sz="0" w:space="0" w:color="auto"/>
                                                    <w:right w:val="none" w:sz="0" w:space="0" w:color="auto"/>
                                                  </w:divBdr>
                                                  <w:divsChild>
                                                    <w:div w:id="498813522">
                                                      <w:marLeft w:val="0"/>
                                                      <w:marRight w:val="0"/>
                                                      <w:marTop w:val="0"/>
                                                      <w:marBottom w:val="225"/>
                                                      <w:divBdr>
                                                        <w:top w:val="none" w:sz="0" w:space="0" w:color="auto"/>
                                                        <w:left w:val="none" w:sz="0" w:space="0" w:color="auto"/>
                                                        <w:bottom w:val="none" w:sz="0" w:space="0" w:color="auto"/>
                                                        <w:right w:val="none" w:sz="0" w:space="0" w:color="auto"/>
                                                      </w:divBdr>
                                                    </w:div>
                                                  </w:divsChild>
                                                </w:div>
                                                <w:div w:id="1637101762">
                                                  <w:marLeft w:val="0"/>
                                                  <w:marRight w:val="0"/>
                                                  <w:marTop w:val="0"/>
                                                  <w:marBottom w:val="0"/>
                                                  <w:divBdr>
                                                    <w:top w:val="none" w:sz="0" w:space="0" w:color="auto"/>
                                                    <w:left w:val="none" w:sz="0" w:space="0" w:color="auto"/>
                                                    <w:bottom w:val="none" w:sz="0" w:space="0" w:color="auto"/>
                                                    <w:right w:val="none" w:sz="0" w:space="0" w:color="auto"/>
                                                  </w:divBdr>
                                                  <w:divsChild>
                                                    <w:div w:id="9536326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50433547">
                                              <w:marLeft w:val="-225"/>
                                              <w:marRight w:val="-225"/>
                                              <w:marTop w:val="0"/>
                                              <w:marBottom w:val="0"/>
                                              <w:divBdr>
                                                <w:top w:val="none" w:sz="0" w:space="0" w:color="auto"/>
                                                <w:left w:val="none" w:sz="0" w:space="0" w:color="auto"/>
                                                <w:bottom w:val="none" w:sz="0" w:space="0" w:color="auto"/>
                                                <w:right w:val="none" w:sz="0" w:space="0" w:color="auto"/>
                                              </w:divBdr>
                                              <w:divsChild>
                                                <w:div w:id="1091656477">
                                                  <w:marLeft w:val="0"/>
                                                  <w:marRight w:val="0"/>
                                                  <w:marTop w:val="0"/>
                                                  <w:marBottom w:val="0"/>
                                                  <w:divBdr>
                                                    <w:top w:val="none" w:sz="0" w:space="0" w:color="auto"/>
                                                    <w:left w:val="none" w:sz="0" w:space="0" w:color="auto"/>
                                                    <w:bottom w:val="none" w:sz="0" w:space="0" w:color="auto"/>
                                                    <w:right w:val="none" w:sz="0" w:space="0" w:color="auto"/>
                                                  </w:divBdr>
                                                  <w:divsChild>
                                                    <w:div w:id="744886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7671158">
                                              <w:marLeft w:val="-225"/>
                                              <w:marRight w:val="-225"/>
                                              <w:marTop w:val="0"/>
                                              <w:marBottom w:val="0"/>
                                              <w:divBdr>
                                                <w:top w:val="none" w:sz="0" w:space="0" w:color="auto"/>
                                                <w:left w:val="none" w:sz="0" w:space="0" w:color="auto"/>
                                                <w:bottom w:val="none" w:sz="0" w:space="0" w:color="auto"/>
                                                <w:right w:val="none" w:sz="0" w:space="0" w:color="auto"/>
                                              </w:divBdr>
                                              <w:divsChild>
                                                <w:div w:id="1150177016">
                                                  <w:marLeft w:val="0"/>
                                                  <w:marRight w:val="0"/>
                                                  <w:marTop w:val="0"/>
                                                  <w:marBottom w:val="0"/>
                                                  <w:divBdr>
                                                    <w:top w:val="none" w:sz="0" w:space="0" w:color="auto"/>
                                                    <w:left w:val="none" w:sz="0" w:space="0" w:color="auto"/>
                                                    <w:bottom w:val="none" w:sz="0" w:space="0" w:color="auto"/>
                                                    <w:right w:val="none" w:sz="0" w:space="0" w:color="auto"/>
                                                  </w:divBdr>
                                                  <w:divsChild>
                                                    <w:div w:id="790054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4444801">
                                              <w:marLeft w:val="-225"/>
                                              <w:marRight w:val="-225"/>
                                              <w:marTop w:val="0"/>
                                              <w:marBottom w:val="0"/>
                                              <w:divBdr>
                                                <w:top w:val="none" w:sz="0" w:space="0" w:color="auto"/>
                                                <w:left w:val="none" w:sz="0" w:space="0" w:color="auto"/>
                                                <w:bottom w:val="none" w:sz="0" w:space="0" w:color="auto"/>
                                                <w:right w:val="none" w:sz="0" w:space="0" w:color="auto"/>
                                              </w:divBdr>
                                              <w:divsChild>
                                                <w:div w:id="733237308">
                                                  <w:marLeft w:val="0"/>
                                                  <w:marRight w:val="0"/>
                                                  <w:marTop w:val="0"/>
                                                  <w:marBottom w:val="0"/>
                                                  <w:divBdr>
                                                    <w:top w:val="none" w:sz="0" w:space="0" w:color="auto"/>
                                                    <w:left w:val="none" w:sz="0" w:space="0" w:color="auto"/>
                                                    <w:bottom w:val="none" w:sz="0" w:space="0" w:color="auto"/>
                                                    <w:right w:val="none" w:sz="0" w:space="0" w:color="auto"/>
                                                  </w:divBdr>
                                                  <w:divsChild>
                                                    <w:div w:id="1268736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2225632">
                                              <w:marLeft w:val="-225"/>
                                              <w:marRight w:val="-225"/>
                                              <w:marTop w:val="0"/>
                                              <w:marBottom w:val="0"/>
                                              <w:divBdr>
                                                <w:top w:val="none" w:sz="0" w:space="0" w:color="auto"/>
                                                <w:left w:val="none" w:sz="0" w:space="0" w:color="auto"/>
                                                <w:bottom w:val="none" w:sz="0" w:space="0" w:color="auto"/>
                                                <w:right w:val="none" w:sz="0" w:space="0" w:color="auto"/>
                                              </w:divBdr>
                                              <w:divsChild>
                                                <w:div w:id="443810214">
                                                  <w:marLeft w:val="0"/>
                                                  <w:marRight w:val="0"/>
                                                  <w:marTop w:val="0"/>
                                                  <w:marBottom w:val="0"/>
                                                  <w:divBdr>
                                                    <w:top w:val="none" w:sz="0" w:space="0" w:color="auto"/>
                                                    <w:left w:val="none" w:sz="0" w:space="0" w:color="auto"/>
                                                    <w:bottom w:val="none" w:sz="0" w:space="0" w:color="auto"/>
                                                    <w:right w:val="none" w:sz="0" w:space="0" w:color="auto"/>
                                                  </w:divBdr>
                                                  <w:divsChild>
                                                    <w:div w:id="179281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8491019">
                                              <w:marLeft w:val="-225"/>
                                              <w:marRight w:val="-225"/>
                                              <w:marTop w:val="0"/>
                                              <w:marBottom w:val="0"/>
                                              <w:divBdr>
                                                <w:top w:val="none" w:sz="0" w:space="0" w:color="auto"/>
                                                <w:left w:val="none" w:sz="0" w:space="0" w:color="auto"/>
                                                <w:bottom w:val="none" w:sz="0" w:space="0" w:color="auto"/>
                                                <w:right w:val="none" w:sz="0" w:space="0" w:color="auto"/>
                                              </w:divBdr>
                                              <w:divsChild>
                                                <w:div w:id="684288082">
                                                  <w:marLeft w:val="0"/>
                                                  <w:marRight w:val="0"/>
                                                  <w:marTop w:val="0"/>
                                                  <w:marBottom w:val="0"/>
                                                  <w:divBdr>
                                                    <w:top w:val="none" w:sz="0" w:space="0" w:color="auto"/>
                                                    <w:left w:val="none" w:sz="0" w:space="0" w:color="auto"/>
                                                    <w:bottom w:val="none" w:sz="0" w:space="0" w:color="auto"/>
                                                    <w:right w:val="none" w:sz="0" w:space="0" w:color="auto"/>
                                                  </w:divBdr>
                                                </w:div>
                                              </w:divsChild>
                                            </w:div>
                                            <w:div w:id="1576163168">
                                              <w:marLeft w:val="-225"/>
                                              <w:marRight w:val="-225"/>
                                              <w:marTop w:val="0"/>
                                              <w:marBottom w:val="0"/>
                                              <w:divBdr>
                                                <w:top w:val="none" w:sz="0" w:space="0" w:color="auto"/>
                                                <w:left w:val="none" w:sz="0" w:space="0" w:color="auto"/>
                                                <w:bottom w:val="none" w:sz="0" w:space="0" w:color="auto"/>
                                                <w:right w:val="none" w:sz="0" w:space="0" w:color="auto"/>
                                              </w:divBdr>
                                              <w:divsChild>
                                                <w:div w:id="2123070221">
                                                  <w:marLeft w:val="0"/>
                                                  <w:marRight w:val="0"/>
                                                  <w:marTop w:val="0"/>
                                                  <w:marBottom w:val="0"/>
                                                  <w:divBdr>
                                                    <w:top w:val="none" w:sz="0" w:space="0" w:color="auto"/>
                                                    <w:left w:val="none" w:sz="0" w:space="0" w:color="auto"/>
                                                    <w:bottom w:val="none" w:sz="0" w:space="0" w:color="auto"/>
                                                    <w:right w:val="none" w:sz="0" w:space="0" w:color="auto"/>
                                                  </w:divBdr>
                                                  <w:divsChild>
                                                    <w:div w:id="96602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3825942">
                                              <w:marLeft w:val="-225"/>
                                              <w:marRight w:val="-225"/>
                                              <w:marTop w:val="0"/>
                                              <w:marBottom w:val="0"/>
                                              <w:divBdr>
                                                <w:top w:val="none" w:sz="0" w:space="0" w:color="auto"/>
                                                <w:left w:val="none" w:sz="0" w:space="0" w:color="auto"/>
                                                <w:bottom w:val="none" w:sz="0" w:space="0" w:color="auto"/>
                                                <w:right w:val="none" w:sz="0" w:space="0" w:color="auto"/>
                                              </w:divBdr>
                                              <w:divsChild>
                                                <w:div w:id="609123249">
                                                  <w:marLeft w:val="0"/>
                                                  <w:marRight w:val="0"/>
                                                  <w:marTop w:val="0"/>
                                                  <w:marBottom w:val="0"/>
                                                  <w:divBdr>
                                                    <w:top w:val="none" w:sz="0" w:space="0" w:color="auto"/>
                                                    <w:left w:val="none" w:sz="0" w:space="0" w:color="auto"/>
                                                    <w:bottom w:val="none" w:sz="0" w:space="0" w:color="auto"/>
                                                    <w:right w:val="none" w:sz="0" w:space="0" w:color="auto"/>
                                                  </w:divBdr>
                                                  <w:divsChild>
                                                    <w:div w:id="907036738">
                                                      <w:marLeft w:val="0"/>
                                                      <w:marRight w:val="0"/>
                                                      <w:marTop w:val="0"/>
                                                      <w:marBottom w:val="225"/>
                                                      <w:divBdr>
                                                        <w:top w:val="none" w:sz="0" w:space="0" w:color="auto"/>
                                                        <w:left w:val="none" w:sz="0" w:space="0" w:color="auto"/>
                                                        <w:bottom w:val="none" w:sz="0" w:space="0" w:color="auto"/>
                                                        <w:right w:val="none" w:sz="0" w:space="0" w:color="auto"/>
                                                      </w:divBdr>
                                                    </w:div>
                                                  </w:divsChild>
                                                </w:div>
                                                <w:div w:id="781605934">
                                                  <w:marLeft w:val="0"/>
                                                  <w:marRight w:val="0"/>
                                                  <w:marTop w:val="0"/>
                                                  <w:marBottom w:val="0"/>
                                                  <w:divBdr>
                                                    <w:top w:val="none" w:sz="0" w:space="0" w:color="auto"/>
                                                    <w:left w:val="none" w:sz="0" w:space="0" w:color="auto"/>
                                                    <w:bottom w:val="none" w:sz="0" w:space="0" w:color="auto"/>
                                                    <w:right w:val="none" w:sz="0" w:space="0" w:color="auto"/>
                                                  </w:divBdr>
                                                  <w:divsChild>
                                                    <w:div w:id="1900245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7458518">
                                              <w:marLeft w:val="-225"/>
                                              <w:marRight w:val="-225"/>
                                              <w:marTop w:val="0"/>
                                              <w:marBottom w:val="0"/>
                                              <w:divBdr>
                                                <w:top w:val="none" w:sz="0" w:space="0" w:color="auto"/>
                                                <w:left w:val="none" w:sz="0" w:space="0" w:color="auto"/>
                                                <w:bottom w:val="none" w:sz="0" w:space="0" w:color="auto"/>
                                                <w:right w:val="none" w:sz="0" w:space="0" w:color="auto"/>
                                              </w:divBdr>
                                              <w:divsChild>
                                                <w:div w:id="1445267856">
                                                  <w:marLeft w:val="0"/>
                                                  <w:marRight w:val="0"/>
                                                  <w:marTop w:val="0"/>
                                                  <w:marBottom w:val="0"/>
                                                  <w:divBdr>
                                                    <w:top w:val="none" w:sz="0" w:space="0" w:color="auto"/>
                                                    <w:left w:val="none" w:sz="0" w:space="0" w:color="auto"/>
                                                    <w:bottom w:val="none" w:sz="0" w:space="0" w:color="auto"/>
                                                    <w:right w:val="none" w:sz="0" w:space="0" w:color="auto"/>
                                                  </w:divBdr>
                                                  <w:divsChild>
                                                    <w:div w:id="1315178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7271548">
                                              <w:marLeft w:val="-225"/>
                                              <w:marRight w:val="-225"/>
                                              <w:marTop w:val="0"/>
                                              <w:marBottom w:val="0"/>
                                              <w:divBdr>
                                                <w:top w:val="none" w:sz="0" w:space="0" w:color="auto"/>
                                                <w:left w:val="none" w:sz="0" w:space="0" w:color="auto"/>
                                                <w:bottom w:val="none" w:sz="0" w:space="0" w:color="auto"/>
                                                <w:right w:val="none" w:sz="0" w:space="0" w:color="auto"/>
                                              </w:divBdr>
                                              <w:divsChild>
                                                <w:div w:id="829835159">
                                                  <w:marLeft w:val="0"/>
                                                  <w:marRight w:val="0"/>
                                                  <w:marTop w:val="0"/>
                                                  <w:marBottom w:val="0"/>
                                                  <w:divBdr>
                                                    <w:top w:val="none" w:sz="0" w:space="0" w:color="auto"/>
                                                    <w:left w:val="none" w:sz="0" w:space="0" w:color="auto"/>
                                                    <w:bottom w:val="none" w:sz="0" w:space="0" w:color="auto"/>
                                                    <w:right w:val="none" w:sz="0" w:space="0" w:color="auto"/>
                                                  </w:divBdr>
                                                  <w:divsChild>
                                                    <w:div w:id="908809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01136">
                      <w:marLeft w:val="-225"/>
                      <w:marRight w:val="-225"/>
                      <w:marTop w:val="0"/>
                      <w:marBottom w:val="0"/>
                      <w:divBdr>
                        <w:top w:val="none" w:sz="0" w:space="0" w:color="auto"/>
                        <w:left w:val="none" w:sz="0" w:space="0" w:color="auto"/>
                        <w:bottom w:val="none" w:sz="0" w:space="0" w:color="auto"/>
                        <w:right w:val="none" w:sz="0" w:space="0" w:color="auto"/>
                      </w:divBdr>
                      <w:divsChild>
                        <w:div w:id="826751397">
                          <w:marLeft w:val="0"/>
                          <w:marRight w:val="0"/>
                          <w:marTop w:val="0"/>
                          <w:marBottom w:val="150"/>
                          <w:divBdr>
                            <w:top w:val="none" w:sz="0" w:space="0" w:color="auto"/>
                            <w:left w:val="none" w:sz="0" w:space="0" w:color="auto"/>
                            <w:bottom w:val="none" w:sz="0" w:space="0" w:color="auto"/>
                            <w:right w:val="none" w:sz="0" w:space="0" w:color="auto"/>
                          </w:divBdr>
                        </w:div>
                        <w:div w:id="1622421155">
                          <w:marLeft w:val="0"/>
                          <w:marRight w:val="0"/>
                          <w:marTop w:val="0"/>
                          <w:marBottom w:val="0"/>
                          <w:divBdr>
                            <w:top w:val="none" w:sz="0" w:space="0" w:color="auto"/>
                            <w:left w:val="none" w:sz="0" w:space="0" w:color="auto"/>
                            <w:bottom w:val="none" w:sz="0" w:space="0" w:color="auto"/>
                            <w:right w:val="none" w:sz="0" w:space="0" w:color="auto"/>
                          </w:divBdr>
                        </w:div>
                      </w:divsChild>
                    </w:div>
                    <w:div w:id="2009138326">
                      <w:marLeft w:val="0"/>
                      <w:marRight w:val="0"/>
                      <w:marTop w:val="0"/>
                      <w:marBottom w:val="0"/>
                      <w:divBdr>
                        <w:top w:val="none" w:sz="0" w:space="0" w:color="auto"/>
                        <w:left w:val="none" w:sz="0" w:space="0" w:color="auto"/>
                        <w:bottom w:val="none" w:sz="0" w:space="0" w:color="auto"/>
                        <w:right w:val="none" w:sz="0" w:space="0" w:color="auto"/>
                      </w:divBdr>
                      <w:divsChild>
                        <w:div w:id="83381334">
                          <w:marLeft w:val="0"/>
                          <w:marRight w:val="0"/>
                          <w:marTop w:val="0"/>
                          <w:marBottom w:val="300"/>
                          <w:divBdr>
                            <w:top w:val="none" w:sz="0" w:space="0" w:color="auto"/>
                            <w:left w:val="none" w:sz="0" w:space="0" w:color="auto"/>
                            <w:bottom w:val="none" w:sz="0" w:space="0" w:color="auto"/>
                            <w:right w:val="none" w:sz="0" w:space="0" w:color="auto"/>
                          </w:divBdr>
                          <w:divsChild>
                            <w:div w:id="976688476">
                              <w:marLeft w:val="0"/>
                              <w:marRight w:val="0"/>
                              <w:marTop w:val="0"/>
                              <w:marBottom w:val="0"/>
                              <w:divBdr>
                                <w:top w:val="none" w:sz="0" w:space="0" w:color="auto"/>
                                <w:left w:val="none" w:sz="0" w:space="0" w:color="auto"/>
                                <w:bottom w:val="none" w:sz="0" w:space="0" w:color="auto"/>
                                <w:right w:val="none" w:sz="0" w:space="0" w:color="auto"/>
                              </w:divBdr>
                              <w:divsChild>
                                <w:div w:id="1523477473">
                                  <w:marLeft w:val="0"/>
                                  <w:marRight w:val="0"/>
                                  <w:marTop w:val="0"/>
                                  <w:marBottom w:val="0"/>
                                  <w:divBdr>
                                    <w:top w:val="none" w:sz="0" w:space="0" w:color="auto"/>
                                    <w:left w:val="none" w:sz="0" w:space="0" w:color="auto"/>
                                    <w:bottom w:val="none" w:sz="0" w:space="0" w:color="auto"/>
                                    <w:right w:val="none" w:sz="0" w:space="0" w:color="auto"/>
                                  </w:divBdr>
                                  <w:divsChild>
                                    <w:div w:id="270357968">
                                      <w:marLeft w:val="-225"/>
                                      <w:marRight w:val="-225"/>
                                      <w:marTop w:val="0"/>
                                      <w:marBottom w:val="0"/>
                                      <w:divBdr>
                                        <w:top w:val="none" w:sz="0" w:space="0" w:color="auto"/>
                                        <w:left w:val="none" w:sz="0" w:space="0" w:color="auto"/>
                                        <w:bottom w:val="none" w:sz="0" w:space="0" w:color="auto"/>
                                        <w:right w:val="none" w:sz="0" w:space="0" w:color="auto"/>
                                      </w:divBdr>
                                      <w:divsChild>
                                        <w:div w:id="392890732">
                                          <w:marLeft w:val="0"/>
                                          <w:marRight w:val="0"/>
                                          <w:marTop w:val="0"/>
                                          <w:marBottom w:val="0"/>
                                          <w:divBdr>
                                            <w:top w:val="none" w:sz="0" w:space="0" w:color="auto"/>
                                            <w:left w:val="none" w:sz="0" w:space="0" w:color="auto"/>
                                            <w:bottom w:val="none" w:sz="0" w:space="0" w:color="auto"/>
                                            <w:right w:val="none" w:sz="0" w:space="0" w:color="auto"/>
                                          </w:divBdr>
                                          <w:divsChild>
                                            <w:div w:id="1930967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1078852">
                                      <w:marLeft w:val="-225"/>
                                      <w:marRight w:val="-225"/>
                                      <w:marTop w:val="0"/>
                                      <w:marBottom w:val="0"/>
                                      <w:divBdr>
                                        <w:top w:val="none" w:sz="0" w:space="0" w:color="auto"/>
                                        <w:left w:val="none" w:sz="0" w:space="0" w:color="auto"/>
                                        <w:bottom w:val="none" w:sz="0" w:space="0" w:color="auto"/>
                                        <w:right w:val="none" w:sz="0" w:space="0" w:color="auto"/>
                                      </w:divBdr>
                                      <w:divsChild>
                                        <w:div w:id="974915322">
                                          <w:marLeft w:val="0"/>
                                          <w:marRight w:val="0"/>
                                          <w:marTop w:val="0"/>
                                          <w:marBottom w:val="0"/>
                                          <w:divBdr>
                                            <w:top w:val="none" w:sz="0" w:space="0" w:color="auto"/>
                                            <w:left w:val="none" w:sz="0" w:space="0" w:color="auto"/>
                                            <w:bottom w:val="none" w:sz="0" w:space="0" w:color="auto"/>
                                            <w:right w:val="none" w:sz="0" w:space="0" w:color="auto"/>
                                          </w:divBdr>
                                          <w:divsChild>
                                            <w:div w:id="1105140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5323159">
                                      <w:marLeft w:val="-225"/>
                                      <w:marRight w:val="-225"/>
                                      <w:marTop w:val="0"/>
                                      <w:marBottom w:val="0"/>
                                      <w:divBdr>
                                        <w:top w:val="none" w:sz="0" w:space="0" w:color="auto"/>
                                        <w:left w:val="none" w:sz="0" w:space="0" w:color="auto"/>
                                        <w:bottom w:val="none" w:sz="0" w:space="0" w:color="auto"/>
                                        <w:right w:val="none" w:sz="0" w:space="0" w:color="auto"/>
                                      </w:divBdr>
                                      <w:divsChild>
                                        <w:div w:id="1785616007">
                                          <w:marLeft w:val="0"/>
                                          <w:marRight w:val="0"/>
                                          <w:marTop w:val="0"/>
                                          <w:marBottom w:val="0"/>
                                          <w:divBdr>
                                            <w:top w:val="none" w:sz="0" w:space="0" w:color="auto"/>
                                            <w:left w:val="none" w:sz="0" w:space="0" w:color="auto"/>
                                            <w:bottom w:val="none" w:sz="0" w:space="0" w:color="auto"/>
                                            <w:right w:val="none" w:sz="0" w:space="0" w:color="auto"/>
                                          </w:divBdr>
                                          <w:divsChild>
                                            <w:div w:id="1733888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1463378">
                                      <w:marLeft w:val="-225"/>
                                      <w:marRight w:val="-225"/>
                                      <w:marTop w:val="0"/>
                                      <w:marBottom w:val="0"/>
                                      <w:divBdr>
                                        <w:top w:val="none" w:sz="0" w:space="0" w:color="auto"/>
                                        <w:left w:val="none" w:sz="0" w:space="0" w:color="auto"/>
                                        <w:bottom w:val="none" w:sz="0" w:space="0" w:color="auto"/>
                                        <w:right w:val="none" w:sz="0" w:space="0" w:color="auto"/>
                                      </w:divBdr>
                                      <w:divsChild>
                                        <w:div w:id="1417938825">
                                          <w:marLeft w:val="0"/>
                                          <w:marRight w:val="0"/>
                                          <w:marTop w:val="0"/>
                                          <w:marBottom w:val="0"/>
                                          <w:divBdr>
                                            <w:top w:val="none" w:sz="0" w:space="0" w:color="auto"/>
                                            <w:left w:val="none" w:sz="0" w:space="0" w:color="auto"/>
                                            <w:bottom w:val="none" w:sz="0" w:space="0" w:color="auto"/>
                                            <w:right w:val="none" w:sz="0" w:space="0" w:color="auto"/>
                                          </w:divBdr>
                                          <w:divsChild>
                                            <w:div w:id="165098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8693281">
                                      <w:marLeft w:val="-225"/>
                                      <w:marRight w:val="-225"/>
                                      <w:marTop w:val="0"/>
                                      <w:marBottom w:val="0"/>
                                      <w:divBdr>
                                        <w:top w:val="none" w:sz="0" w:space="0" w:color="auto"/>
                                        <w:left w:val="none" w:sz="0" w:space="0" w:color="auto"/>
                                        <w:bottom w:val="none" w:sz="0" w:space="0" w:color="auto"/>
                                        <w:right w:val="none" w:sz="0" w:space="0" w:color="auto"/>
                                      </w:divBdr>
                                      <w:divsChild>
                                        <w:div w:id="2088845048">
                                          <w:marLeft w:val="0"/>
                                          <w:marRight w:val="0"/>
                                          <w:marTop w:val="0"/>
                                          <w:marBottom w:val="0"/>
                                          <w:divBdr>
                                            <w:top w:val="none" w:sz="0" w:space="0" w:color="auto"/>
                                            <w:left w:val="none" w:sz="0" w:space="0" w:color="auto"/>
                                            <w:bottom w:val="none" w:sz="0" w:space="0" w:color="auto"/>
                                            <w:right w:val="none" w:sz="0" w:space="0" w:color="auto"/>
                                          </w:divBdr>
                                          <w:divsChild>
                                            <w:div w:id="13428500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761445">
                                      <w:marLeft w:val="-225"/>
                                      <w:marRight w:val="-225"/>
                                      <w:marTop w:val="0"/>
                                      <w:marBottom w:val="0"/>
                                      <w:divBdr>
                                        <w:top w:val="none" w:sz="0" w:space="0" w:color="auto"/>
                                        <w:left w:val="none" w:sz="0" w:space="0" w:color="auto"/>
                                        <w:bottom w:val="none" w:sz="0" w:space="0" w:color="auto"/>
                                        <w:right w:val="none" w:sz="0" w:space="0" w:color="auto"/>
                                      </w:divBdr>
                                      <w:divsChild>
                                        <w:div w:id="1684087298">
                                          <w:marLeft w:val="0"/>
                                          <w:marRight w:val="0"/>
                                          <w:marTop w:val="0"/>
                                          <w:marBottom w:val="0"/>
                                          <w:divBdr>
                                            <w:top w:val="none" w:sz="0" w:space="0" w:color="auto"/>
                                            <w:left w:val="none" w:sz="0" w:space="0" w:color="auto"/>
                                            <w:bottom w:val="none" w:sz="0" w:space="0" w:color="auto"/>
                                            <w:right w:val="none" w:sz="0" w:space="0" w:color="auto"/>
                                          </w:divBdr>
                                          <w:divsChild>
                                            <w:div w:id="2871997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9244216">
                                      <w:marLeft w:val="-225"/>
                                      <w:marRight w:val="-225"/>
                                      <w:marTop w:val="0"/>
                                      <w:marBottom w:val="0"/>
                                      <w:divBdr>
                                        <w:top w:val="none" w:sz="0" w:space="0" w:color="auto"/>
                                        <w:left w:val="none" w:sz="0" w:space="0" w:color="auto"/>
                                        <w:bottom w:val="none" w:sz="0" w:space="0" w:color="auto"/>
                                        <w:right w:val="none" w:sz="0" w:space="0" w:color="auto"/>
                                      </w:divBdr>
                                      <w:divsChild>
                                        <w:div w:id="298849760">
                                          <w:marLeft w:val="0"/>
                                          <w:marRight w:val="0"/>
                                          <w:marTop w:val="0"/>
                                          <w:marBottom w:val="0"/>
                                          <w:divBdr>
                                            <w:top w:val="none" w:sz="0" w:space="0" w:color="auto"/>
                                            <w:left w:val="none" w:sz="0" w:space="0" w:color="auto"/>
                                            <w:bottom w:val="none" w:sz="0" w:space="0" w:color="auto"/>
                                            <w:right w:val="none" w:sz="0" w:space="0" w:color="auto"/>
                                          </w:divBdr>
                                          <w:divsChild>
                                            <w:div w:id="647520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8158335">
                                      <w:marLeft w:val="-225"/>
                                      <w:marRight w:val="-225"/>
                                      <w:marTop w:val="0"/>
                                      <w:marBottom w:val="0"/>
                                      <w:divBdr>
                                        <w:top w:val="none" w:sz="0" w:space="0" w:color="auto"/>
                                        <w:left w:val="none" w:sz="0" w:space="0" w:color="auto"/>
                                        <w:bottom w:val="none" w:sz="0" w:space="0" w:color="auto"/>
                                        <w:right w:val="none" w:sz="0" w:space="0" w:color="auto"/>
                                      </w:divBdr>
                                      <w:divsChild>
                                        <w:div w:id="1420056134">
                                          <w:marLeft w:val="0"/>
                                          <w:marRight w:val="0"/>
                                          <w:marTop w:val="0"/>
                                          <w:marBottom w:val="0"/>
                                          <w:divBdr>
                                            <w:top w:val="none" w:sz="0" w:space="0" w:color="auto"/>
                                            <w:left w:val="none" w:sz="0" w:space="0" w:color="auto"/>
                                            <w:bottom w:val="none" w:sz="0" w:space="0" w:color="auto"/>
                                            <w:right w:val="none" w:sz="0" w:space="0" w:color="auto"/>
                                          </w:divBdr>
                                          <w:divsChild>
                                            <w:div w:id="9103082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9743808">
                                      <w:marLeft w:val="-225"/>
                                      <w:marRight w:val="-225"/>
                                      <w:marTop w:val="0"/>
                                      <w:marBottom w:val="0"/>
                                      <w:divBdr>
                                        <w:top w:val="none" w:sz="0" w:space="0" w:color="auto"/>
                                        <w:left w:val="none" w:sz="0" w:space="0" w:color="auto"/>
                                        <w:bottom w:val="none" w:sz="0" w:space="0" w:color="auto"/>
                                        <w:right w:val="none" w:sz="0" w:space="0" w:color="auto"/>
                                      </w:divBdr>
                                      <w:divsChild>
                                        <w:div w:id="44915771">
                                          <w:marLeft w:val="0"/>
                                          <w:marRight w:val="0"/>
                                          <w:marTop w:val="0"/>
                                          <w:marBottom w:val="0"/>
                                          <w:divBdr>
                                            <w:top w:val="none" w:sz="0" w:space="0" w:color="auto"/>
                                            <w:left w:val="none" w:sz="0" w:space="0" w:color="auto"/>
                                            <w:bottom w:val="none" w:sz="0" w:space="0" w:color="auto"/>
                                            <w:right w:val="none" w:sz="0" w:space="0" w:color="auto"/>
                                          </w:divBdr>
                                          <w:divsChild>
                                            <w:div w:id="1902522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0464429">
                                      <w:marLeft w:val="-225"/>
                                      <w:marRight w:val="-225"/>
                                      <w:marTop w:val="0"/>
                                      <w:marBottom w:val="0"/>
                                      <w:divBdr>
                                        <w:top w:val="none" w:sz="0" w:space="0" w:color="auto"/>
                                        <w:left w:val="none" w:sz="0" w:space="0" w:color="auto"/>
                                        <w:bottom w:val="none" w:sz="0" w:space="0" w:color="auto"/>
                                        <w:right w:val="none" w:sz="0" w:space="0" w:color="auto"/>
                                      </w:divBdr>
                                      <w:divsChild>
                                        <w:div w:id="268708272">
                                          <w:marLeft w:val="0"/>
                                          <w:marRight w:val="0"/>
                                          <w:marTop w:val="0"/>
                                          <w:marBottom w:val="0"/>
                                          <w:divBdr>
                                            <w:top w:val="none" w:sz="0" w:space="0" w:color="auto"/>
                                            <w:left w:val="none" w:sz="0" w:space="0" w:color="auto"/>
                                            <w:bottom w:val="none" w:sz="0" w:space="0" w:color="auto"/>
                                            <w:right w:val="none" w:sz="0" w:space="0" w:color="auto"/>
                                          </w:divBdr>
                                          <w:divsChild>
                                            <w:div w:id="966668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598903">
                              <w:marLeft w:val="0"/>
                              <w:marRight w:val="0"/>
                              <w:marTop w:val="0"/>
                              <w:marBottom w:val="0"/>
                              <w:divBdr>
                                <w:top w:val="none" w:sz="0" w:space="0" w:color="auto"/>
                                <w:left w:val="none" w:sz="0" w:space="0" w:color="auto"/>
                                <w:bottom w:val="none" w:sz="0" w:space="0" w:color="auto"/>
                                <w:right w:val="none" w:sz="0" w:space="0" w:color="auto"/>
                              </w:divBdr>
                            </w:div>
                          </w:divsChild>
                        </w:div>
                        <w:div w:id="1945109961">
                          <w:marLeft w:val="0"/>
                          <w:marRight w:val="0"/>
                          <w:marTop w:val="0"/>
                          <w:marBottom w:val="0"/>
                          <w:divBdr>
                            <w:top w:val="none" w:sz="0" w:space="0" w:color="auto"/>
                            <w:left w:val="none" w:sz="0" w:space="0" w:color="auto"/>
                            <w:bottom w:val="none" w:sz="0" w:space="0" w:color="auto"/>
                            <w:right w:val="none" w:sz="0" w:space="0" w:color="auto"/>
                          </w:divBdr>
                          <w:divsChild>
                            <w:div w:id="1711765926">
                              <w:marLeft w:val="0"/>
                              <w:marRight w:val="0"/>
                              <w:marTop w:val="0"/>
                              <w:marBottom w:val="300"/>
                              <w:divBdr>
                                <w:top w:val="none" w:sz="0" w:space="0" w:color="auto"/>
                                <w:left w:val="none" w:sz="0" w:space="0" w:color="auto"/>
                                <w:bottom w:val="none" w:sz="0" w:space="0" w:color="auto"/>
                                <w:right w:val="none" w:sz="0" w:space="0" w:color="auto"/>
                              </w:divBdr>
                              <w:divsChild>
                                <w:div w:id="298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487737">
      <w:bodyDiv w:val="1"/>
      <w:marLeft w:val="30"/>
      <w:marRight w:val="0"/>
      <w:marTop w:val="0"/>
      <w:marBottom w:val="0"/>
      <w:divBdr>
        <w:top w:val="none" w:sz="0" w:space="0" w:color="auto"/>
        <w:left w:val="none" w:sz="0" w:space="0" w:color="auto"/>
        <w:bottom w:val="none" w:sz="0" w:space="0" w:color="auto"/>
        <w:right w:val="none" w:sz="0" w:space="0" w:color="auto"/>
      </w:divBdr>
      <w:divsChild>
        <w:div w:id="1623801416">
          <w:marLeft w:val="0"/>
          <w:marRight w:val="0"/>
          <w:marTop w:val="0"/>
          <w:marBottom w:val="0"/>
          <w:divBdr>
            <w:top w:val="none" w:sz="0" w:space="0" w:color="auto"/>
            <w:left w:val="none" w:sz="0" w:space="0" w:color="auto"/>
            <w:bottom w:val="none" w:sz="0" w:space="0" w:color="auto"/>
            <w:right w:val="none" w:sz="0" w:space="0" w:color="auto"/>
          </w:divBdr>
          <w:divsChild>
            <w:div w:id="19553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2595">
      <w:bodyDiv w:val="1"/>
      <w:marLeft w:val="0"/>
      <w:marRight w:val="0"/>
      <w:marTop w:val="0"/>
      <w:marBottom w:val="0"/>
      <w:divBdr>
        <w:top w:val="none" w:sz="0" w:space="0" w:color="auto"/>
        <w:left w:val="none" w:sz="0" w:space="0" w:color="auto"/>
        <w:bottom w:val="none" w:sz="0" w:space="0" w:color="auto"/>
        <w:right w:val="none" w:sz="0" w:space="0" w:color="auto"/>
      </w:divBdr>
    </w:div>
    <w:div w:id="1002590457">
      <w:bodyDiv w:val="1"/>
      <w:marLeft w:val="0"/>
      <w:marRight w:val="0"/>
      <w:marTop w:val="0"/>
      <w:marBottom w:val="0"/>
      <w:divBdr>
        <w:top w:val="none" w:sz="0" w:space="0" w:color="auto"/>
        <w:left w:val="none" w:sz="0" w:space="0" w:color="auto"/>
        <w:bottom w:val="none" w:sz="0" w:space="0" w:color="auto"/>
        <w:right w:val="none" w:sz="0" w:space="0" w:color="auto"/>
      </w:divBdr>
      <w:divsChild>
        <w:div w:id="148182709">
          <w:marLeft w:val="0"/>
          <w:marRight w:val="0"/>
          <w:marTop w:val="0"/>
          <w:marBottom w:val="0"/>
          <w:divBdr>
            <w:top w:val="none" w:sz="0" w:space="0" w:color="auto"/>
            <w:left w:val="none" w:sz="0" w:space="0" w:color="auto"/>
            <w:bottom w:val="none" w:sz="0" w:space="0" w:color="auto"/>
            <w:right w:val="none" w:sz="0" w:space="0" w:color="auto"/>
          </w:divBdr>
          <w:divsChild>
            <w:div w:id="1903565496">
              <w:marLeft w:val="0"/>
              <w:marRight w:val="0"/>
              <w:marTop w:val="0"/>
              <w:marBottom w:val="0"/>
              <w:divBdr>
                <w:top w:val="none" w:sz="0" w:space="0" w:color="auto"/>
                <w:left w:val="none" w:sz="0" w:space="0" w:color="auto"/>
                <w:bottom w:val="none" w:sz="0" w:space="0" w:color="auto"/>
                <w:right w:val="none" w:sz="0" w:space="0" w:color="auto"/>
              </w:divBdr>
              <w:divsChild>
                <w:div w:id="275409714">
                  <w:marLeft w:val="0"/>
                  <w:marRight w:val="0"/>
                  <w:marTop w:val="0"/>
                  <w:marBottom w:val="300"/>
                  <w:divBdr>
                    <w:top w:val="none" w:sz="0" w:space="0" w:color="auto"/>
                    <w:left w:val="none" w:sz="0" w:space="0" w:color="auto"/>
                    <w:bottom w:val="none" w:sz="0" w:space="0" w:color="auto"/>
                    <w:right w:val="none" w:sz="0" w:space="0" w:color="auto"/>
                  </w:divBdr>
                  <w:divsChild>
                    <w:div w:id="89207432">
                      <w:marLeft w:val="0"/>
                      <w:marRight w:val="0"/>
                      <w:marTop w:val="0"/>
                      <w:marBottom w:val="0"/>
                      <w:divBdr>
                        <w:top w:val="none" w:sz="0" w:space="0" w:color="auto"/>
                        <w:left w:val="none" w:sz="0" w:space="0" w:color="auto"/>
                        <w:bottom w:val="none" w:sz="0" w:space="0" w:color="auto"/>
                        <w:right w:val="none" w:sz="0" w:space="0" w:color="auto"/>
                      </w:divBdr>
                      <w:divsChild>
                        <w:div w:id="471405359">
                          <w:marLeft w:val="0"/>
                          <w:marRight w:val="0"/>
                          <w:marTop w:val="0"/>
                          <w:marBottom w:val="0"/>
                          <w:divBdr>
                            <w:top w:val="none" w:sz="0" w:space="0" w:color="auto"/>
                            <w:left w:val="none" w:sz="0" w:space="0" w:color="auto"/>
                            <w:bottom w:val="none" w:sz="0" w:space="0" w:color="auto"/>
                            <w:right w:val="none" w:sz="0" w:space="0" w:color="auto"/>
                          </w:divBdr>
                          <w:divsChild>
                            <w:div w:id="1775858787">
                              <w:marLeft w:val="-225"/>
                              <w:marRight w:val="-225"/>
                              <w:marTop w:val="0"/>
                              <w:marBottom w:val="0"/>
                              <w:divBdr>
                                <w:top w:val="none" w:sz="0" w:space="0" w:color="auto"/>
                                <w:left w:val="none" w:sz="0" w:space="0" w:color="auto"/>
                                <w:bottom w:val="none" w:sz="0" w:space="0" w:color="auto"/>
                                <w:right w:val="none" w:sz="0" w:space="0" w:color="auto"/>
                              </w:divBdr>
                              <w:divsChild>
                                <w:div w:id="992876598">
                                  <w:marLeft w:val="0"/>
                                  <w:marRight w:val="0"/>
                                  <w:marTop w:val="0"/>
                                  <w:marBottom w:val="0"/>
                                  <w:divBdr>
                                    <w:top w:val="none" w:sz="0" w:space="0" w:color="auto"/>
                                    <w:left w:val="none" w:sz="0" w:space="0" w:color="auto"/>
                                    <w:bottom w:val="none" w:sz="0" w:space="0" w:color="auto"/>
                                    <w:right w:val="none" w:sz="0" w:space="0" w:color="auto"/>
                                  </w:divBdr>
                                  <w:divsChild>
                                    <w:div w:id="1232693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6125426">
                      <w:marLeft w:val="0"/>
                      <w:marRight w:val="0"/>
                      <w:marTop w:val="0"/>
                      <w:marBottom w:val="0"/>
                      <w:divBdr>
                        <w:top w:val="none" w:sz="0" w:space="0" w:color="auto"/>
                        <w:left w:val="none" w:sz="0" w:space="0" w:color="auto"/>
                        <w:bottom w:val="none" w:sz="0" w:space="0" w:color="auto"/>
                        <w:right w:val="none" w:sz="0" w:space="0" w:color="auto"/>
                      </w:divBdr>
                    </w:div>
                  </w:divsChild>
                </w:div>
                <w:div w:id="300229052">
                  <w:marLeft w:val="0"/>
                  <w:marRight w:val="0"/>
                  <w:marTop w:val="0"/>
                  <w:marBottom w:val="0"/>
                  <w:divBdr>
                    <w:top w:val="none" w:sz="0" w:space="0" w:color="auto"/>
                    <w:left w:val="none" w:sz="0" w:space="0" w:color="auto"/>
                    <w:bottom w:val="none" w:sz="0" w:space="0" w:color="auto"/>
                    <w:right w:val="none" w:sz="0" w:space="0" w:color="auto"/>
                  </w:divBdr>
                  <w:divsChild>
                    <w:div w:id="278536024">
                      <w:marLeft w:val="0"/>
                      <w:marRight w:val="0"/>
                      <w:marTop w:val="0"/>
                      <w:marBottom w:val="0"/>
                      <w:divBdr>
                        <w:top w:val="none" w:sz="0" w:space="0" w:color="auto"/>
                        <w:left w:val="none" w:sz="0" w:space="0" w:color="auto"/>
                        <w:bottom w:val="none" w:sz="0" w:space="0" w:color="auto"/>
                        <w:right w:val="none" w:sz="0" w:space="0" w:color="auto"/>
                      </w:divBdr>
                      <w:divsChild>
                        <w:div w:id="310410504">
                          <w:marLeft w:val="0"/>
                          <w:marRight w:val="0"/>
                          <w:marTop w:val="0"/>
                          <w:marBottom w:val="0"/>
                          <w:divBdr>
                            <w:top w:val="none" w:sz="0" w:space="0" w:color="auto"/>
                            <w:left w:val="none" w:sz="0" w:space="0" w:color="auto"/>
                            <w:bottom w:val="none" w:sz="0" w:space="0" w:color="auto"/>
                            <w:right w:val="none" w:sz="0" w:space="0" w:color="auto"/>
                          </w:divBdr>
                          <w:divsChild>
                            <w:div w:id="1012994286">
                              <w:marLeft w:val="0"/>
                              <w:marRight w:val="0"/>
                              <w:marTop w:val="0"/>
                              <w:marBottom w:val="300"/>
                              <w:divBdr>
                                <w:top w:val="none" w:sz="0" w:space="0" w:color="auto"/>
                                <w:left w:val="none" w:sz="0" w:space="0" w:color="auto"/>
                                <w:bottom w:val="none" w:sz="0" w:space="0" w:color="auto"/>
                                <w:right w:val="none" w:sz="0" w:space="0" w:color="auto"/>
                              </w:divBdr>
                              <w:divsChild>
                                <w:div w:id="115175819">
                                  <w:marLeft w:val="0"/>
                                  <w:marRight w:val="0"/>
                                  <w:marTop w:val="0"/>
                                  <w:marBottom w:val="0"/>
                                  <w:divBdr>
                                    <w:top w:val="none" w:sz="0" w:space="0" w:color="auto"/>
                                    <w:left w:val="none" w:sz="0" w:space="0" w:color="auto"/>
                                    <w:bottom w:val="none" w:sz="0" w:space="0" w:color="auto"/>
                                    <w:right w:val="none" w:sz="0" w:space="0" w:color="auto"/>
                                  </w:divBdr>
                                </w:div>
                                <w:div w:id="1875801651">
                                  <w:marLeft w:val="0"/>
                                  <w:marRight w:val="0"/>
                                  <w:marTop w:val="0"/>
                                  <w:marBottom w:val="0"/>
                                  <w:divBdr>
                                    <w:top w:val="none" w:sz="0" w:space="0" w:color="auto"/>
                                    <w:left w:val="none" w:sz="0" w:space="0" w:color="auto"/>
                                    <w:bottom w:val="none" w:sz="0" w:space="0" w:color="auto"/>
                                    <w:right w:val="none" w:sz="0" w:space="0" w:color="auto"/>
                                  </w:divBdr>
                                  <w:divsChild>
                                    <w:div w:id="299382067">
                                      <w:marLeft w:val="0"/>
                                      <w:marRight w:val="0"/>
                                      <w:marTop w:val="0"/>
                                      <w:marBottom w:val="0"/>
                                      <w:divBdr>
                                        <w:top w:val="none" w:sz="0" w:space="0" w:color="auto"/>
                                        <w:left w:val="none" w:sz="0" w:space="0" w:color="auto"/>
                                        <w:bottom w:val="none" w:sz="0" w:space="0" w:color="auto"/>
                                        <w:right w:val="none" w:sz="0" w:space="0" w:color="auto"/>
                                      </w:divBdr>
                                      <w:divsChild>
                                        <w:div w:id="557321094">
                                          <w:marLeft w:val="-225"/>
                                          <w:marRight w:val="-225"/>
                                          <w:marTop w:val="0"/>
                                          <w:marBottom w:val="0"/>
                                          <w:divBdr>
                                            <w:top w:val="none" w:sz="0" w:space="0" w:color="auto"/>
                                            <w:left w:val="none" w:sz="0" w:space="0" w:color="auto"/>
                                            <w:bottom w:val="none" w:sz="0" w:space="0" w:color="auto"/>
                                            <w:right w:val="none" w:sz="0" w:space="0" w:color="auto"/>
                                          </w:divBdr>
                                          <w:divsChild>
                                            <w:div w:id="727803628">
                                              <w:marLeft w:val="0"/>
                                              <w:marRight w:val="0"/>
                                              <w:marTop w:val="0"/>
                                              <w:marBottom w:val="0"/>
                                              <w:divBdr>
                                                <w:top w:val="none" w:sz="0" w:space="0" w:color="auto"/>
                                                <w:left w:val="none" w:sz="0" w:space="0" w:color="auto"/>
                                                <w:bottom w:val="none" w:sz="0" w:space="0" w:color="auto"/>
                                                <w:right w:val="none" w:sz="0" w:space="0" w:color="auto"/>
                                              </w:divBdr>
                                              <w:divsChild>
                                                <w:div w:id="3852986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20797">
                          <w:marLeft w:val="0"/>
                          <w:marRight w:val="0"/>
                          <w:marTop w:val="0"/>
                          <w:marBottom w:val="300"/>
                          <w:divBdr>
                            <w:top w:val="none" w:sz="0" w:space="0" w:color="auto"/>
                            <w:left w:val="none" w:sz="0" w:space="0" w:color="auto"/>
                            <w:bottom w:val="none" w:sz="0" w:space="0" w:color="auto"/>
                            <w:right w:val="none" w:sz="0" w:space="0" w:color="auto"/>
                          </w:divBdr>
                          <w:divsChild>
                            <w:div w:id="1612395822">
                              <w:marLeft w:val="0"/>
                              <w:marRight w:val="0"/>
                              <w:marTop w:val="0"/>
                              <w:marBottom w:val="0"/>
                              <w:divBdr>
                                <w:top w:val="none" w:sz="0" w:space="0" w:color="auto"/>
                                <w:left w:val="none" w:sz="0" w:space="0" w:color="auto"/>
                                <w:bottom w:val="none" w:sz="0" w:space="0" w:color="auto"/>
                                <w:right w:val="none" w:sz="0" w:space="0" w:color="auto"/>
                              </w:divBdr>
                            </w:div>
                            <w:div w:id="1707946363">
                              <w:marLeft w:val="0"/>
                              <w:marRight w:val="0"/>
                              <w:marTop w:val="0"/>
                              <w:marBottom w:val="0"/>
                              <w:divBdr>
                                <w:top w:val="none" w:sz="0" w:space="0" w:color="auto"/>
                                <w:left w:val="none" w:sz="0" w:space="0" w:color="auto"/>
                                <w:bottom w:val="none" w:sz="0" w:space="0" w:color="auto"/>
                                <w:right w:val="none" w:sz="0" w:space="0" w:color="auto"/>
                              </w:divBdr>
                              <w:divsChild>
                                <w:div w:id="1039165633">
                                  <w:marLeft w:val="0"/>
                                  <w:marRight w:val="0"/>
                                  <w:marTop w:val="0"/>
                                  <w:marBottom w:val="0"/>
                                  <w:divBdr>
                                    <w:top w:val="none" w:sz="0" w:space="0" w:color="auto"/>
                                    <w:left w:val="none" w:sz="0" w:space="0" w:color="auto"/>
                                    <w:bottom w:val="none" w:sz="0" w:space="0" w:color="auto"/>
                                    <w:right w:val="none" w:sz="0" w:space="0" w:color="auto"/>
                                  </w:divBdr>
                                  <w:divsChild>
                                    <w:div w:id="1892884277">
                                      <w:marLeft w:val="-225"/>
                                      <w:marRight w:val="-225"/>
                                      <w:marTop w:val="0"/>
                                      <w:marBottom w:val="0"/>
                                      <w:divBdr>
                                        <w:top w:val="none" w:sz="0" w:space="0" w:color="auto"/>
                                        <w:left w:val="none" w:sz="0" w:space="0" w:color="auto"/>
                                        <w:bottom w:val="none" w:sz="0" w:space="0" w:color="auto"/>
                                        <w:right w:val="none" w:sz="0" w:space="0" w:color="auto"/>
                                      </w:divBdr>
                                      <w:divsChild>
                                        <w:div w:id="1561861785">
                                          <w:marLeft w:val="0"/>
                                          <w:marRight w:val="0"/>
                                          <w:marTop w:val="0"/>
                                          <w:marBottom w:val="0"/>
                                          <w:divBdr>
                                            <w:top w:val="none" w:sz="0" w:space="0" w:color="auto"/>
                                            <w:left w:val="none" w:sz="0" w:space="0" w:color="auto"/>
                                            <w:bottom w:val="none" w:sz="0" w:space="0" w:color="auto"/>
                                            <w:right w:val="none" w:sz="0" w:space="0" w:color="auto"/>
                                          </w:divBdr>
                                          <w:divsChild>
                                            <w:div w:id="727412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34531557">
                          <w:marLeft w:val="-225"/>
                          <w:marRight w:val="-225"/>
                          <w:marTop w:val="0"/>
                          <w:marBottom w:val="0"/>
                          <w:divBdr>
                            <w:top w:val="none" w:sz="0" w:space="0" w:color="auto"/>
                            <w:left w:val="none" w:sz="0" w:space="0" w:color="auto"/>
                            <w:bottom w:val="none" w:sz="0" w:space="0" w:color="auto"/>
                            <w:right w:val="none" w:sz="0" w:space="0" w:color="auto"/>
                          </w:divBdr>
                          <w:divsChild>
                            <w:div w:id="2087878024">
                              <w:marLeft w:val="0"/>
                              <w:marRight w:val="0"/>
                              <w:marTop w:val="0"/>
                              <w:marBottom w:val="0"/>
                              <w:divBdr>
                                <w:top w:val="none" w:sz="0" w:space="0" w:color="auto"/>
                                <w:left w:val="none" w:sz="0" w:space="0" w:color="auto"/>
                                <w:bottom w:val="none" w:sz="0" w:space="0" w:color="auto"/>
                                <w:right w:val="none" w:sz="0" w:space="0" w:color="auto"/>
                              </w:divBdr>
                              <w:divsChild>
                                <w:div w:id="1477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7102">
                      <w:marLeft w:val="0"/>
                      <w:marRight w:val="0"/>
                      <w:marTop w:val="0"/>
                      <w:marBottom w:val="300"/>
                      <w:divBdr>
                        <w:top w:val="none" w:sz="0" w:space="0" w:color="auto"/>
                        <w:left w:val="none" w:sz="0" w:space="0" w:color="auto"/>
                        <w:bottom w:val="none" w:sz="0" w:space="0" w:color="auto"/>
                        <w:right w:val="none" w:sz="0" w:space="0" w:color="auto"/>
                      </w:divBdr>
                      <w:divsChild>
                        <w:div w:id="1085106886">
                          <w:marLeft w:val="0"/>
                          <w:marRight w:val="0"/>
                          <w:marTop w:val="0"/>
                          <w:marBottom w:val="0"/>
                          <w:divBdr>
                            <w:top w:val="none" w:sz="0" w:space="0" w:color="auto"/>
                            <w:left w:val="none" w:sz="0" w:space="0" w:color="auto"/>
                            <w:bottom w:val="none" w:sz="0" w:space="0" w:color="auto"/>
                            <w:right w:val="none" w:sz="0" w:space="0" w:color="auto"/>
                          </w:divBdr>
                          <w:divsChild>
                            <w:div w:id="1686403499">
                              <w:marLeft w:val="0"/>
                              <w:marRight w:val="0"/>
                              <w:marTop w:val="0"/>
                              <w:marBottom w:val="0"/>
                              <w:divBdr>
                                <w:top w:val="none" w:sz="0" w:space="0" w:color="auto"/>
                                <w:left w:val="none" w:sz="0" w:space="0" w:color="auto"/>
                                <w:bottom w:val="none" w:sz="0" w:space="0" w:color="auto"/>
                                <w:right w:val="none" w:sz="0" w:space="0" w:color="auto"/>
                              </w:divBdr>
                              <w:divsChild>
                                <w:div w:id="186527416">
                                  <w:marLeft w:val="-225"/>
                                  <w:marRight w:val="-225"/>
                                  <w:marTop w:val="0"/>
                                  <w:marBottom w:val="0"/>
                                  <w:divBdr>
                                    <w:top w:val="none" w:sz="0" w:space="0" w:color="auto"/>
                                    <w:left w:val="none" w:sz="0" w:space="0" w:color="auto"/>
                                    <w:bottom w:val="none" w:sz="0" w:space="0" w:color="auto"/>
                                    <w:right w:val="none" w:sz="0" w:space="0" w:color="auto"/>
                                  </w:divBdr>
                                  <w:divsChild>
                                    <w:div w:id="1414010768">
                                      <w:marLeft w:val="0"/>
                                      <w:marRight w:val="0"/>
                                      <w:marTop w:val="0"/>
                                      <w:marBottom w:val="0"/>
                                      <w:divBdr>
                                        <w:top w:val="none" w:sz="0" w:space="0" w:color="auto"/>
                                        <w:left w:val="none" w:sz="0" w:space="0" w:color="auto"/>
                                        <w:bottom w:val="none" w:sz="0" w:space="0" w:color="auto"/>
                                        <w:right w:val="none" w:sz="0" w:space="0" w:color="auto"/>
                                      </w:divBdr>
                                      <w:divsChild>
                                        <w:div w:id="11888374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20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3813">
                  <w:marLeft w:val="0"/>
                  <w:marRight w:val="0"/>
                  <w:marTop w:val="0"/>
                  <w:marBottom w:val="300"/>
                  <w:divBdr>
                    <w:top w:val="none" w:sz="0" w:space="0" w:color="auto"/>
                    <w:left w:val="none" w:sz="0" w:space="0" w:color="auto"/>
                    <w:bottom w:val="none" w:sz="0" w:space="0" w:color="auto"/>
                    <w:right w:val="none" w:sz="0" w:space="0" w:color="auto"/>
                  </w:divBdr>
                  <w:divsChild>
                    <w:div w:id="1394738207">
                      <w:marLeft w:val="0"/>
                      <w:marRight w:val="0"/>
                      <w:marTop w:val="0"/>
                      <w:marBottom w:val="0"/>
                      <w:divBdr>
                        <w:top w:val="none" w:sz="0" w:space="0" w:color="auto"/>
                        <w:left w:val="none" w:sz="0" w:space="0" w:color="auto"/>
                        <w:bottom w:val="none" w:sz="0" w:space="0" w:color="auto"/>
                        <w:right w:val="none" w:sz="0" w:space="0" w:color="auto"/>
                      </w:divBdr>
                    </w:div>
                    <w:div w:id="2070882291">
                      <w:marLeft w:val="0"/>
                      <w:marRight w:val="0"/>
                      <w:marTop w:val="0"/>
                      <w:marBottom w:val="0"/>
                      <w:divBdr>
                        <w:top w:val="none" w:sz="0" w:space="0" w:color="auto"/>
                        <w:left w:val="none" w:sz="0" w:space="0" w:color="auto"/>
                        <w:bottom w:val="none" w:sz="0" w:space="0" w:color="auto"/>
                        <w:right w:val="none" w:sz="0" w:space="0" w:color="auto"/>
                      </w:divBdr>
                      <w:divsChild>
                        <w:div w:id="416754124">
                          <w:marLeft w:val="0"/>
                          <w:marRight w:val="0"/>
                          <w:marTop w:val="0"/>
                          <w:marBottom w:val="0"/>
                          <w:divBdr>
                            <w:top w:val="none" w:sz="0" w:space="0" w:color="auto"/>
                            <w:left w:val="none" w:sz="0" w:space="0" w:color="auto"/>
                            <w:bottom w:val="none" w:sz="0" w:space="0" w:color="auto"/>
                            <w:right w:val="none" w:sz="0" w:space="0" w:color="auto"/>
                          </w:divBdr>
                          <w:divsChild>
                            <w:div w:id="1302153061">
                              <w:marLeft w:val="-225"/>
                              <w:marRight w:val="-225"/>
                              <w:marTop w:val="0"/>
                              <w:marBottom w:val="0"/>
                              <w:divBdr>
                                <w:top w:val="none" w:sz="0" w:space="0" w:color="auto"/>
                                <w:left w:val="none" w:sz="0" w:space="0" w:color="auto"/>
                                <w:bottom w:val="none" w:sz="0" w:space="0" w:color="auto"/>
                                <w:right w:val="none" w:sz="0" w:space="0" w:color="auto"/>
                              </w:divBdr>
                              <w:divsChild>
                                <w:div w:id="2111393389">
                                  <w:marLeft w:val="0"/>
                                  <w:marRight w:val="0"/>
                                  <w:marTop w:val="0"/>
                                  <w:marBottom w:val="0"/>
                                  <w:divBdr>
                                    <w:top w:val="none" w:sz="0" w:space="0" w:color="auto"/>
                                    <w:left w:val="none" w:sz="0" w:space="0" w:color="auto"/>
                                    <w:bottom w:val="none" w:sz="0" w:space="0" w:color="auto"/>
                                    <w:right w:val="none" w:sz="0" w:space="0" w:color="auto"/>
                                  </w:divBdr>
                                  <w:divsChild>
                                    <w:div w:id="878517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23082394">
                  <w:marLeft w:val="0"/>
                  <w:marRight w:val="0"/>
                  <w:marTop w:val="0"/>
                  <w:marBottom w:val="300"/>
                  <w:divBdr>
                    <w:top w:val="none" w:sz="0" w:space="0" w:color="auto"/>
                    <w:left w:val="none" w:sz="0" w:space="0" w:color="auto"/>
                    <w:bottom w:val="none" w:sz="0" w:space="0" w:color="auto"/>
                    <w:right w:val="none" w:sz="0" w:space="0" w:color="auto"/>
                  </w:divBdr>
                  <w:divsChild>
                    <w:div w:id="759719207">
                      <w:marLeft w:val="0"/>
                      <w:marRight w:val="0"/>
                      <w:marTop w:val="0"/>
                      <w:marBottom w:val="0"/>
                      <w:divBdr>
                        <w:top w:val="none" w:sz="0" w:space="0" w:color="auto"/>
                        <w:left w:val="none" w:sz="0" w:space="0" w:color="auto"/>
                        <w:bottom w:val="none" w:sz="0" w:space="0" w:color="auto"/>
                        <w:right w:val="none" w:sz="0" w:space="0" w:color="auto"/>
                      </w:divBdr>
                      <w:divsChild>
                        <w:div w:id="1389763877">
                          <w:marLeft w:val="0"/>
                          <w:marRight w:val="0"/>
                          <w:marTop w:val="0"/>
                          <w:marBottom w:val="0"/>
                          <w:divBdr>
                            <w:top w:val="none" w:sz="0" w:space="0" w:color="auto"/>
                            <w:left w:val="none" w:sz="0" w:space="0" w:color="auto"/>
                            <w:bottom w:val="none" w:sz="0" w:space="0" w:color="auto"/>
                            <w:right w:val="none" w:sz="0" w:space="0" w:color="auto"/>
                          </w:divBdr>
                          <w:divsChild>
                            <w:div w:id="2106148427">
                              <w:marLeft w:val="-225"/>
                              <w:marRight w:val="-225"/>
                              <w:marTop w:val="0"/>
                              <w:marBottom w:val="0"/>
                              <w:divBdr>
                                <w:top w:val="none" w:sz="0" w:space="0" w:color="auto"/>
                                <w:left w:val="none" w:sz="0" w:space="0" w:color="auto"/>
                                <w:bottom w:val="none" w:sz="0" w:space="0" w:color="auto"/>
                                <w:right w:val="none" w:sz="0" w:space="0" w:color="auto"/>
                              </w:divBdr>
                              <w:divsChild>
                                <w:div w:id="649602764">
                                  <w:marLeft w:val="0"/>
                                  <w:marRight w:val="0"/>
                                  <w:marTop w:val="0"/>
                                  <w:marBottom w:val="0"/>
                                  <w:divBdr>
                                    <w:top w:val="none" w:sz="0" w:space="0" w:color="auto"/>
                                    <w:left w:val="none" w:sz="0" w:space="0" w:color="auto"/>
                                    <w:bottom w:val="none" w:sz="0" w:space="0" w:color="auto"/>
                                    <w:right w:val="none" w:sz="0" w:space="0" w:color="auto"/>
                                  </w:divBdr>
                                  <w:divsChild>
                                    <w:div w:id="18567730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15027537">
                      <w:marLeft w:val="0"/>
                      <w:marRight w:val="0"/>
                      <w:marTop w:val="0"/>
                      <w:marBottom w:val="0"/>
                      <w:divBdr>
                        <w:top w:val="none" w:sz="0" w:space="0" w:color="auto"/>
                        <w:left w:val="none" w:sz="0" w:space="0" w:color="auto"/>
                        <w:bottom w:val="none" w:sz="0" w:space="0" w:color="auto"/>
                        <w:right w:val="none" w:sz="0" w:space="0" w:color="auto"/>
                      </w:divBdr>
                    </w:div>
                  </w:divsChild>
                </w:div>
                <w:div w:id="771969535">
                  <w:marLeft w:val="0"/>
                  <w:marRight w:val="0"/>
                  <w:marTop w:val="0"/>
                  <w:marBottom w:val="300"/>
                  <w:divBdr>
                    <w:top w:val="none" w:sz="0" w:space="0" w:color="auto"/>
                    <w:left w:val="none" w:sz="0" w:space="0" w:color="auto"/>
                    <w:bottom w:val="none" w:sz="0" w:space="0" w:color="auto"/>
                    <w:right w:val="none" w:sz="0" w:space="0" w:color="auto"/>
                  </w:divBdr>
                  <w:divsChild>
                    <w:div w:id="419718372">
                      <w:marLeft w:val="0"/>
                      <w:marRight w:val="0"/>
                      <w:marTop w:val="0"/>
                      <w:marBottom w:val="0"/>
                      <w:divBdr>
                        <w:top w:val="none" w:sz="0" w:space="0" w:color="auto"/>
                        <w:left w:val="none" w:sz="0" w:space="0" w:color="auto"/>
                        <w:bottom w:val="none" w:sz="0" w:space="0" w:color="auto"/>
                        <w:right w:val="none" w:sz="0" w:space="0" w:color="auto"/>
                      </w:divBdr>
                    </w:div>
                    <w:div w:id="668870493">
                      <w:marLeft w:val="0"/>
                      <w:marRight w:val="0"/>
                      <w:marTop w:val="0"/>
                      <w:marBottom w:val="0"/>
                      <w:divBdr>
                        <w:top w:val="none" w:sz="0" w:space="0" w:color="auto"/>
                        <w:left w:val="none" w:sz="0" w:space="0" w:color="auto"/>
                        <w:bottom w:val="none" w:sz="0" w:space="0" w:color="auto"/>
                        <w:right w:val="none" w:sz="0" w:space="0" w:color="auto"/>
                      </w:divBdr>
                      <w:divsChild>
                        <w:div w:id="619264178">
                          <w:marLeft w:val="0"/>
                          <w:marRight w:val="0"/>
                          <w:marTop w:val="0"/>
                          <w:marBottom w:val="0"/>
                          <w:divBdr>
                            <w:top w:val="none" w:sz="0" w:space="0" w:color="auto"/>
                            <w:left w:val="none" w:sz="0" w:space="0" w:color="auto"/>
                            <w:bottom w:val="none" w:sz="0" w:space="0" w:color="auto"/>
                            <w:right w:val="none" w:sz="0" w:space="0" w:color="auto"/>
                          </w:divBdr>
                          <w:divsChild>
                            <w:div w:id="975841581">
                              <w:marLeft w:val="-225"/>
                              <w:marRight w:val="-225"/>
                              <w:marTop w:val="0"/>
                              <w:marBottom w:val="0"/>
                              <w:divBdr>
                                <w:top w:val="none" w:sz="0" w:space="0" w:color="auto"/>
                                <w:left w:val="none" w:sz="0" w:space="0" w:color="auto"/>
                                <w:bottom w:val="none" w:sz="0" w:space="0" w:color="auto"/>
                                <w:right w:val="none" w:sz="0" w:space="0" w:color="auto"/>
                              </w:divBdr>
                              <w:divsChild>
                                <w:div w:id="1011294071">
                                  <w:marLeft w:val="0"/>
                                  <w:marRight w:val="0"/>
                                  <w:marTop w:val="0"/>
                                  <w:marBottom w:val="0"/>
                                  <w:divBdr>
                                    <w:top w:val="none" w:sz="0" w:space="0" w:color="auto"/>
                                    <w:left w:val="none" w:sz="0" w:space="0" w:color="auto"/>
                                    <w:bottom w:val="none" w:sz="0" w:space="0" w:color="auto"/>
                                    <w:right w:val="none" w:sz="0" w:space="0" w:color="auto"/>
                                  </w:divBdr>
                                  <w:divsChild>
                                    <w:div w:id="298808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0765462">
                  <w:marLeft w:val="-225"/>
                  <w:marRight w:val="-225"/>
                  <w:marTop w:val="0"/>
                  <w:marBottom w:val="0"/>
                  <w:divBdr>
                    <w:top w:val="none" w:sz="0" w:space="0" w:color="auto"/>
                    <w:left w:val="none" w:sz="0" w:space="0" w:color="auto"/>
                    <w:bottom w:val="none" w:sz="0" w:space="0" w:color="auto"/>
                    <w:right w:val="none" w:sz="0" w:space="0" w:color="auto"/>
                  </w:divBdr>
                  <w:divsChild>
                    <w:div w:id="1292438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8293207">
      <w:bodyDiv w:val="1"/>
      <w:marLeft w:val="0"/>
      <w:marRight w:val="0"/>
      <w:marTop w:val="0"/>
      <w:marBottom w:val="0"/>
      <w:divBdr>
        <w:top w:val="none" w:sz="0" w:space="0" w:color="auto"/>
        <w:left w:val="none" w:sz="0" w:space="0" w:color="auto"/>
        <w:bottom w:val="none" w:sz="0" w:space="0" w:color="auto"/>
        <w:right w:val="none" w:sz="0" w:space="0" w:color="auto"/>
      </w:divBdr>
      <w:divsChild>
        <w:div w:id="1406337960">
          <w:marLeft w:val="0"/>
          <w:marRight w:val="0"/>
          <w:marTop w:val="0"/>
          <w:marBottom w:val="0"/>
          <w:divBdr>
            <w:top w:val="none" w:sz="0" w:space="0" w:color="auto"/>
            <w:left w:val="none" w:sz="0" w:space="0" w:color="auto"/>
            <w:bottom w:val="none" w:sz="0" w:space="0" w:color="auto"/>
            <w:right w:val="none" w:sz="0" w:space="0" w:color="auto"/>
          </w:divBdr>
          <w:divsChild>
            <w:div w:id="1590581576">
              <w:marLeft w:val="0"/>
              <w:marRight w:val="0"/>
              <w:marTop w:val="0"/>
              <w:marBottom w:val="0"/>
              <w:divBdr>
                <w:top w:val="none" w:sz="0" w:space="0" w:color="auto"/>
                <w:left w:val="none" w:sz="0" w:space="0" w:color="auto"/>
                <w:bottom w:val="none" w:sz="0" w:space="0" w:color="auto"/>
                <w:right w:val="none" w:sz="0" w:space="0" w:color="auto"/>
              </w:divBdr>
              <w:divsChild>
                <w:div w:id="957876097">
                  <w:marLeft w:val="0"/>
                  <w:marRight w:val="0"/>
                  <w:marTop w:val="0"/>
                  <w:marBottom w:val="0"/>
                  <w:divBdr>
                    <w:top w:val="none" w:sz="0" w:space="0" w:color="auto"/>
                    <w:left w:val="none" w:sz="0" w:space="0" w:color="auto"/>
                    <w:bottom w:val="none" w:sz="0" w:space="0" w:color="auto"/>
                    <w:right w:val="none" w:sz="0" w:space="0" w:color="auto"/>
                  </w:divBdr>
                  <w:divsChild>
                    <w:div w:id="309138129">
                      <w:marLeft w:val="0"/>
                      <w:marRight w:val="0"/>
                      <w:marTop w:val="0"/>
                      <w:marBottom w:val="255"/>
                      <w:divBdr>
                        <w:top w:val="none" w:sz="0" w:space="0" w:color="auto"/>
                        <w:left w:val="none" w:sz="0" w:space="0" w:color="auto"/>
                        <w:bottom w:val="none" w:sz="0" w:space="0" w:color="auto"/>
                        <w:right w:val="none" w:sz="0" w:space="0" w:color="auto"/>
                      </w:divBdr>
                      <w:divsChild>
                        <w:div w:id="479611956">
                          <w:marLeft w:val="0"/>
                          <w:marRight w:val="0"/>
                          <w:marTop w:val="0"/>
                          <w:marBottom w:val="0"/>
                          <w:divBdr>
                            <w:top w:val="none" w:sz="0" w:space="0" w:color="auto"/>
                            <w:left w:val="none" w:sz="0" w:space="0" w:color="auto"/>
                            <w:bottom w:val="none" w:sz="0" w:space="0" w:color="auto"/>
                            <w:right w:val="none" w:sz="0" w:space="0" w:color="auto"/>
                          </w:divBdr>
                          <w:divsChild>
                            <w:div w:id="2101902369">
                              <w:marLeft w:val="-225"/>
                              <w:marRight w:val="-225"/>
                              <w:marTop w:val="0"/>
                              <w:marBottom w:val="0"/>
                              <w:divBdr>
                                <w:top w:val="none" w:sz="0" w:space="0" w:color="auto"/>
                                <w:left w:val="none" w:sz="0" w:space="0" w:color="auto"/>
                                <w:bottom w:val="none" w:sz="0" w:space="0" w:color="auto"/>
                                <w:right w:val="none" w:sz="0" w:space="0" w:color="auto"/>
                              </w:divBdr>
                              <w:divsChild>
                                <w:div w:id="11023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7218">
                          <w:marLeft w:val="0"/>
                          <w:marRight w:val="0"/>
                          <w:marTop w:val="0"/>
                          <w:marBottom w:val="0"/>
                          <w:divBdr>
                            <w:top w:val="none" w:sz="0" w:space="0" w:color="auto"/>
                            <w:left w:val="none" w:sz="0" w:space="0" w:color="auto"/>
                            <w:bottom w:val="none" w:sz="0" w:space="0" w:color="auto"/>
                            <w:right w:val="none" w:sz="0" w:space="0" w:color="auto"/>
                          </w:divBdr>
                          <w:divsChild>
                            <w:div w:id="1905410988">
                              <w:marLeft w:val="-225"/>
                              <w:marRight w:val="-225"/>
                              <w:marTop w:val="0"/>
                              <w:marBottom w:val="0"/>
                              <w:divBdr>
                                <w:top w:val="none" w:sz="0" w:space="0" w:color="auto"/>
                                <w:left w:val="none" w:sz="0" w:space="0" w:color="auto"/>
                                <w:bottom w:val="none" w:sz="0" w:space="0" w:color="auto"/>
                                <w:right w:val="none" w:sz="0" w:space="0" w:color="auto"/>
                              </w:divBdr>
                              <w:divsChild>
                                <w:div w:id="660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7448">
                      <w:marLeft w:val="0"/>
                      <w:marRight w:val="0"/>
                      <w:marTop w:val="0"/>
                      <w:marBottom w:val="255"/>
                      <w:divBdr>
                        <w:top w:val="none" w:sz="0" w:space="0" w:color="auto"/>
                        <w:left w:val="none" w:sz="0" w:space="0" w:color="auto"/>
                        <w:bottom w:val="none" w:sz="0" w:space="0" w:color="auto"/>
                        <w:right w:val="none" w:sz="0" w:space="0" w:color="auto"/>
                      </w:divBdr>
                      <w:divsChild>
                        <w:div w:id="2073120677">
                          <w:marLeft w:val="0"/>
                          <w:marRight w:val="0"/>
                          <w:marTop w:val="0"/>
                          <w:marBottom w:val="0"/>
                          <w:divBdr>
                            <w:top w:val="none" w:sz="0" w:space="0" w:color="auto"/>
                            <w:left w:val="none" w:sz="0" w:space="0" w:color="auto"/>
                            <w:bottom w:val="none" w:sz="0" w:space="0" w:color="auto"/>
                            <w:right w:val="none" w:sz="0" w:space="0" w:color="auto"/>
                          </w:divBdr>
                          <w:divsChild>
                            <w:div w:id="1597514841">
                              <w:marLeft w:val="-225"/>
                              <w:marRight w:val="-225"/>
                              <w:marTop w:val="0"/>
                              <w:marBottom w:val="0"/>
                              <w:divBdr>
                                <w:top w:val="none" w:sz="0" w:space="0" w:color="auto"/>
                                <w:left w:val="none" w:sz="0" w:space="0" w:color="auto"/>
                                <w:bottom w:val="none" w:sz="0" w:space="0" w:color="auto"/>
                                <w:right w:val="none" w:sz="0" w:space="0" w:color="auto"/>
                              </w:divBdr>
                              <w:divsChild>
                                <w:div w:id="1642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73597">
      <w:bodyDiv w:val="1"/>
      <w:marLeft w:val="25"/>
      <w:marRight w:val="0"/>
      <w:marTop w:val="0"/>
      <w:marBottom w:val="0"/>
      <w:divBdr>
        <w:top w:val="none" w:sz="0" w:space="0" w:color="auto"/>
        <w:left w:val="none" w:sz="0" w:space="0" w:color="auto"/>
        <w:bottom w:val="none" w:sz="0" w:space="0" w:color="auto"/>
        <w:right w:val="none" w:sz="0" w:space="0" w:color="auto"/>
      </w:divBdr>
      <w:divsChild>
        <w:div w:id="129636410">
          <w:marLeft w:val="0"/>
          <w:marRight w:val="0"/>
          <w:marTop w:val="0"/>
          <w:marBottom w:val="0"/>
          <w:divBdr>
            <w:top w:val="none" w:sz="0" w:space="0" w:color="auto"/>
            <w:left w:val="none" w:sz="0" w:space="0" w:color="auto"/>
            <w:bottom w:val="none" w:sz="0" w:space="0" w:color="auto"/>
            <w:right w:val="none" w:sz="0" w:space="0" w:color="auto"/>
          </w:divBdr>
        </w:div>
        <w:div w:id="307053965">
          <w:marLeft w:val="0"/>
          <w:marRight w:val="0"/>
          <w:marTop w:val="0"/>
          <w:marBottom w:val="0"/>
          <w:divBdr>
            <w:top w:val="none" w:sz="0" w:space="0" w:color="auto"/>
            <w:left w:val="none" w:sz="0" w:space="0" w:color="auto"/>
            <w:bottom w:val="none" w:sz="0" w:space="0" w:color="auto"/>
            <w:right w:val="none" w:sz="0" w:space="0" w:color="auto"/>
          </w:divBdr>
        </w:div>
        <w:div w:id="626132676">
          <w:marLeft w:val="0"/>
          <w:marRight w:val="0"/>
          <w:marTop w:val="0"/>
          <w:marBottom w:val="0"/>
          <w:divBdr>
            <w:top w:val="none" w:sz="0" w:space="0" w:color="auto"/>
            <w:left w:val="none" w:sz="0" w:space="0" w:color="auto"/>
            <w:bottom w:val="none" w:sz="0" w:space="0" w:color="auto"/>
            <w:right w:val="none" w:sz="0" w:space="0" w:color="auto"/>
          </w:divBdr>
        </w:div>
        <w:div w:id="991828896">
          <w:marLeft w:val="0"/>
          <w:marRight w:val="0"/>
          <w:marTop w:val="0"/>
          <w:marBottom w:val="0"/>
          <w:divBdr>
            <w:top w:val="none" w:sz="0" w:space="0" w:color="auto"/>
            <w:left w:val="none" w:sz="0" w:space="0" w:color="auto"/>
            <w:bottom w:val="none" w:sz="0" w:space="0" w:color="auto"/>
            <w:right w:val="none" w:sz="0" w:space="0" w:color="auto"/>
          </w:divBdr>
        </w:div>
        <w:div w:id="1602908446">
          <w:marLeft w:val="0"/>
          <w:marRight w:val="0"/>
          <w:marTop w:val="0"/>
          <w:marBottom w:val="0"/>
          <w:divBdr>
            <w:top w:val="none" w:sz="0" w:space="0" w:color="auto"/>
            <w:left w:val="none" w:sz="0" w:space="0" w:color="auto"/>
            <w:bottom w:val="none" w:sz="0" w:space="0" w:color="auto"/>
            <w:right w:val="none" w:sz="0" w:space="0" w:color="auto"/>
          </w:divBdr>
        </w:div>
        <w:div w:id="1742826624">
          <w:marLeft w:val="0"/>
          <w:marRight w:val="0"/>
          <w:marTop w:val="0"/>
          <w:marBottom w:val="0"/>
          <w:divBdr>
            <w:top w:val="none" w:sz="0" w:space="0" w:color="auto"/>
            <w:left w:val="none" w:sz="0" w:space="0" w:color="auto"/>
            <w:bottom w:val="none" w:sz="0" w:space="0" w:color="auto"/>
            <w:right w:val="none" w:sz="0" w:space="0" w:color="auto"/>
          </w:divBdr>
        </w:div>
      </w:divsChild>
    </w:div>
    <w:div w:id="1081442283">
      <w:bodyDiv w:val="1"/>
      <w:marLeft w:val="0"/>
      <w:marRight w:val="0"/>
      <w:marTop w:val="0"/>
      <w:marBottom w:val="0"/>
      <w:divBdr>
        <w:top w:val="none" w:sz="0" w:space="0" w:color="auto"/>
        <w:left w:val="none" w:sz="0" w:space="0" w:color="auto"/>
        <w:bottom w:val="none" w:sz="0" w:space="0" w:color="auto"/>
        <w:right w:val="none" w:sz="0" w:space="0" w:color="auto"/>
      </w:divBdr>
    </w:div>
    <w:div w:id="1113936381">
      <w:bodyDiv w:val="1"/>
      <w:marLeft w:val="0"/>
      <w:marRight w:val="0"/>
      <w:marTop w:val="0"/>
      <w:marBottom w:val="0"/>
      <w:divBdr>
        <w:top w:val="none" w:sz="0" w:space="0" w:color="auto"/>
        <w:left w:val="none" w:sz="0" w:space="0" w:color="auto"/>
        <w:bottom w:val="none" w:sz="0" w:space="0" w:color="auto"/>
        <w:right w:val="none" w:sz="0" w:space="0" w:color="auto"/>
      </w:divBdr>
      <w:divsChild>
        <w:div w:id="1441992690">
          <w:marLeft w:val="0"/>
          <w:marRight w:val="0"/>
          <w:marTop w:val="0"/>
          <w:marBottom w:val="0"/>
          <w:divBdr>
            <w:top w:val="none" w:sz="0" w:space="0" w:color="auto"/>
            <w:left w:val="none" w:sz="0" w:space="0" w:color="auto"/>
            <w:bottom w:val="none" w:sz="0" w:space="0" w:color="auto"/>
            <w:right w:val="none" w:sz="0" w:space="0" w:color="auto"/>
          </w:divBdr>
          <w:divsChild>
            <w:div w:id="958334605">
              <w:marLeft w:val="0"/>
              <w:marRight w:val="0"/>
              <w:marTop w:val="0"/>
              <w:marBottom w:val="0"/>
              <w:divBdr>
                <w:top w:val="none" w:sz="0" w:space="0" w:color="auto"/>
                <w:left w:val="none" w:sz="0" w:space="0" w:color="auto"/>
                <w:bottom w:val="none" w:sz="0" w:space="0" w:color="auto"/>
                <w:right w:val="none" w:sz="0" w:space="0" w:color="auto"/>
              </w:divBdr>
              <w:divsChild>
                <w:div w:id="23093553">
                  <w:marLeft w:val="0"/>
                  <w:marRight w:val="0"/>
                  <w:marTop w:val="0"/>
                  <w:marBottom w:val="0"/>
                  <w:divBdr>
                    <w:top w:val="none" w:sz="0" w:space="0" w:color="auto"/>
                    <w:left w:val="none" w:sz="0" w:space="0" w:color="auto"/>
                    <w:bottom w:val="none" w:sz="0" w:space="0" w:color="auto"/>
                    <w:right w:val="none" w:sz="0" w:space="0" w:color="auto"/>
                  </w:divBdr>
                  <w:divsChild>
                    <w:div w:id="250480071">
                      <w:marLeft w:val="-225"/>
                      <w:marRight w:val="-225"/>
                      <w:marTop w:val="0"/>
                      <w:marBottom w:val="0"/>
                      <w:divBdr>
                        <w:top w:val="none" w:sz="0" w:space="0" w:color="auto"/>
                        <w:left w:val="none" w:sz="0" w:space="0" w:color="auto"/>
                        <w:bottom w:val="none" w:sz="0" w:space="0" w:color="auto"/>
                        <w:right w:val="none" w:sz="0" w:space="0" w:color="auto"/>
                      </w:divBdr>
                      <w:divsChild>
                        <w:div w:id="225458474">
                          <w:marLeft w:val="0"/>
                          <w:marRight w:val="0"/>
                          <w:marTop w:val="0"/>
                          <w:marBottom w:val="0"/>
                          <w:divBdr>
                            <w:top w:val="none" w:sz="0" w:space="0" w:color="auto"/>
                            <w:left w:val="none" w:sz="0" w:space="0" w:color="auto"/>
                            <w:bottom w:val="none" w:sz="0" w:space="0" w:color="auto"/>
                            <w:right w:val="none" w:sz="0" w:space="0" w:color="auto"/>
                          </w:divBdr>
                          <w:divsChild>
                            <w:div w:id="1515683385">
                              <w:marLeft w:val="0"/>
                              <w:marRight w:val="0"/>
                              <w:marTop w:val="0"/>
                              <w:marBottom w:val="0"/>
                              <w:divBdr>
                                <w:top w:val="none" w:sz="0" w:space="0" w:color="auto"/>
                                <w:left w:val="none" w:sz="0" w:space="0" w:color="auto"/>
                                <w:bottom w:val="none" w:sz="0" w:space="0" w:color="auto"/>
                                <w:right w:val="none" w:sz="0" w:space="0" w:color="auto"/>
                              </w:divBdr>
                              <w:divsChild>
                                <w:div w:id="1325014227">
                                  <w:marLeft w:val="0"/>
                                  <w:marRight w:val="0"/>
                                  <w:marTop w:val="0"/>
                                  <w:marBottom w:val="300"/>
                                  <w:divBdr>
                                    <w:top w:val="none" w:sz="0" w:space="0" w:color="auto"/>
                                    <w:left w:val="none" w:sz="0" w:space="0" w:color="auto"/>
                                    <w:bottom w:val="none" w:sz="0" w:space="0" w:color="auto"/>
                                    <w:right w:val="none" w:sz="0" w:space="0" w:color="auto"/>
                                  </w:divBdr>
                                  <w:divsChild>
                                    <w:div w:id="192108989">
                                      <w:marLeft w:val="0"/>
                                      <w:marRight w:val="0"/>
                                      <w:marTop w:val="0"/>
                                      <w:marBottom w:val="0"/>
                                      <w:divBdr>
                                        <w:top w:val="none" w:sz="0" w:space="0" w:color="auto"/>
                                        <w:left w:val="none" w:sz="0" w:space="0" w:color="auto"/>
                                        <w:bottom w:val="none" w:sz="0" w:space="0" w:color="auto"/>
                                        <w:right w:val="none" w:sz="0" w:space="0" w:color="auto"/>
                                      </w:divBdr>
                                    </w:div>
                                    <w:div w:id="1198591409">
                                      <w:marLeft w:val="0"/>
                                      <w:marRight w:val="0"/>
                                      <w:marTop w:val="0"/>
                                      <w:marBottom w:val="0"/>
                                      <w:divBdr>
                                        <w:top w:val="none" w:sz="0" w:space="0" w:color="auto"/>
                                        <w:left w:val="none" w:sz="0" w:space="0" w:color="auto"/>
                                        <w:bottom w:val="none" w:sz="0" w:space="0" w:color="auto"/>
                                        <w:right w:val="none" w:sz="0" w:space="0" w:color="auto"/>
                                      </w:divBdr>
                                      <w:divsChild>
                                        <w:div w:id="1569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2490">
                                  <w:marLeft w:val="0"/>
                                  <w:marRight w:val="0"/>
                                  <w:marTop w:val="0"/>
                                  <w:marBottom w:val="300"/>
                                  <w:divBdr>
                                    <w:top w:val="none" w:sz="0" w:space="0" w:color="auto"/>
                                    <w:left w:val="none" w:sz="0" w:space="0" w:color="auto"/>
                                    <w:bottom w:val="none" w:sz="0" w:space="0" w:color="auto"/>
                                    <w:right w:val="none" w:sz="0" w:space="0" w:color="auto"/>
                                  </w:divBdr>
                                  <w:divsChild>
                                    <w:div w:id="558979587">
                                      <w:marLeft w:val="0"/>
                                      <w:marRight w:val="0"/>
                                      <w:marTop w:val="0"/>
                                      <w:marBottom w:val="0"/>
                                      <w:divBdr>
                                        <w:top w:val="none" w:sz="0" w:space="0" w:color="auto"/>
                                        <w:left w:val="none" w:sz="0" w:space="0" w:color="auto"/>
                                        <w:bottom w:val="none" w:sz="0" w:space="0" w:color="auto"/>
                                        <w:right w:val="none" w:sz="0" w:space="0" w:color="auto"/>
                                      </w:divBdr>
                                    </w:div>
                                    <w:div w:id="1197308022">
                                      <w:marLeft w:val="0"/>
                                      <w:marRight w:val="0"/>
                                      <w:marTop w:val="0"/>
                                      <w:marBottom w:val="0"/>
                                      <w:divBdr>
                                        <w:top w:val="none" w:sz="0" w:space="0" w:color="auto"/>
                                        <w:left w:val="none" w:sz="0" w:space="0" w:color="auto"/>
                                        <w:bottom w:val="none" w:sz="0" w:space="0" w:color="auto"/>
                                        <w:right w:val="none" w:sz="0" w:space="0" w:color="auto"/>
                                      </w:divBdr>
                                      <w:divsChild>
                                        <w:div w:id="595408691">
                                          <w:marLeft w:val="0"/>
                                          <w:marRight w:val="0"/>
                                          <w:marTop w:val="0"/>
                                          <w:marBottom w:val="0"/>
                                          <w:divBdr>
                                            <w:top w:val="none" w:sz="0" w:space="0" w:color="auto"/>
                                            <w:left w:val="none" w:sz="0" w:space="0" w:color="auto"/>
                                            <w:bottom w:val="none" w:sz="0" w:space="0" w:color="auto"/>
                                            <w:right w:val="none" w:sz="0" w:space="0" w:color="auto"/>
                                          </w:divBdr>
                                          <w:divsChild>
                                            <w:div w:id="288557985">
                                              <w:marLeft w:val="0"/>
                                              <w:marRight w:val="0"/>
                                              <w:marTop w:val="0"/>
                                              <w:marBottom w:val="0"/>
                                              <w:divBdr>
                                                <w:top w:val="none" w:sz="0" w:space="0" w:color="auto"/>
                                                <w:left w:val="none" w:sz="0" w:space="0" w:color="auto"/>
                                                <w:bottom w:val="none" w:sz="0" w:space="0" w:color="auto"/>
                                                <w:right w:val="none" w:sz="0" w:space="0" w:color="auto"/>
                                              </w:divBdr>
                                              <w:divsChild>
                                                <w:div w:id="14902483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3814432">
                                  <w:marLeft w:val="0"/>
                                  <w:marRight w:val="0"/>
                                  <w:marTop w:val="0"/>
                                  <w:marBottom w:val="300"/>
                                  <w:divBdr>
                                    <w:top w:val="none" w:sz="0" w:space="0" w:color="auto"/>
                                    <w:left w:val="none" w:sz="0" w:space="0" w:color="auto"/>
                                    <w:bottom w:val="none" w:sz="0" w:space="0" w:color="auto"/>
                                    <w:right w:val="none" w:sz="0" w:space="0" w:color="auto"/>
                                  </w:divBdr>
                                  <w:divsChild>
                                    <w:div w:id="186528282">
                                      <w:marLeft w:val="0"/>
                                      <w:marRight w:val="0"/>
                                      <w:marTop w:val="0"/>
                                      <w:marBottom w:val="0"/>
                                      <w:divBdr>
                                        <w:top w:val="none" w:sz="0" w:space="0" w:color="auto"/>
                                        <w:left w:val="none" w:sz="0" w:space="0" w:color="auto"/>
                                        <w:bottom w:val="none" w:sz="0" w:space="0" w:color="auto"/>
                                        <w:right w:val="none" w:sz="0" w:space="0" w:color="auto"/>
                                      </w:divBdr>
                                    </w:div>
                                    <w:div w:id="1229462757">
                                      <w:marLeft w:val="0"/>
                                      <w:marRight w:val="0"/>
                                      <w:marTop w:val="0"/>
                                      <w:marBottom w:val="0"/>
                                      <w:divBdr>
                                        <w:top w:val="none" w:sz="0" w:space="0" w:color="auto"/>
                                        <w:left w:val="none" w:sz="0" w:space="0" w:color="auto"/>
                                        <w:bottom w:val="none" w:sz="0" w:space="0" w:color="auto"/>
                                        <w:right w:val="none" w:sz="0" w:space="0" w:color="auto"/>
                                      </w:divBdr>
                                      <w:divsChild>
                                        <w:div w:id="1062296180">
                                          <w:marLeft w:val="0"/>
                                          <w:marRight w:val="0"/>
                                          <w:marTop w:val="0"/>
                                          <w:marBottom w:val="0"/>
                                          <w:divBdr>
                                            <w:top w:val="none" w:sz="0" w:space="0" w:color="auto"/>
                                            <w:left w:val="none" w:sz="0" w:space="0" w:color="auto"/>
                                            <w:bottom w:val="none" w:sz="0" w:space="0" w:color="auto"/>
                                            <w:right w:val="none" w:sz="0" w:space="0" w:color="auto"/>
                                          </w:divBdr>
                                          <w:divsChild>
                                            <w:div w:id="119812988">
                                              <w:marLeft w:val="0"/>
                                              <w:marRight w:val="0"/>
                                              <w:marTop w:val="0"/>
                                              <w:marBottom w:val="0"/>
                                              <w:divBdr>
                                                <w:top w:val="none" w:sz="0" w:space="0" w:color="auto"/>
                                                <w:left w:val="none" w:sz="0" w:space="0" w:color="auto"/>
                                                <w:bottom w:val="none" w:sz="0" w:space="0" w:color="auto"/>
                                                <w:right w:val="none" w:sz="0" w:space="0" w:color="auto"/>
                                              </w:divBdr>
                                              <w:divsChild>
                                                <w:div w:id="515536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4524">
                      <w:marLeft w:val="0"/>
                      <w:marRight w:val="0"/>
                      <w:marTop w:val="0"/>
                      <w:marBottom w:val="255"/>
                      <w:divBdr>
                        <w:top w:val="none" w:sz="0" w:space="0" w:color="auto"/>
                        <w:left w:val="none" w:sz="0" w:space="0" w:color="auto"/>
                        <w:bottom w:val="none" w:sz="0" w:space="0" w:color="auto"/>
                        <w:right w:val="none" w:sz="0" w:space="0" w:color="auto"/>
                      </w:divBdr>
                      <w:divsChild>
                        <w:div w:id="302084859">
                          <w:marLeft w:val="0"/>
                          <w:marRight w:val="0"/>
                          <w:marTop w:val="0"/>
                          <w:marBottom w:val="0"/>
                          <w:divBdr>
                            <w:top w:val="none" w:sz="0" w:space="0" w:color="auto"/>
                            <w:left w:val="none" w:sz="0" w:space="0" w:color="auto"/>
                            <w:bottom w:val="none" w:sz="0" w:space="0" w:color="auto"/>
                            <w:right w:val="none" w:sz="0" w:space="0" w:color="auto"/>
                          </w:divBdr>
                          <w:divsChild>
                            <w:div w:id="1411461888">
                              <w:marLeft w:val="-225"/>
                              <w:marRight w:val="-225"/>
                              <w:marTop w:val="0"/>
                              <w:marBottom w:val="0"/>
                              <w:divBdr>
                                <w:top w:val="none" w:sz="0" w:space="0" w:color="auto"/>
                                <w:left w:val="none" w:sz="0" w:space="0" w:color="auto"/>
                                <w:bottom w:val="none" w:sz="0" w:space="0" w:color="auto"/>
                                <w:right w:val="none" w:sz="0" w:space="0" w:color="auto"/>
                              </w:divBdr>
                              <w:divsChild>
                                <w:div w:id="157579161">
                                  <w:marLeft w:val="0"/>
                                  <w:marRight w:val="0"/>
                                  <w:marTop w:val="0"/>
                                  <w:marBottom w:val="0"/>
                                  <w:divBdr>
                                    <w:top w:val="none" w:sz="0" w:space="0" w:color="auto"/>
                                    <w:left w:val="none" w:sz="0" w:space="0" w:color="auto"/>
                                    <w:bottom w:val="none" w:sz="0" w:space="0" w:color="auto"/>
                                    <w:right w:val="none" w:sz="0" w:space="0" w:color="auto"/>
                                  </w:divBdr>
                                  <w:divsChild>
                                    <w:div w:id="57824032">
                                      <w:marLeft w:val="0"/>
                                      <w:marRight w:val="0"/>
                                      <w:marTop w:val="0"/>
                                      <w:marBottom w:val="225"/>
                                      <w:divBdr>
                                        <w:top w:val="none" w:sz="0" w:space="0" w:color="auto"/>
                                        <w:left w:val="none" w:sz="0" w:space="0" w:color="auto"/>
                                        <w:bottom w:val="none" w:sz="0" w:space="0" w:color="auto"/>
                                        <w:right w:val="none" w:sz="0" w:space="0" w:color="auto"/>
                                      </w:divBdr>
                                    </w:div>
                                  </w:divsChild>
                                </w:div>
                                <w:div w:id="504638704">
                                  <w:marLeft w:val="0"/>
                                  <w:marRight w:val="0"/>
                                  <w:marTop w:val="0"/>
                                  <w:marBottom w:val="0"/>
                                  <w:divBdr>
                                    <w:top w:val="none" w:sz="0" w:space="0" w:color="auto"/>
                                    <w:left w:val="none" w:sz="0" w:space="0" w:color="auto"/>
                                    <w:bottom w:val="none" w:sz="0" w:space="0" w:color="auto"/>
                                    <w:right w:val="none" w:sz="0" w:space="0" w:color="auto"/>
                                  </w:divBdr>
                                  <w:divsChild>
                                    <w:div w:id="1693650425">
                                      <w:marLeft w:val="0"/>
                                      <w:marRight w:val="0"/>
                                      <w:marTop w:val="0"/>
                                      <w:marBottom w:val="225"/>
                                      <w:divBdr>
                                        <w:top w:val="none" w:sz="0" w:space="0" w:color="auto"/>
                                        <w:left w:val="none" w:sz="0" w:space="0" w:color="auto"/>
                                        <w:bottom w:val="none" w:sz="0" w:space="0" w:color="auto"/>
                                        <w:right w:val="none" w:sz="0" w:space="0" w:color="auto"/>
                                      </w:divBdr>
                                    </w:div>
                                  </w:divsChild>
                                </w:div>
                                <w:div w:id="1587033521">
                                  <w:marLeft w:val="0"/>
                                  <w:marRight w:val="0"/>
                                  <w:marTop w:val="0"/>
                                  <w:marBottom w:val="0"/>
                                  <w:divBdr>
                                    <w:top w:val="none" w:sz="0" w:space="0" w:color="auto"/>
                                    <w:left w:val="none" w:sz="0" w:space="0" w:color="auto"/>
                                    <w:bottom w:val="none" w:sz="0" w:space="0" w:color="auto"/>
                                    <w:right w:val="none" w:sz="0" w:space="0" w:color="auto"/>
                                  </w:divBdr>
                                  <w:divsChild>
                                    <w:div w:id="1572041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97578">
                          <w:marLeft w:val="0"/>
                          <w:marRight w:val="0"/>
                          <w:marTop w:val="0"/>
                          <w:marBottom w:val="0"/>
                          <w:divBdr>
                            <w:top w:val="none" w:sz="0" w:space="0" w:color="auto"/>
                            <w:left w:val="none" w:sz="0" w:space="0" w:color="auto"/>
                            <w:bottom w:val="none" w:sz="0" w:space="0" w:color="auto"/>
                            <w:right w:val="none" w:sz="0" w:space="0" w:color="auto"/>
                          </w:divBdr>
                          <w:divsChild>
                            <w:div w:id="1501846744">
                              <w:marLeft w:val="-225"/>
                              <w:marRight w:val="-225"/>
                              <w:marTop w:val="0"/>
                              <w:marBottom w:val="0"/>
                              <w:divBdr>
                                <w:top w:val="none" w:sz="0" w:space="0" w:color="auto"/>
                                <w:left w:val="none" w:sz="0" w:space="0" w:color="auto"/>
                                <w:bottom w:val="none" w:sz="0" w:space="0" w:color="auto"/>
                                <w:right w:val="none" w:sz="0" w:space="0" w:color="auto"/>
                              </w:divBdr>
                              <w:divsChild>
                                <w:div w:id="10558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8109">
                      <w:marLeft w:val="-225"/>
                      <w:marRight w:val="-225"/>
                      <w:marTop w:val="0"/>
                      <w:marBottom w:val="0"/>
                      <w:divBdr>
                        <w:top w:val="none" w:sz="0" w:space="0" w:color="auto"/>
                        <w:left w:val="none" w:sz="0" w:space="0" w:color="auto"/>
                        <w:bottom w:val="none" w:sz="0" w:space="0" w:color="auto"/>
                        <w:right w:val="none" w:sz="0" w:space="0" w:color="auto"/>
                      </w:divBdr>
                      <w:divsChild>
                        <w:div w:id="565729868">
                          <w:marLeft w:val="0"/>
                          <w:marRight w:val="0"/>
                          <w:marTop w:val="0"/>
                          <w:marBottom w:val="0"/>
                          <w:divBdr>
                            <w:top w:val="none" w:sz="0" w:space="0" w:color="auto"/>
                            <w:left w:val="none" w:sz="0" w:space="0" w:color="auto"/>
                            <w:bottom w:val="none" w:sz="0" w:space="0" w:color="auto"/>
                            <w:right w:val="none" w:sz="0" w:space="0" w:color="auto"/>
                          </w:divBdr>
                        </w:div>
                        <w:div w:id="743573749">
                          <w:marLeft w:val="0"/>
                          <w:marRight w:val="0"/>
                          <w:marTop w:val="0"/>
                          <w:marBottom w:val="150"/>
                          <w:divBdr>
                            <w:top w:val="none" w:sz="0" w:space="0" w:color="auto"/>
                            <w:left w:val="none" w:sz="0" w:space="0" w:color="auto"/>
                            <w:bottom w:val="none" w:sz="0" w:space="0" w:color="auto"/>
                            <w:right w:val="none" w:sz="0" w:space="0" w:color="auto"/>
                          </w:divBdr>
                        </w:div>
                      </w:divsChild>
                    </w:div>
                    <w:div w:id="1336573424">
                      <w:marLeft w:val="-225"/>
                      <w:marRight w:val="-225"/>
                      <w:marTop w:val="0"/>
                      <w:marBottom w:val="0"/>
                      <w:divBdr>
                        <w:top w:val="none" w:sz="0" w:space="0" w:color="auto"/>
                        <w:left w:val="none" w:sz="0" w:space="0" w:color="auto"/>
                        <w:bottom w:val="none" w:sz="0" w:space="0" w:color="auto"/>
                        <w:right w:val="none" w:sz="0" w:space="0" w:color="auto"/>
                      </w:divBdr>
                      <w:divsChild>
                        <w:div w:id="1423407528">
                          <w:marLeft w:val="0"/>
                          <w:marRight w:val="0"/>
                          <w:marTop w:val="0"/>
                          <w:marBottom w:val="150"/>
                          <w:divBdr>
                            <w:top w:val="none" w:sz="0" w:space="0" w:color="auto"/>
                            <w:left w:val="none" w:sz="0" w:space="0" w:color="auto"/>
                            <w:bottom w:val="none" w:sz="0" w:space="0" w:color="auto"/>
                            <w:right w:val="none" w:sz="0" w:space="0" w:color="auto"/>
                          </w:divBdr>
                        </w:div>
                        <w:div w:id="1993951139">
                          <w:marLeft w:val="0"/>
                          <w:marRight w:val="0"/>
                          <w:marTop w:val="0"/>
                          <w:marBottom w:val="0"/>
                          <w:divBdr>
                            <w:top w:val="none" w:sz="0" w:space="0" w:color="auto"/>
                            <w:left w:val="none" w:sz="0" w:space="0" w:color="auto"/>
                            <w:bottom w:val="none" w:sz="0" w:space="0" w:color="auto"/>
                            <w:right w:val="none" w:sz="0" w:space="0" w:color="auto"/>
                          </w:divBdr>
                        </w:div>
                      </w:divsChild>
                    </w:div>
                    <w:div w:id="1548299774">
                      <w:marLeft w:val="0"/>
                      <w:marRight w:val="0"/>
                      <w:marTop w:val="0"/>
                      <w:marBottom w:val="255"/>
                      <w:divBdr>
                        <w:top w:val="none" w:sz="0" w:space="0" w:color="auto"/>
                        <w:left w:val="none" w:sz="0" w:space="0" w:color="auto"/>
                        <w:bottom w:val="none" w:sz="0" w:space="0" w:color="auto"/>
                        <w:right w:val="none" w:sz="0" w:space="0" w:color="auto"/>
                      </w:divBdr>
                      <w:divsChild>
                        <w:div w:id="217127423">
                          <w:marLeft w:val="0"/>
                          <w:marRight w:val="0"/>
                          <w:marTop w:val="0"/>
                          <w:marBottom w:val="0"/>
                          <w:divBdr>
                            <w:top w:val="none" w:sz="0" w:space="0" w:color="auto"/>
                            <w:left w:val="none" w:sz="0" w:space="0" w:color="auto"/>
                            <w:bottom w:val="none" w:sz="0" w:space="0" w:color="auto"/>
                            <w:right w:val="none" w:sz="0" w:space="0" w:color="auto"/>
                          </w:divBdr>
                          <w:divsChild>
                            <w:div w:id="432894436">
                              <w:marLeft w:val="-225"/>
                              <w:marRight w:val="-225"/>
                              <w:marTop w:val="0"/>
                              <w:marBottom w:val="0"/>
                              <w:divBdr>
                                <w:top w:val="none" w:sz="0" w:space="0" w:color="auto"/>
                                <w:left w:val="none" w:sz="0" w:space="0" w:color="auto"/>
                                <w:bottom w:val="none" w:sz="0" w:space="0" w:color="auto"/>
                                <w:right w:val="none" w:sz="0" w:space="0" w:color="auto"/>
                              </w:divBdr>
                              <w:divsChild>
                                <w:div w:id="995692879">
                                  <w:marLeft w:val="0"/>
                                  <w:marRight w:val="0"/>
                                  <w:marTop w:val="0"/>
                                  <w:marBottom w:val="0"/>
                                  <w:divBdr>
                                    <w:top w:val="none" w:sz="0" w:space="0" w:color="auto"/>
                                    <w:left w:val="none" w:sz="0" w:space="0" w:color="auto"/>
                                    <w:bottom w:val="none" w:sz="0" w:space="0" w:color="auto"/>
                                    <w:right w:val="none" w:sz="0" w:space="0" w:color="auto"/>
                                  </w:divBdr>
                                  <w:divsChild>
                                    <w:div w:id="1905945392">
                                      <w:marLeft w:val="0"/>
                                      <w:marRight w:val="0"/>
                                      <w:marTop w:val="0"/>
                                      <w:marBottom w:val="225"/>
                                      <w:divBdr>
                                        <w:top w:val="none" w:sz="0" w:space="0" w:color="auto"/>
                                        <w:left w:val="none" w:sz="0" w:space="0" w:color="auto"/>
                                        <w:bottom w:val="none" w:sz="0" w:space="0" w:color="auto"/>
                                        <w:right w:val="none" w:sz="0" w:space="0" w:color="auto"/>
                                      </w:divBdr>
                                    </w:div>
                                  </w:divsChild>
                                </w:div>
                                <w:div w:id="2068451072">
                                  <w:marLeft w:val="0"/>
                                  <w:marRight w:val="0"/>
                                  <w:marTop w:val="0"/>
                                  <w:marBottom w:val="0"/>
                                  <w:divBdr>
                                    <w:top w:val="none" w:sz="0" w:space="0" w:color="auto"/>
                                    <w:left w:val="none" w:sz="0" w:space="0" w:color="auto"/>
                                    <w:bottom w:val="none" w:sz="0" w:space="0" w:color="auto"/>
                                    <w:right w:val="none" w:sz="0" w:space="0" w:color="auto"/>
                                  </w:divBdr>
                                  <w:divsChild>
                                    <w:div w:id="340091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9898474">
                              <w:marLeft w:val="-225"/>
                              <w:marRight w:val="-225"/>
                              <w:marTop w:val="0"/>
                              <w:marBottom w:val="0"/>
                              <w:divBdr>
                                <w:top w:val="none" w:sz="0" w:space="0" w:color="auto"/>
                                <w:left w:val="none" w:sz="0" w:space="0" w:color="auto"/>
                                <w:bottom w:val="none" w:sz="0" w:space="0" w:color="auto"/>
                                <w:right w:val="none" w:sz="0" w:space="0" w:color="auto"/>
                              </w:divBdr>
                              <w:divsChild>
                                <w:div w:id="35129946">
                                  <w:marLeft w:val="0"/>
                                  <w:marRight w:val="0"/>
                                  <w:marTop w:val="0"/>
                                  <w:marBottom w:val="0"/>
                                  <w:divBdr>
                                    <w:top w:val="none" w:sz="0" w:space="0" w:color="auto"/>
                                    <w:left w:val="none" w:sz="0" w:space="0" w:color="auto"/>
                                    <w:bottom w:val="none" w:sz="0" w:space="0" w:color="auto"/>
                                    <w:right w:val="none" w:sz="0" w:space="0" w:color="auto"/>
                                  </w:divBdr>
                                  <w:divsChild>
                                    <w:div w:id="499731738">
                                      <w:marLeft w:val="0"/>
                                      <w:marRight w:val="0"/>
                                      <w:marTop w:val="0"/>
                                      <w:marBottom w:val="225"/>
                                      <w:divBdr>
                                        <w:top w:val="none" w:sz="0" w:space="0" w:color="auto"/>
                                        <w:left w:val="none" w:sz="0" w:space="0" w:color="auto"/>
                                        <w:bottom w:val="none" w:sz="0" w:space="0" w:color="auto"/>
                                        <w:right w:val="none" w:sz="0" w:space="0" w:color="auto"/>
                                      </w:divBdr>
                                    </w:div>
                                  </w:divsChild>
                                </w:div>
                                <w:div w:id="2114784307">
                                  <w:marLeft w:val="0"/>
                                  <w:marRight w:val="0"/>
                                  <w:marTop w:val="0"/>
                                  <w:marBottom w:val="0"/>
                                  <w:divBdr>
                                    <w:top w:val="none" w:sz="0" w:space="0" w:color="auto"/>
                                    <w:left w:val="none" w:sz="0" w:space="0" w:color="auto"/>
                                    <w:bottom w:val="none" w:sz="0" w:space="0" w:color="auto"/>
                                    <w:right w:val="none" w:sz="0" w:space="0" w:color="auto"/>
                                  </w:divBdr>
                                  <w:divsChild>
                                    <w:div w:id="14885222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5518680">
                              <w:marLeft w:val="-225"/>
                              <w:marRight w:val="-225"/>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1407725301">
                                      <w:marLeft w:val="0"/>
                                      <w:marRight w:val="0"/>
                                      <w:marTop w:val="0"/>
                                      <w:marBottom w:val="0"/>
                                      <w:divBdr>
                                        <w:top w:val="none" w:sz="0" w:space="0" w:color="auto"/>
                                        <w:left w:val="none" w:sz="0" w:space="0" w:color="auto"/>
                                        <w:bottom w:val="none" w:sz="0" w:space="0" w:color="auto"/>
                                        <w:right w:val="none" w:sz="0" w:space="0" w:color="auto"/>
                                      </w:divBdr>
                                    </w:div>
                                  </w:divsChild>
                                </w:div>
                                <w:div w:id="1155562334">
                                  <w:marLeft w:val="0"/>
                                  <w:marRight w:val="0"/>
                                  <w:marTop w:val="0"/>
                                  <w:marBottom w:val="0"/>
                                  <w:divBdr>
                                    <w:top w:val="none" w:sz="0" w:space="0" w:color="auto"/>
                                    <w:left w:val="none" w:sz="0" w:space="0" w:color="auto"/>
                                    <w:bottom w:val="none" w:sz="0" w:space="0" w:color="auto"/>
                                    <w:right w:val="none" w:sz="0" w:space="0" w:color="auto"/>
                                  </w:divBdr>
                                  <w:divsChild>
                                    <w:div w:id="8611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3679502">
                          <w:marLeft w:val="0"/>
                          <w:marRight w:val="0"/>
                          <w:marTop w:val="0"/>
                          <w:marBottom w:val="0"/>
                          <w:divBdr>
                            <w:top w:val="none" w:sz="0" w:space="0" w:color="auto"/>
                            <w:left w:val="none" w:sz="0" w:space="0" w:color="auto"/>
                            <w:bottom w:val="none" w:sz="0" w:space="0" w:color="auto"/>
                            <w:right w:val="none" w:sz="0" w:space="0" w:color="auto"/>
                          </w:divBdr>
                          <w:divsChild>
                            <w:div w:id="2015184963">
                              <w:marLeft w:val="-225"/>
                              <w:marRight w:val="-225"/>
                              <w:marTop w:val="0"/>
                              <w:marBottom w:val="0"/>
                              <w:divBdr>
                                <w:top w:val="none" w:sz="0" w:space="0" w:color="auto"/>
                                <w:left w:val="none" w:sz="0" w:space="0" w:color="auto"/>
                                <w:bottom w:val="none" w:sz="0" w:space="0" w:color="auto"/>
                                <w:right w:val="none" w:sz="0" w:space="0" w:color="auto"/>
                              </w:divBdr>
                              <w:divsChild>
                                <w:div w:id="11398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31691">
                      <w:marLeft w:val="0"/>
                      <w:marRight w:val="0"/>
                      <w:marTop w:val="0"/>
                      <w:marBottom w:val="255"/>
                      <w:divBdr>
                        <w:top w:val="none" w:sz="0" w:space="0" w:color="auto"/>
                        <w:left w:val="none" w:sz="0" w:space="0" w:color="auto"/>
                        <w:bottom w:val="none" w:sz="0" w:space="0" w:color="auto"/>
                        <w:right w:val="none" w:sz="0" w:space="0" w:color="auto"/>
                      </w:divBdr>
                      <w:divsChild>
                        <w:div w:id="913005374">
                          <w:marLeft w:val="0"/>
                          <w:marRight w:val="0"/>
                          <w:marTop w:val="0"/>
                          <w:marBottom w:val="0"/>
                          <w:divBdr>
                            <w:top w:val="none" w:sz="0" w:space="0" w:color="auto"/>
                            <w:left w:val="none" w:sz="0" w:space="0" w:color="auto"/>
                            <w:bottom w:val="none" w:sz="0" w:space="0" w:color="auto"/>
                            <w:right w:val="none" w:sz="0" w:space="0" w:color="auto"/>
                          </w:divBdr>
                          <w:divsChild>
                            <w:div w:id="165292392">
                              <w:marLeft w:val="-225"/>
                              <w:marRight w:val="-225"/>
                              <w:marTop w:val="0"/>
                              <w:marBottom w:val="0"/>
                              <w:divBdr>
                                <w:top w:val="none" w:sz="0" w:space="0" w:color="auto"/>
                                <w:left w:val="none" w:sz="0" w:space="0" w:color="auto"/>
                                <w:bottom w:val="none" w:sz="0" w:space="0" w:color="auto"/>
                                <w:right w:val="none" w:sz="0" w:space="0" w:color="auto"/>
                              </w:divBdr>
                              <w:divsChild>
                                <w:div w:id="2053725054">
                                  <w:marLeft w:val="0"/>
                                  <w:marRight w:val="0"/>
                                  <w:marTop w:val="0"/>
                                  <w:marBottom w:val="0"/>
                                  <w:divBdr>
                                    <w:top w:val="none" w:sz="0" w:space="0" w:color="auto"/>
                                    <w:left w:val="none" w:sz="0" w:space="0" w:color="auto"/>
                                    <w:bottom w:val="none" w:sz="0" w:space="0" w:color="auto"/>
                                    <w:right w:val="none" w:sz="0" w:space="0" w:color="auto"/>
                                  </w:divBdr>
                                </w:div>
                              </w:divsChild>
                            </w:div>
                            <w:div w:id="279996717">
                              <w:marLeft w:val="-225"/>
                              <w:marRight w:val="-225"/>
                              <w:marTop w:val="0"/>
                              <w:marBottom w:val="0"/>
                              <w:divBdr>
                                <w:top w:val="none" w:sz="0" w:space="0" w:color="auto"/>
                                <w:left w:val="none" w:sz="0" w:space="0" w:color="auto"/>
                                <w:bottom w:val="none" w:sz="0" w:space="0" w:color="auto"/>
                                <w:right w:val="none" w:sz="0" w:space="0" w:color="auto"/>
                              </w:divBdr>
                              <w:divsChild>
                                <w:div w:id="1436748894">
                                  <w:marLeft w:val="0"/>
                                  <w:marRight w:val="0"/>
                                  <w:marTop w:val="0"/>
                                  <w:marBottom w:val="0"/>
                                  <w:divBdr>
                                    <w:top w:val="none" w:sz="0" w:space="0" w:color="auto"/>
                                    <w:left w:val="none" w:sz="0" w:space="0" w:color="auto"/>
                                    <w:bottom w:val="none" w:sz="0" w:space="0" w:color="auto"/>
                                    <w:right w:val="none" w:sz="0" w:space="0" w:color="auto"/>
                                  </w:divBdr>
                                </w:div>
                              </w:divsChild>
                            </w:div>
                            <w:div w:id="403261586">
                              <w:marLeft w:val="-225"/>
                              <w:marRight w:val="-225"/>
                              <w:marTop w:val="0"/>
                              <w:marBottom w:val="0"/>
                              <w:divBdr>
                                <w:top w:val="none" w:sz="0" w:space="0" w:color="auto"/>
                                <w:left w:val="none" w:sz="0" w:space="0" w:color="auto"/>
                                <w:bottom w:val="none" w:sz="0" w:space="0" w:color="auto"/>
                                <w:right w:val="none" w:sz="0" w:space="0" w:color="auto"/>
                              </w:divBdr>
                              <w:divsChild>
                                <w:div w:id="263265796">
                                  <w:marLeft w:val="0"/>
                                  <w:marRight w:val="0"/>
                                  <w:marTop w:val="0"/>
                                  <w:marBottom w:val="0"/>
                                  <w:divBdr>
                                    <w:top w:val="none" w:sz="0" w:space="0" w:color="auto"/>
                                    <w:left w:val="none" w:sz="0" w:space="0" w:color="auto"/>
                                    <w:bottom w:val="none" w:sz="0" w:space="0" w:color="auto"/>
                                    <w:right w:val="none" w:sz="0" w:space="0" w:color="auto"/>
                                  </w:divBdr>
                                </w:div>
                              </w:divsChild>
                            </w:div>
                            <w:div w:id="1285310262">
                              <w:marLeft w:val="-225"/>
                              <w:marRight w:val="-225"/>
                              <w:marTop w:val="0"/>
                              <w:marBottom w:val="0"/>
                              <w:divBdr>
                                <w:top w:val="none" w:sz="0" w:space="0" w:color="auto"/>
                                <w:left w:val="none" w:sz="0" w:space="0" w:color="auto"/>
                                <w:bottom w:val="none" w:sz="0" w:space="0" w:color="auto"/>
                                <w:right w:val="none" w:sz="0" w:space="0" w:color="auto"/>
                              </w:divBdr>
                              <w:divsChild>
                                <w:div w:id="95950968">
                                  <w:marLeft w:val="0"/>
                                  <w:marRight w:val="0"/>
                                  <w:marTop w:val="0"/>
                                  <w:marBottom w:val="0"/>
                                  <w:divBdr>
                                    <w:top w:val="none" w:sz="0" w:space="0" w:color="auto"/>
                                    <w:left w:val="none" w:sz="0" w:space="0" w:color="auto"/>
                                    <w:bottom w:val="none" w:sz="0" w:space="0" w:color="auto"/>
                                    <w:right w:val="none" w:sz="0" w:space="0" w:color="auto"/>
                                  </w:divBdr>
                                </w:div>
                              </w:divsChild>
                            </w:div>
                            <w:div w:id="1832403754">
                              <w:marLeft w:val="-225"/>
                              <w:marRight w:val="-225"/>
                              <w:marTop w:val="0"/>
                              <w:marBottom w:val="0"/>
                              <w:divBdr>
                                <w:top w:val="none" w:sz="0" w:space="0" w:color="auto"/>
                                <w:left w:val="none" w:sz="0" w:space="0" w:color="auto"/>
                                <w:bottom w:val="none" w:sz="0" w:space="0" w:color="auto"/>
                                <w:right w:val="none" w:sz="0" w:space="0" w:color="auto"/>
                              </w:divBdr>
                              <w:divsChild>
                                <w:div w:id="876284618">
                                  <w:marLeft w:val="0"/>
                                  <w:marRight w:val="0"/>
                                  <w:marTop w:val="0"/>
                                  <w:marBottom w:val="0"/>
                                  <w:divBdr>
                                    <w:top w:val="none" w:sz="0" w:space="0" w:color="auto"/>
                                    <w:left w:val="none" w:sz="0" w:space="0" w:color="auto"/>
                                    <w:bottom w:val="none" w:sz="0" w:space="0" w:color="auto"/>
                                    <w:right w:val="none" w:sz="0" w:space="0" w:color="auto"/>
                                  </w:divBdr>
                                </w:div>
                              </w:divsChild>
                            </w:div>
                            <w:div w:id="2020157488">
                              <w:marLeft w:val="-225"/>
                              <w:marRight w:val="-225"/>
                              <w:marTop w:val="0"/>
                              <w:marBottom w:val="0"/>
                              <w:divBdr>
                                <w:top w:val="none" w:sz="0" w:space="0" w:color="auto"/>
                                <w:left w:val="none" w:sz="0" w:space="0" w:color="auto"/>
                                <w:bottom w:val="none" w:sz="0" w:space="0" w:color="auto"/>
                                <w:right w:val="none" w:sz="0" w:space="0" w:color="auto"/>
                              </w:divBdr>
                              <w:divsChild>
                                <w:div w:id="2117017989">
                                  <w:marLeft w:val="0"/>
                                  <w:marRight w:val="0"/>
                                  <w:marTop w:val="0"/>
                                  <w:marBottom w:val="0"/>
                                  <w:divBdr>
                                    <w:top w:val="none" w:sz="0" w:space="0" w:color="auto"/>
                                    <w:left w:val="none" w:sz="0" w:space="0" w:color="auto"/>
                                    <w:bottom w:val="none" w:sz="0" w:space="0" w:color="auto"/>
                                    <w:right w:val="none" w:sz="0" w:space="0" w:color="auto"/>
                                  </w:divBdr>
                                </w:div>
                              </w:divsChild>
                            </w:div>
                            <w:div w:id="2077317865">
                              <w:marLeft w:val="-225"/>
                              <w:marRight w:val="-225"/>
                              <w:marTop w:val="0"/>
                              <w:marBottom w:val="0"/>
                              <w:divBdr>
                                <w:top w:val="none" w:sz="0" w:space="0" w:color="auto"/>
                                <w:left w:val="none" w:sz="0" w:space="0" w:color="auto"/>
                                <w:bottom w:val="none" w:sz="0" w:space="0" w:color="auto"/>
                                <w:right w:val="none" w:sz="0" w:space="0" w:color="auto"/>
                              </w:divBdr>
                              <w:divsChild>
                                <w:div w:id="548957448">
                                  <w:marLeft w:val="0"/>
                                  <w:marRight w:val="0"/>
                                  <w:marTop w:val="0"/>
                                  <w:marBottom w:val="0"/>
                                  <w:divBdr>
                                    <w:top w:val="none" w:sz="0" w:space="0" w:color="auto"/>
                                    <w:left w:val="none" w:sz="0" w:space="0" w:color="auto"/>
                                    <w:bottom w:val="none" w:sz="0" w:space="0" w:color="auto"/>
                                    <w:right w:val="none" w:sz="0" w:space="0" w:color="auto"/>
                                  </w:divBdr>
                                  <w:divsChild>
                                    <w:div w:id="12339335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4112528">
                          <w:marLeft w:val="0"/>
                          <w:marRight w:val="0"/>
                          <w:marTop w:val="0"/>
                          <w:marBottom w:val="0"/>
                          <w:divBdr>
                            <w:top w:val="none" w:sz="0" w:space="0" w:color="auto"/>
                            <w:left w:val="none" w:sz="0" w:space="0" w:color="auto"/>
                            <w:bottom w:val="none" w:sz="0" w:space="0" w:color="auto"/>
                            <w:right w:val="none" w:sz="0" w:space="0" w:color="auto"/>
                          </w:divBdr>
                          <w:divsChild>
                            <w:div w:id="1610505245">
                              <w:marLeft w:val="-225"/>
                              <w:marRight w:val="-225"/>
                              <w:marTop w:val="0"/>
                              <w:marBottom w:val="0"/>
                              <w:divBdr>
                                <w:top w:val="none" w:sz="0" w:space="0" w:color="auto"/>
                                <w:left w:val="none" w:sz="0" w:space="0" w:color="auto"/>
                                <w:bottom w:val="none" w:sz="0" w:space="0" w:color="auto"/>
                                <w:right w:val="none" w:sz="0" w:space="0" w:color="auto"/>
                              </w:divBdr>
                              <w:divsChild>
                                <w:div w:id="2671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79306">
      <w:bodyDiv w:val="1"/>
      <w:marLeft w:val="0"/>
      <w:marRight w:val="0"/>
      <w:marTop w:val="0"/>
      <w:marBottom w:val="0"/>
      <w:divBdr>
        <w:top w:val="none" w:sz="0" w:space="0" w:color="auto"/>
        <w:left w:val="none" w:sz="0" w:space="0" w:color="auto"/>
        <w:bottom w:val="none" w:sz="0" w:space="0" w:color="auto"/>
        <w:right w:val="none" w:sz="0" w:space="0" w:color="auto"/>
      </w:divBdr>
    </w:div>
    <w:div w:id="1178500922">
      <w:bodyDiv w:val="1"/>
      <w:marLeft w:val="0"/>
      <w:marRight w:val="0"/>
      <w:marTop w:val="0"/>
      <w:marBottom w:val="0"/>
      <w:divBdr>
        <w:top w:val="none" w:sz="0" w:space="0" w:color="auto"/>
        <w:left w:val="none" w:sz="0" w:space="0" w:color="auto"/>
        <w:bottom w:val="none" w:sz="0" w:space="0" w:color="auto"/>
        <w:right w:val="none" w:sz="0" w:space="0" w:color="auto"/>
      </w:divBdr>
    </w:div>
    <w:div w:id="1202203622">
      <w:bodyDiv w:val="1"/>
      <w:marLeft w:val="30"/>
      <w:marRight w:val="0"/>
      <w:marTop w:val="0"/>
      <w:marBottom w:val="0"/>
      <w:divBdr>
        <w:top w:val="none" w:sz="0" w:space="0" w:color="auto"/>
        <w:left w:val="none" w:sz="0" w:space="0" w:color="auto"/>
        <w:bottom w:val="none" w:sz="0" w:space="0" w:color="auto"/>
        <w:right w:val="none" w:sz="0" w:space="0" w:color="auto"/>
      </w:divBdr>
      <w:divsChild>
        <w:div w:id="1485661775">
          <w:marLeft w:val="0"/>
          <w:marRight w:val="0"/>
          <w:marTop w:val="0"/>
          <w:marBottom w:val="0"/>
          <w:divBdr>
            <w:top w:val="none" w:sz="0" w:space="0" w:color="auto"/>
            <w:left w:val="none" w:sz="0" w:space="0" w:color="auto"/>
            <w:bottom w:val="none" w:sz="0" w:space="0" w:color="auto"/>
            <w:right w:val="none" w:sz="0" w:space="0" w:color="auto"/>
          </w:divBdr>
        </w:div>
      </w:divsChild>
    </w:div>
    <w:div w:id="1208909348">
      <w:bodyDiv w:val="1"/>
      <w:marLeft w:val="0"/>
      <w:marRight w:val="0"/>
      <w:marTop w:val="0"/>
      <w:marBottom w:val="0"/>
      <w:divBdr>
        <w:top w:val="none" w:sz="0" w:space="0" w:color="auto"/>
        <w:left w:val="none" w:sz="0" w:space="0" w:color="auto"/>
        <w:bottom w:val="none" w:sz="0" w:space="0" w:color="auto"/>
        <w:right w:val="none" w:sz="0" w:space="0" w:color="auto"/>
      </w:divBdr>
      <w:divsChild>
        <w:div w:id="6755548">
          <w:marLeft w:val="0"/>
          <w:marRight w:val="0"/>
          <w:marTop w:val="0"/>
          <w:marBottom w:val="0"/>
          <w:divBdr>
            <w:top w:val="none" w:sz="0" w:space="0" w:color="auto"/>
            <w:left w:val="none" w:sz="0" w:space="0" w:color="auto"/>
            <w:bottom w:val="none" w:sz="0" w:space="0" w:color="auto"/>
            <w:right w:val="none" w:sz="0" w:space="0" w:color="auto"/>
          </w:divBdr>
          <w:divsChild>
            <w:div w:id="171458651">
              <w:marLeft w:val="0"/>
              <w:marRight w:val="0"/>
              <w:marTop w:val="0"/>
              <w:marBottom w:val="0"/>
              <w:divBdr>
                <w:top w:val="none" w:sz="0" w:space="0" w:color="auto"/>
                <w:left w:val="none" w:sz="0" w:space="0" w:color="auto"/>
                <w:bottom w:val="none" w:sz="0" w:space="0" w:color="auto"/>
                <w:right w:val="none" w:sz="0" w:space="0" w:color="auto"/>
              </w:divBdr>
              <w:divsChild>
                <w:div w:id="650017430">
                  <w:marLeft w:val="0"/>
                  <w:marRight w:val="0"/>
                  <w:marTop w:val="0"/>
                  <w:marBottom w:val="0"/>
                  <w:divBdr>
                    <w:top w:val="none" w:sz="0" w:space="0" w:color="auto"/>
                    <w:left w:val="none" w:sz="0" w:space="0" w:color="auto"/>
                    <w:bottom w:val="none" w:sz="0" w:space="0" w:color="auto"/>
                    <w:right w:val="none" w:sz="0" w:space="0" w:color="auto"/>
                  </w:divBdr>
                  <w:divsChild>
                    <w:div w:id="776221540">
                      <w:marLeft w:val="0"/>
                      <w:marRight w:val="0"/>
                      <w:marTop w:val="0"/>
                      <w:marBottom w:val="255"/>
                      <w:divBdr>
                        <w:top w:val="none" w:sz="0" w:space="0" w:color="auto"/>
                        <w:left w:val="none" w:sz="0" w:space="0" w:color="auto"/>
                        <w:bottom w:val="none" w:sz="0" w:space="0" w:color="auto"/>
                        <w:right w:val="none" w:sz="0" w:space="0" w:color="auto"/>
                      </w:divBdr>
                      <w:divsChild>
                        <w:div w:id="1460102430">
                          <w:marLeft w:val="0"/>
                          <w:marRight w:val="0"/>
                          <w:marTop w:val="0"/>
                          <w:marBottom w:val="0"/>
                          <w:divBdr>
                            <w:top w:val="none" w:sz="0" w:space="0" w:color="auto"/>
                            <w:left w:val="none" w:sz="0" w:space="0" w:color="auto"/>
                            <w:bottom w:val="none" w:sz="0" w:space="0" w:color="auto"/>
                            <w:right w:val="none" w:sz="0" w:space="0" w:color="auto"/>
                          </w:divBdr>
                          <w:divsChild>
                            <w:div w:id="1187016917">
                              <w:marLeft w:val="-225"/>
                              <w:marRight w:val="-225"/>
                              <w:marTop w:val="0"/>
                              <w:marBottom w:val="0"/>
                              <w:divBdr>
                                <w:top w:val="none" w:sz="0" w:space="0" w:color="auto"/>
                                <w:left w:val="none" w:sz="0" w:space="0" w:color="auto"/>
                                <w:bottom w:val="none" w:sz="0" w:space="0" w:color="auto"/>
                                <w:right w:val="none" w:sz="0" w:space="0" w:color="auto"/>
                              </w:divBdr>
                              <w:divsChild>
                                <w:div w:id="1924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3789">
                          <w:marLeft w:val="0"/>
                          <w:marRight w:val="0"/>
                          <w:marTop w:val="0"/>
                          <w:marBottom w:val="0"/>
                          <w:divBdr>
                            <w:top w:val="none" w:sz="0" w:space="0" w:color="auto"/>
                            <w:left w:val="none" w:sz="0" w:space="0" w:color="auto"/>
                            <w:bottom w:val="none" w:sz="0" w:space="0" w:color="auto"/>
                            <w:right w:val="none" w:sz="0" w:space="0" w:color="auto"/>
                          </w:divBdr>
                          <w:divsChild>
                            <w:div w:id="384988398">
                              <w:marLeft w:val="-225"/>
                              <w:marRight w:val="-225"/>
                              <w:marTop w:val="0"/>
                              <w:marBottom w:val="0"/>
                              <w:divBdr>
                                <w:top w:val="none" w:sz="0" w:space="0" w:color="auto"/>
                                <w:left w:val="none" w:sz="0" w:space="0" w:color="auto"/>
                                <w:bottom w:val="none" w:sz="0" w:space="0" w:color="auto"/>
                                <w:right w:val="none" w:sz="0" w:space="0" w:color="auto"/>
                              </w:divBdr>
                              <w:divsChild>
                                <w:div w:id="15013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926">
                      <w:marLeft w:val="0"/>
                      <w:marRight w:val="0"/>
                      <w:marTop w:val="0"/>
                      <w:marBottom w:val="255"/>
                      <w:divBdr>
                        <w:top w:val="none" w:sz="0" w:space="0" w:color="auto"/>
                        <w:left w:val="none" w:sz="0" w:space="0" w:color="auto"/>
                        <w:bottom w:val="none" w:sz="0" w:space="0" w:color="auto"/>
                        <w:right w:val="none" w:sz="0" w:space="0" w:color="auto"/>
                      </w:divBdr>
                      <w:divsChild>
                        <w:div w:id="188882941">
                          <w:marLeft w:val="0"/>
                          <w:marRight w:val="0"/>
                          <w:marTop w:val="0"/>
                          <w:marBottom w:val="0"/>
                          <w:divBdr>
                            <w:top w:val="none" w:sz="0" w:space="0" w:color="auto"/>
                            <w:left w:val="none" w:sz="0" w:space="0" w:color="auto"/>
                            <w:bottom w:val="none" w:sz="0" w:space="0" w:color="auto"/>
                            <w:right w:val="none" w:sz="0" w:space="0" w:color="auto"/>
                          </w:divBdr>
                          <w:divsChild>
                            <w:div w:id="1453591496">
                              <w:marLeft w:val="-225"/>
                              <w:marRight w:val="-225"/>
                              <w:marTop w:val="0"/>
                              <w:marBottom w:val="0"/>
                              <w:divBdr>
                                <w:top w:val="none" w:sz="0" w:space="0" w:color="auto"/>
                                <w:left w:val="none" w:sz="0" w:space="0" w:color="auto"/>
                                <w:bottom w:val="none" w:sz="0" w:space="0" w:color="auto"/>
                                <w:right w:val="none" w:sz="0" w:space="0" w:color="auto"/>
                              </w:divBdr>
                              <w:divsChild>
                                <w:div w:id="4719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5442">
                          <w:marLeft w:val="0"/>
                          <w:marRight w:val="0"/>
                          <w:marTop w:val="0"/>
                          <w:marBottom w:val="0"/>
                          <w:divBdr>
                            <w:top w:val="none" w:sz="0" w:space="0" w:color="auto"/>
                            <w:left w:val="none" w:sz="0" w:space="0" w:color="auto"/>
                            <w:bottom w:val="none" w:sz="0" w:space="0" w:color="auto"/>
                            <w:right w:val="none" w:sz="0" w:space="0" w:color="auto"/>
                          </w:divBdr>
                          <w:divsChild>
                            <w:div w:id="1622346681">
                              <w:marLeft w:val="-225"/>
                              <w:marRight w:val="-225"/>
                              <w:marTop w:val="0"/>
                              <w:marBottom w:val="0"/>
                              <w:divBdr>
                                <w:top w:val="none" w:sz="0" w:space="0" w:color="auto"/>
                                <w:left w:val="none" w:sz="0" w:space="0" w:color="auto"/>
                                <w:bottom w:val="none" w:sz="0" w:space="0" w:color="auto"/>
                                <w:right w:val="none" w:sz="0" w:space="0" w:color="auto"/>
                              </w:divBdr>
                              <w:divsChild>
                                <w:div w:id="77676651">
                                  <w:marLeft w:val="0"/>
                                  <w:marRight w:val="0"/>
                                  <w:marTop w:val="0"/>
                                  <w:marBottom w:val="0"/>
                                  <w:divBdr>
                                    <w:top w:val="none" w:sz="0" w:space="0" w:color="auto"/>
                                    <w:left w:val="none" w:sz="0" w:space="0" w:color="auto"/>
                                    <w:bottom w:val="none" w:sz="0" w:space="0" w:color="auto"/>
                                    <w:right w:val="none" w:sz="0" w:space="0" w:color="auto"/>
                                  </w:divBdr>
                                  <w:divsChild>
                                    <w:div w:id="317851438">
                                      <w:marLeft w:val="0"/>
                                      <w:marRight w:val="0"/>
                                      <w:marTop w:val="0"/>
                                      <w:marBottom w:val="225"/>
                                      <w:divBdr>
                                        <w:top w:val="none" w:sz="0" w:space="0" w:color="auto"/>
                                        <w:left w:val="none" w:sz="0" w:space="0" w:color="auto"/>
                                        <w:bottom w:val="none" w:sz="0" w:space="0" w:color="auto"/>
                                        <w:right w:val="none" w:sz="0" w:space="0" w:color="auto"/>
                                      </w:divBdr>
                                    </w:div>
                                  </w:divsChild>
                                </w:div>
                                <w:div w:id="1848521595">
                                  <w:marLeft w:val="0"/>
                                  <w:marRight w:val="0"/>
                                  <w:marTop w:val="0"/>
                                  <w:marBottom w:val="0"/>
                                  <w:divBdr>
                                    <w:top w:val="none" w:sz="0" w:space="0" w:color="auto"/>
                                    <w:left w:val="none" w:sz="0" w:space="0" w:color="auto"/>
                                    <w:bottom w:val="none" w:sz="0" w:space="0" w:color="auto"/>
                                    <w:right w:val="none" w:sz="0" w:space="0" w:color="auto"/>
                                  </w:divBdr>
                                  <w:divsChild>
                                    <w:div w:id="1164130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29220">
      <w:bodyDiv w:val="1"/>
      <w:marLeft w:val="0"/>
      <w:marRight w:val="0"/>
      <w:marTop w:val="0"/>
      <w:marBottom w:val="0"/>
      <w:divBdr>
        <w:top w:val="none" w:sz="0" w:space="0" w:color="auto"/>
        <w:left w:val="none" w:sz="0" w:space="0" w:color="auto"/>
        <w:bottom w:val="none" w:sz="0" w:space="0" w:color="auto"/>
        <w:right w:val="none" w:sz="0" w:space="0" w:color="auto"/>
      </w:divBdr>
      <w:divsChild>
        <w:div w:id="2037077470">
          <w:marLeft w:val="0"/>
          <w:marRight w:val="0"/>
          <w:marTop w:val="0"/>
          <w:marBottom w:val="0"/>
          <w:divBdr>
            <w:top w:val="none" w:sz="0" w:space="0" w:color="auto"/>
            <w:left w:val="none" w:sz="0" w:space="0" w:color="auto"/>
            <w:bottom w:val="none" w:sz="0" w:space="0" w:color="auto"/>
            <w:right w:val="none" w:sz="0" w:space="0" w:color="auto"/>
          </w:divBdr>
          <w:divsChild>
            <w:div w:id="651712588">
              <w:marLeft w:val="0"/>
              <w:marRight w:val="0"/>
              <w:marTop w:val="0"/>
              <w:marBottom w:val="0"/>
              <w:divBdr>
                <w:top w:val="none" w:sz="0" w:space="0" w:color="auto"/>
                <w:left w:val="none" w:sz="0" w:space="0" w:color="auto"/>
                <w:bottom w:val="none" w:sz="0" w:space="0" w:color="auto"/>
                <w:right w:val="none" w:sz="0" w:space="0" w:color="auto"/>
              </w:divBdr>
              <w:divsChild>
                <w:div w:id="1232543120">
                  <w:marLeft w:val="0"/>
                  <w:marRight w:val="0"/>
                  <w:marTop w:val="0"/>
                  <w:marBottom w:val="0"/>
                  <w:divBdr>
                    <w:top w:val="none" w:sz="0" w:space="0" w:color="auto"/>
                    <w:left w:val="none" w:sz="0" w:space="0" w:color="auto"/>
                    <w:bottom w:val="none" w:sz="0" w:space="0" w:color="auto"/>
                    <w:right w:val="none" w:sz="0" w:space="0" w:color="auto"/>
                  </w:divBdr>
                  <w:divsChild>
                    <w:div w:id="449739761">
                      <w:marLeft w:val="-225"/>
                      <w:marRight w:val="-225"/>
                      <w:marTop w:val="0"/>
                      <w:marBottom w:val="0"/>
                      <w:divBdr>
                        <w:top w:val="none" w:sz="0" w:space="0" w:color="auto"/>
                        <w:left w:val="none" w:sz="0" w:space="0" w:color="auto"/>
                        <w:bottom w:val="none" w:sz="0" w:space="0" w:color="auto"/>
                        <w:right w:val="none" w:sz="0" w:space="0" w:color="auto"/>
                      </w:divBdr>
                      <w:divsChild>
                        <w:div w:id="1119108318">
                          <w:marLeft w:val="0"/>
                          <w:marRight w:val="0"/>
                          <w:marTop w:val="0"/>
                          <w:marBottom w:val="150"/>
                          <w:divBdr>
                            <w:top w:val="none" w:sz="0" w:space="0" w:color="auto"/>
                            <w:left w:val="none" w:sz="0" w:space="0" w:color="auto"/>
                            <w:bottom w:val="none" w:sz="0" w:space="0" w:color="auto"/>
                            <w:right w:val="none" w:sz="0" w:space="0" w:color="auto"/>
                          </w:divBdr>
                        </w:div>
                        <w:div w:id="2090499496">
                          <w:marLeft w:val="0"/>
                          <w:marRight w:val="0"/>
                          <w:marTop w:val="0"/>
                          <w:marBottom w:val="0"/>
                          <w:divBdr>
                            <w:top w:val="none" w:sz="0" w:space="0" w:color="auto"/>
                            <w:left w:val="none" w:sz="0" w:space="0" w:color="auto"/>
                            <w:bottom w:val="none" w:sz="0" w:space="0" w:color="auto"/>
                            <w:right w:val="none" w:sz="0" w:space="0" w:color="auto"/>
                          </w:divBdr>
                        </w:div>
                      </w:divsChild>
                    </w:div>
                    <w:div w:id="1018044350">
                      <w:marLeft w:val="-225"/>
                      <w:marRight w:val="-225"/>
                      <w:marTop w:val="0"/>
                      <w:marBottom w:val="0"/>
                      <w:divBdr>
                        <w:top w:val="none" w:sz="0" w:space="0" w:color="auto"/>
                        <w:left w:val="none" w:sz="0" w:space="0" w:color="auto"/>
                        <w:bottom w:val="none" w:sz="0" w:space="0" w:color="auto"/>
                        <w:right w:val="none" w:sz="0" w:space="0" w:color="auto"/>
                      </w:divBdr>
                      <w:divsChild>
                        <w:div w:id="1133132886">
                          <w:marLeft w:val="0"/>
                          <w:marRight w:val="0"/>
                          <w:marTop w:val="0"/>
                          <w:marBottom w:val="0"/>
                          <w:divBdr>
                            <w:top w:val="none" w:sz="0" w:space="0" w:color="auto"/>
                            <w:left w:val="none" w:sz="0" w:space="0" w:color="auto"/>
                            <w:bottom w:val="none" w:sz="0" w:space="0" w:color="auto"/>
                            <w:right w:val="none" w:sz="0" w:space="0" w:color="auto"/>
                          </w:divBdr>
                          <w:divsChild>
                            <w:div w:id="348945251">
                              <w:marLeft w:val="0"/>
                              <w:marRight w:val="0"/>
                              <w:marTop w:val="0"/>
                              <w:marBottom w:val="0"/>
                              <w:divBdr>
                                <w:top w:val="none" w:sz="0" w:space="0" w:color="auto"/>
                                <w:left w:val="none" w:sz="0" w:space="0" w:color="auto"/>
                                <w:bottom w:val="none" w:sz="0" w:space="0" w:color="auto"/>
                                <w:right w:val="none" w:sz="0" w:space="0" w:color="auto"/>
                              </w:divBdr>
                              <w:divsChild>
                                <w:div w:id="1779526007">
                                  <w:marLeft w:val="0"/>
                                  <w:marRight w:val="0"/>
                                  <w:marTop w:val="0"/>
                                  <w:marBottom w:val="0"/>
                                  <w:divBdr>
                                    <w:top w:val="none" w:sz="0" w:space="0" w:color="auto"/>
                                    <w:left w:val="none" w:sz="0" w:space="0" w:color="auto"/>
                                    <w:bottom w:val="none" w:sz="0" w:space="0" w:color="auto"/>
                                    <w:right w:val="none" w:sz="0" w:space="0" w:color="auto"/>
                                  </w:divBdr>
                                  <w:divsChild>
                                    <w:div w:id="566110205">
                                      <w:marLeft w:val="0"/>
                                      <w:marRight w:val="0"/>
                                      <w:marTop w:val="0"/>
                                      <w:marBottom w:val="300"/>
                                      <w:divBdr>
                                        <w:top w:val="none" w:sz="0" w:space="0" w:color="auto"/>
                                        <w:left w:val="none" w:sz="0" w:space="0" w:color="auto"/>
                                        <w:bottom w:val="none" w:sz="0" w:space="0" w:color="auto"/>
                                        <w:right w:val="none" w:sz="0" w:space="0" w:color="auto"/>
                                      </w:divBdr>
                                      <w:divsChild>
                                        <w:div w:id="474101308">
                                          <w:marLeft w:val="0"/>
                                          <w:marRight w:val="0"/>
                                          <w:marTop w:val="0"/>
                                          <w:marBottom w:val="0"/>
                                          <w:divBdr>
                                            <w:top w:val="none" w:sz="0" w:space="0" w:color="auto"/>
                                            <w:left w:val="none" w:sz="0" w:space="0" w:color="auto"/>
                                            <w:bottom w:val="none" w:sz="0" w:space="0" w:color="auto"/>
                                            <w:right w:val="none" w:sz="0" w:space="0" w:color="auto"/>
                                          </w:divBdr>
                                        </w:div>
                                        <w:div w:id="1513226511">
                                          <w:marLeft w:val="0"/>
                                          <w:marRight w:val="0"/>
                                          <w:marTop w:val="0"/>
                                          <w:marBottom w:val="0"/>
                                          <w:divBdr>
                                            <w:top w:val="none" w:sz="0" w:space="0" w:color="auto"/>
                                            <w:left w:val="none" w:sz="0" w:space="0" w:color="auto"/>
                                            <w:bottom w:val="none" w:sz="0" w:space="0" w:color="auto"/>
                                            <w:right w:val="none" w:sz="0" w:space="0" w:color="auto"/>
                                          </w:divBdr>
                                          <w:divsChild>
                                            <w:div w:id="644043447">
                                              <w:marLeft w:val="0"/>
                                              <w:marRight w:val="0"/>
                                              <w:marTop w:val="0"/>
                                              <w:marBottom w:val="0"/>
                                              <w:divBdr>
                                                <w:top w:val="none" w:sz="0" w:space="0" w:color="auto"/>
                                                <w:left w:val="none" w:sz="0" w:space="0" w:color="auto"/>
                                                <w:bottom w:val="none" w:sz="0" w:space="0" w:color="auto"/>
                                                <w:right w:val="none" w:sz="0" w:space="0" w:color="auto"/>
                                              </w:divBdr>
                                              <w:divsChild>
                                                <w:div w:id="136262951">
                                                  <w:marLeft w:val="-225"/>
                                                  <w:marRight w:val="-225"/>
                                                  <w:marTop w:val="0"/>
                                                  <w:marBottom w:val="0"/>
                                                  <w:divBdr>
                                                    <w:top w:val="none" w:sz="0" w:space="0" w:color="auto"/>
                                                    <w:left w:val="none" w:sz="0" w:space="0" w:color="auto"/>
                                                    <w:bottom w:val="none" w:sz="0" w:space="0" w:color="auto"/>
                                                    <w:right w:val="none" w:sz="0" w:space="0" w:color="auto"/>
                                                  </w:divBdr>
                                                  <w:divsChild>
                                                    <w:div w:id="770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292">
                                      <w:marLeft w:val="0"/>
                                      <w:marRight w:val="0"/>
                                      <w:marTop w:val="0"/>
                                      <w:marBottom w:val="0"/>
                                      <w:divBdr>
                                        <w:top w:val="none" w:sz="0" w:space="0" w:color="auto"/>
                                        <w:left w:val="none" w:sz="0" w:space="0" w:color="auto"/>
                                        <w:bottom w:val="none" w:sz="0" w:space="0" w:color="auto"/>
                                        <w:right w:val="none" w:sz="0" w:space="0" w:color="auto"/>
                                      </w:divBdr>
                                      <w:divsChild>
                                        <w:div w:id="1704864036">
                                          <w:marLeft w:val="0"/>
                                          <w:marRight w:val="0"/>
                                          <w:marTop w:val="0"/>
                                          <w:marBottom w:val="300"/>
                                          <w:divBdr>
                                            <w:top w:val="none" w:sz="0" w:space="0" w:color="auto"/>
                                            <w:left w:val="none" w:sz="0" w:space="0" w:color="auto"/>
                                            <w:bottom w:val="none" w:sz="0" w:space="0" w:color="auto"/>
                                            <w:right w:val="none" w:sz="0" w:space="0" w:color="auto"/>
                                          </w:divBdr>
                                          <w:divsChild>
                                            <w:div w:id="18451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043">
                                      <w:marLeft w:val="0"/>
                                      <w:marRight w:val="0"/>
                                      <w:marTop w:val="0"/>
                                      <w:marBottom w:val="300"/>
                                      <w:divBdr>
                                        <w:top w:val="none" w:sz="0" w:space="0" w:color="auto"/>
                                        <w:left w:val="none" w:sz="0" w:space="0" w:color="auto"/>
                                        <w:bottom w:val="none" w:sz="0" w:space="0" w:color="auto"/>
                                        <w:right w:val="none" w:sz="0" w:space="0" w:color="auto"/>
                                      </w:divBdr>
                                      <w:divsChild>
                                        <w:div w:id="391733000">
                                          <w:marLeft w:val="0"/>
                                          <w:marRight w:val="0"/>
                                          <w:marTop w:val="0"/>
                                          <w:marBottom w:val="0"/>
                                          <w:divBdr>
                                            <w:top w:val="none" w:sz="0" w:space="0" w:color="auto"/>
                                            <w:left w:val="none" w:sz="0" w:space="0" w:color="auto"/>
                                            <w:bottom w:val="none" w:sz="0" w:space="0" w:color="auto"/>
                                            <w:right w:val="none" w:sz="0" w:space="0" w:color="auto"/>
                                          </w:divBdr>
                                          <w:divsChild>
                                            <w:div w:id="1915511916">
                                              <w:marLeft w:val="0"/>
                                              <w:marRight w:val="0"/>
                                              <w:marTop w:val="0"/>
                                              <w:marBottom w:val="0"/>
                                              <w:divBdr>
                                                <w:top w:val="none" w:sz="0" w:space="0" w:color="auto"/>
                                                <w:left w:val="none" w:sz="0" w:space="0" w:color="auto"/>
                                                <w:bottom w:val="none" w:sz="0" w:space="0" w:color="auto"/>
                                                <w:right w:val="none" w:sz="0" w:space="0" w:color="auto"/>
                                              </w:divBdr>
                                              <w:divsChild>
                                                <w:div w:id="2001274583">
                                                  <w:marLeft w:val="-225"/>
                                                  <w:marRight w:val="-225"/>
                                                  <w:marTop w:val="0"/>
                                                  <w:marBottom w:val="0"/>
                                                  <w:divBdr>
                                                    <w:top w:val="none" w:sz="0" w:space="0" w:color="auto"/>
                                                    <w:left w:val="none" w:sz="0" w:space="0" w:color="auto"/>
                                                    <w:bottom w:val="none" w:sz="0" w:space="0" w:color="auto"/>
                                                    <w:right w:val="none" w:sz="0" w:space="0" w:color="auto"/>
                                                  </w:divBdr>
                                                  <w:divsChild>
                                                    <w:div w:id="747651019">
                                                      <w:marLeft w:val="0"/>
                                                      <w:marRight w:val="0"/>
                                                      <w:marTop w:val="0"/>
                                                      <w:marBottom w:val="0"/>
                                                      <w:divBdr>
                                                        <w:top w:val="none" w:sz="0" w:space="0" w:color="auto"/>
                                                        <w:left w:val="none" w:sz="0" w:space="0" w:color="auto"/>
                                                        <w:bottom w:val="none" w:sz="0" w:space="0" w:color="auto"/>
                                                        <w:right w:val="none" w:sz="0" w:space="0" w:color="auto"/>
                                                      </w:divBdr>
                                                      <w:divsChild>
                                                        <w:div w:id="769396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64903302">
                                          <w:marLeft w:val="0"/>
                                          <w:marRight w:val="0"/>
                                          <w:marTop w:val="0"/>
                                          <w:marBottom w:val="0"/>
                                          <w:divBdr>
                                            <w:top w:val="none" w:sz="0" w:space="0" w:color="auto"/>
                                            <w:left w:val="none" w:sz="0" w:space="0" w:color="auto"/>
                                            <w:bottom w:val="none" w:sz="0" w:space="0" w:color="auto"/>
                                            <w:right w:val="none" w:sz="0" w:space="0" w:color="auto"/>
                                          </w:divBdr>
                                        </w:div>
                                      </w:divsChild>
                                    </w:div>
                                    <w:div w:id="1632514338">
                                      <w:marLeft w:val="0"/>
                                      <w:marRight w:val="0"/>
                                      <w:marTop w:val="0"/>
                                      <w:marBottom w:val="300"/>
                                      <w:divBdr>
                                        <w:top w:val="none" w:sz="0" w:space="0" w:color="auto"/>
                                        <w:left w:val="none" w:sz="0" w:space="0" w:color="auto"/>
                                        <w:bottom w:val="none" w:sz="0" w:space="0" w:color="auto"/>
                                        <w:right w:val="none" w:sz="0" w:space="0" w:color="auto"/>
                                      </w:divBdr>
                                      <w:divsChild>
                                        <w:div w:id="435760547">
                                          <w:marLeft w:val="0"/>
                                          <w:marRight w:val="0"/>
                                          <w:marTop w:val="0"/>
                                          <w:marBottom w:val="0"/>
                                          <w:divBdr>
                                            <w:top w:val="none" w:sz="0" w:space="0" w:color="auto"/>
                                            <w:left w:val="none" w:sz="0" w:space="0" w:color="auto"/>
                                            <w:bottom w:val="none" w:sz="0" w:space="0" w:color="auto"/>
                                            <w:right w:val="none" w:sz="0" w:space="0" w:color="auto"/>
                                          </w:divBdr>
                                          <w:divsChild>
                                            <w:div w:id="1892964299">
                                              <w:marLeft w:val="0"/>
                                              <w:marRight w:val="0"/>
                                              <w:marTop w:val="0"/>
                                              <w:marBottom w:val="0"/>
                                              <w:divBdr>
                                                <w:top w:val="none" w:sz="0" w:space="0" w:color="auto"/>
                                                <w:left w:val="none" w:sz="0" w:space="0" w:color="auto"/>
                                                <w:bottom w:val="none" w:sz="0" w:space="0" w:color="auto"/>
                                                <w:right w:val="none" w:sz="0" w:space="0" w:color="auto"/>
                                              </w:divBdr>
                                            </w:div>
                                          </w:divsChild>
                                        </w:div>
                                        <w:div w:id="563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3625">
                      <w:marLeft w:val="-225"/>
                      <w:marRight w:val="-225"/>
                      <w:marTop w:val="0"/>
                      <w:marBottom w:val="0"/>
                      <w:divBdr>
                        <w:top w:val="none" w:sz="0" w:space="0" w:color="auto"/>
                        <w:left w:val="none" w:sz="0" w:space="0" w:color="auto"/>
                        <w:bottom w:val="none" w:sz="0" w:space="0" w:color="auto"/>
                        <w:right w:val="none" w:sz="0" w:space="0" w:color="auto"/>
                      </w:divBdr>
                      <w:divsChild>
                        <w:div w:id="1133597732">
                          <w:marLeft w:val="0"/>
                          <w:marRight w:val="0"/>
                          <w:marTop w:val="0"/>
                          <w:marBottom w:val="0"/>
                          <w:divBdr>
                            <w:top w:val="none" w:sz="0" w:space="0" w:color="auto"/>
                            <w:left w:val="none" w:sz="0" w:space="0" w:color="auto"/>
                            <w:bottom w:val="none" w:sz="0" w:space="0" w:color="auto"/>
                            <w:right w:val="none" w:sz="0" w:space="0" w:color="auto"/>
                          </w:divBdr>
                          <w:divsChild>
                            <w:div w:id="198975735">
                              <w:marLeft w:val="0"/>
                              <w:marRight w:val="0"/>
                              <w:marTop w:val="0"/>
                              <w:marBottom w:val="225"/>
                              <w:divBdr>
                                <w:top w:val="none" w:sz="0" w:space="0" w:color="auto"/>
                                <w:left w:val="none" w:sz="0" w:space="0" w:color="auto"/>
                                <w:bottom w:val="none" w:sz="0" w:space="0" w:color="auto"/>
                                <w:right w:val="none" w:sz="0" w:space="0" w:color="auto"/>
                              </w:divBdr>
                            </w:div>
                          </w:divsChild>
                        </w:div>
                        <w:div w:id="1287389333">
                          <w:marLeft w:val="0"/>
                          <w:marRight w:val="0"/>
                          <w:marTop w:val="0"/>
                          <w:marBottom w:val="0"/>
                          <w:divBdr>
                            <w:top w:val="none" w:sz="0" w:space="0" w:color="auto"/>
                            <w:left w:val="none" w:sz="0" w:space="0" w:color="auto"/>
                            <w:bottom w:val="none" w:sz="0" w:space="0" w:color="auto"/>
                            <w:right w:val="none" w:sz="0" w:space="0" w:color="auto"/>
                          </w:divBdr>
                          <w:divsChild>
                            <w:div w:id="1466770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231911">
      <w:bodyDiv w:val="1"/>
      <w:marLeft w:val="0"/>
      <w:marRight w:val="0"/>
      <w:marTop w:val="0"/>
      <w:marBottom w:val="0"/>
      <w:divBdr>
        <w:top w:val="none" w:sz="0" w:space="0" w:color="auto"/>
        <w:left w:val="none" w:sz="0" w:space="0" w:color="auto"/>
        <w:bottom w:val="none" w:sz="0" w:space="0" w:color="auto"/>
        <w:right w:val="none" w:sz="0" w:space="0" w:color="auto"/>
      </w:divBdr>
    </w:div>
    <w:div w:id="1247885541">
      <w:bodyDiv w:val="1"/>
      <w:marLeft w:val="0"/>
      <w:marRight w:val="0"/>
      <w:marTop w:val="0"/>
      <w:marBottom w:val="0"/>
      <w:divBdr>
        <w:top w:val="none" w:sz="0" w:space="0" w:color="auto"/>
        <w:left w:val="none" w:sz="0" w:space="0" w:color="auto"/>
        <w:bottom w:val="none" w:sz="0" w:space="0" w:color="auto"/>
        <w:right w:val="none" w:sz="0" w:space="0" w:color="auto"/>
      </w:divBdr>
    </w:div>
    <w:div w:id="1326934137">
      <w:bodyDiv w:val="1"/>
      <w:marLeft w:val="0"/>
      <w:marRight w:val="0"/>
      <w:marTop w:val="0"/>
      <w:marBottom w:val="0"/>
      <w:divBdr>
        <w:top w:val="none" w:sz="0" w:space="0" w:color="auto"/>
        <w:left w:val="none" w:sz="0" w:space="0" w:color="auto"/>
        <w:bottom w:val="none" w:sz="0" w:space="0" w:color="auto"/>
        <w:right w:val="none" w:sz="0" w:space="0" w:color="auto"/>
      </w:divBdr>
      <w:divsChild>
        <w:div w:id="99296798">
          <w:marLeft w:val="0"/>
          <w:marRight w:val="0"/>
          <w:marTop w:val="0"/>
          <w:marBottom w:val="0"/>
          <w:divBdr>
            <w:top w:val="none" w:sz="0" w:space="0" w:color="auto"/>
            <w:left w:val="none" w:sz="0" w:space="0" w:color="auto"/>
            <w:bottom w:val="none" w:sz="0" w:space="0" w:color="auto"/>
            <w:right w:val="none" w:sz="0" w:space="0" w:color="auto"/>
          </w:divBdr>
          <w:divsChild>
            <w:div w:id="1408117273">
              <w:marLeft w:val="0"/>
              <w:marRight w:val="0"/>
              <w:marTop w:val="0"/>
              <w:marBottom w:val="0"/>
              <w:divBdr>
                <w:top w:val="none" w:sz="0" w:space="0" w:color="auto"/>
                <w:left w:val="none" w:sz="0" w:space="0" w:color="auto"/>
                <w:bottom w:val="none" w:sz="0" w:space="0" w:color="auto"/>
                <w:right w:val="none" w:sz="0" w:space="0" w:color="auto"/>
              </w:divBdr>
              <w:divsChild>
                <w:div w:id="963072381">
                  <w:marLeft w:val="0"/>
                  <w:marRight w:val="0"/>
                  <w:marTop w:val="0"/>
                  <w:marBottom w:val="0"/>
                  <w:divBdr>
                    <w:top w:val="none" w:sz="0" w:space="0" w:color="auto"/>
                    <w:left w:val="none" w:sz="0" w:space="0" w:color="auto"/>
                    <w:bottom w:val="none" w:sz="0" w:space="0" w:color="auto"/>
                    <w:right w:val="none" w:sz="0" w:space="0" w:color="auto"/>
                  </w:divBdr>
                  <w:divsChild>
                    <w:div w:id="149055523">
                      <w:marLeft w:val="0"/>
                      <w:marRight w:val="0"/>
                      <w:marTop w:val="0"/>
                      <w:marBottom w:val="0"/>
                      <w:divBdr>
                        <w:top w:val="none" w:sz="0" w:space="0" w:color="auto"/>
                        <w:left w:val="none" w:sz="0" w:space="0" w:color="auto"/>
                        <w:bottom w:val="none" w:sz="0" w:space="0" w:color="auto"/>
                        <w:right w:val="none" w:sz="0" w:space="0" w:color="auto"/>
                      </w:divBdr>
                      <w:divsChild>
                        <w:div w:id="1258173217">
                          <w:marLeft w:val="0"/>
                          <w:marRight w:val="0"/>
                          <w:marTop w:val="0"/>
                          <w:marBottom w:val="0"/>
                          <w:divBdr>
                            <w:top w:val="none" w:sz="0" w:space="0" w:color="auto"/>
                            <w:left w:val="none" w:sz="0" w:space="0" w:color="auto"/>
                            <w:bottom w:val="none" w:sz="0" w:space="0" w:color="auto"/>
                            <w:right w:val="none" w:sz="0" w:space="0" w:color="auto"/>
                          </w:divBdr>
                          <w:divsChild>
                            <w:div w:id="1093360111">
                              <w:marLeft w:val="0"/>
                              <w:marRight w:val="0"/>
                              <w:marTop w:val="0"/>
                              <w:marBottom w:val="300"/>
                              <w:divBdr>
                                <w:top w:val="none" w:sz="0" w:space="0" w:color="auto"/>
                                <w:left w:val="none" w:sz="0" w:space="0" w:color="auto"/>
                                <w:bottom w:val="none" w:sz="0" w:space="0" w:color="auto"/>
                                <w:right w:val="none" w:sz="0" w:space="0" w:color="auto"/>
                              </w:divBdr>
                              <w:divsChild>
                                <w:div w:id="932006045">
                                  <w:marLeft w:val="0"/>
                                  <w:marRight w:val="0"/>
                                  <w:marTop w:val="0"/>
                                  <w:marBottom w:val="0"/>
                                  <w:divBdr>
                                    <w:top w:val="none" w:sz="0" w:space="0" w:color="auto"/>
                                    <w:left w:val="none" w:sz="0" w:space="0" w:color="auto"/>
                                    <w:bottom w:val="none" w:sz="0" w:space="0" w:color="auto"/>
                                    <w:right w:val="none" w:sz="0" w:space="0" w:color="auto"/>
                                  </w:divBdr>
                                  <w:divsChild>
                                    <w:div w:id="780415228">
                                      <w:marLeft w:val="0"/>
                                      <w:marRight w:val="0"/>
                                      <w:marTop w:val="0"/>
                                      <w:marBottom w:val="0"/>
                                      <w:divBdr>
                                        <w:top w:val="none" w:sz="0" w:space="0" w:color="auto"/>
                                        <w:left w:val="none" w:sz="0" w:space="0" w:color="auto"/>
                                        <w:bottom w:val="none" w:sz="0" w:space="0" w:color="auto"/>
                                        <w:right w:val="none" w:sz="0" w:space="0" w:color="auto"/>
                                      </w:divBdr>
                                      <w:divsChild>
                                        <w:div w:id="20058221">
                                          <w:marLeft w:val="-225"/>
                                          <w:marRight w:val="-225"/>
                                          <w:marTop w:val="0"/>
                                          <w:marBottom w:val="0"/>
                                          <w:divBdr>
                                            <w:top w:val="none" w:sz="0" w:space="0" w:color="auto"/>
                                            <w:left w:val="none" w:sz="0" w:space="0" w:color="auto"/>
                                            <w:bottom w:val="none" w:sz="0" w:space="0" w:color="auto"/>
                                            <w:right w:val="none" w:sz="0" w:space="0" w:color="auto"/>
                                          </w:divBdr>
                                          <w:divsChild>
                                            <w:div w:id="801919836">
                                              <w:marLeft w:val="0"/>
                                              <w:marRight w:val="0"/>
                                              <w:marTop w:val="0"/>
                                              <w:marBottom w:val="0"/>
                                              <w:divBdr>
                                                <w:top w:val="none" w:sz="0" w:space="0" w:color="auto"/>
                                                <w:left w:val="none" w:sz="0" w:space="0" w:color="auto"/>
                                                <w:bottom w:val="none" w:sz="0" w:space="0" w:color="auto"/>
                                                <w:right w:val="none" w:sz="0" w:space="0" w:color="auto"/>
                                              </w:divBdr>
                                              <w:divsChild>
                                                <w:div w:id="831147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3113135">
                                          <w:marLeft w:val="-225"/>
                                          <w:marRight w:val="-225"/>
                                          <w:marTop w:val="0"/>
                                          <w:marBottom w:val="0"/>
                                          <w:divBdr>
                                            <w:top w:val="none" w:sz="0" w:space="0" w:color="auto"/>
                                            <w:left w:val="none" w:sz="0" w:space="0" w:color="auto"/>
                                            <w:bottom w:val="none" w:sz="0" w:space="0" w:color="auto"/>
                                            <w:right w:val="none" w:sz="0" w:space="0" w:color="auto"/>
                                          </w:divBdr>
                                          <w:divsChild>
                                            <w:div w:id="956183947">
                                              <w:marLeft w:val="0"/>
                                              <w:marRight w:val="0"/>
                                              <w:marTop w:val="0"/>
                                              <w:marBottom w:val="0"/>
                                              <w:divBdr>
                                                <w:top w:val="none" w:sz="0" w:space="0" w:color="auto"/>
                                                <w:left w:val="none" w:sz="0" w:space="0" w:color="auto"/>
                                                <w:bottom w:val="none" w:sz="0" w:space="0" w:color="auto"/>
                                                <w:right w:val="none" w:sz="0" w:space="0" w:color="auto"/>
                                              </w:divBdr>
                                              <w:divsChild>
                                                <w:div w:id="470096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6635266">
                                          <w:marLeft w:val="-225"/>
                                          <w:marRight w:val="-225"/>
                                          <w:marTop w:val="0"/>
                                          <w:marBottom w:val="0"/>
                                          <w:divBdr>
                                            <w:top w:val="none" w:sz="0" w:space="0" w:color="auto"/>
                                            <w:left w:val="none" w:sz="0" w:space="0" w:color="auto"/>
                                            <w:bottom w:val="none" w:sz="0" w:space="0" w:color="auto"/>
                                            <w:right w:val="none" w:sz="0" w:space="0" w:color="auto"/>
                                          </w:divBdr>
                                          <w:divsChild>
                                            <w:div w:id="767624828">
                                              <w:marLeft w:val="0"/>
                                              <w:marRight w:val="0"/>
                                              <w:marTop w:val="0"/>
                                              <w:marBottom w:val="0"/>
                                              <w:divBdr>
                                                <w:top w:val="none" w:sz="0" w:space="0" w:color="auto"/>
                                                <w:left w:val="none" w:sz="0" w:space="0" w:color="auto"/>
                                                <w:bottom w:val="none" w:sz="0" w:space="0" w:color="auto"/>
                                                <w:right w:val="none" w:sz="0" w:space="0" w:color="auto"/>
                                              </w:divBdr>
                                              <w:divsChild>
                                                <w:div w:id="215169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3140352">
                                          <w:marLeft w:val="-225"/>
                                          <w:marRight w:val="-225"/>
                                          <w:marTop w:val="0"/>
                                          <w:marBottom w:val="0"/>
                                          <w:divBdr>
                                            <w:top w:val="none" w:sz="0" w:space="0" w:color="auto"/>
                                            <w:left w:val="none" w:sz="0" w:space="0" w:color="auto"/>
                                            <w:bottom w:val="none" w:sz="0" w:space="0" w:color="auto"/>
                                            <w:right w:val="none" w:sz="0" w:space="0" w:color="auto"/>
                                          </w:divBdr>
                                          <w:divsChild>
                                            <w:div w:id="331373357">
                                              <w:marLeft w:val="0"/>
                                              <w:marRight w:val="0"/>
                                              <w:marTop w:val="0"/>
                                              <w:marBottom w:val="0"/>
                                              <w:divBdr>
                                                <w:top w:val="none" w:sz="0" w:space="0" w:color="auto"/>
                                                <w:left w:val="none" w:sz="0" w:space="0" w:color="auto"/>
                                                <w:bottom w:val="none" w:sz="0" w:space="0" w:color="auto"/>
                                                <w:right w:val="none" w:sz="0" w:space="0" w:color="auto"/>
                                              </w:divBdr>
                                              <w:divsChild>
                                                <w:div w:id="299575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908852">
      <w:bodyDiv w:val="1"/>
      <w:marLeft w:val="0"/>
      <w:marRight w:val="0"/>
      <w:marTop w:val="0"/>
      <w:marBottom w:val="0"/>
      <w:divBdr>
        <w:top w:val="none" w:sz="0" w:space="0" w:color="auto"/>
        <w:left w:val="none" w:sz="0" w:space="0" w:color="auto"/>
        <w:bottom w:val="none" w:sz="0" w:space="0" w:color="auto"/>
        <w:right w:val="none" w:sz="0" w:space="0" w:color="auto"/>
      </w:divBdr>
      <w:divsChild>
        <w:div w:id="1594899475">
          <w:marLeft w:val="0"/>
          <w:marRight w:val="0"/>
          <w:marTop w:val="0"/>
          <w:marBottom w:val="0"/>
          <w:divBdr>
            <w:top w:val="none" w:sz="0" w:space="0" w:color="auto"/>
            <w:left w:val="none" w:sz="0" w:space="0" w:color="auto"/>
            <w:bottom w:val="none" w:sz="0" w:space="0" w:color="auto"/>
            <w:right w:val="none" w:sz="0" w:space="0" w:color="auto"/>
          </w:divBdr>
          <w:divsChild>
            <w:div w:id="1406106024">
              <w:marLeft w:val="0"/>
              <w:marRight w:val="0"/>
              <w:marTop w:val="0"/>
              <w:marBottom w:val="0"/>
              <w:divBdr>
                <w:top w:val="none" w:sz="0" w:space="0" w:color="auto"/>
                <w:left w:val="none" w:sz="0" w:space="0" w:color="auto"/>
                <w:bottom w:val="none" w:sz="0" w:space="0" w:color="auto"/>
                <w:right w:val="none" w:sz="0" w:space="0" w:color="auto"/>
              </w:divBdr>
              <w:divsChild>
                <w:div w:id="1933657041">
                  <w:marLeft w:val="0"/>
                  <w:marRight w:val="0"/>
                  <w:marTop w:val="0"/>
                  <w:marBottom w:val="0"/>
                  <w:divBdr>
                    <w:top w:val="none" w:sz="0" w:space="0" w:color="auto"/>
                    <w:left w:val="none" w:sz="0" w:space="0" w:color="auto"/>
                    <w:bottom w:val="none" w:sz="0" w:space="0" w:color="auto"/>
                    <w:right w:val="none" w:sz="0" w:space="0" w:color="auto"/>
                  </w:divBdr>
                  <w:divsChild>
                    <w:div w:id="327099138">
                      <w:marLeft w:val="0"/>
                      <w:marRight w:val="0"/>
                      <w:marTop w:val="0"/>
                      <w:marBottom w:val="255"/>
                      <w:divBdr>
                        <w:top w:val="none" w:sz="0" w:space="0" w:color="auto"/>
                        <w:left w:val="none" w:sz="0" w:space="0" w:color="auto"/>
                        <w:bottom w:val="none" w:sz="0" w:space="0" w:color="auto"/>
                        <w:right w:val="none" w:sz="0" w:space="0" w:color="auto"/>
                      </w:divBdr>
                      <w:divsChild>
                        <w:div w:id="906115712">
                          <w:marLeft w:val="0"/>
                          <w:marRight w:val="0"/>
                          <w:marTop w:val="0"/>
                          <w:marBottom w:val="0"/>
                          <w:divBdr>
                            <w:top w:val="none" w:sz="0" w:space="0" w:color="auto"/>
                            <w:left w:val="none" w:sz="0" w:space="0" w:color="auto"/>
                            <w:bottom w:val="none" w:sz="0" w:space="0" w:color="auto"/>
                            <w:right w:val="none" w:sz="0" w:space="0" w:color="auto"/>
                          </w:divBdr>
                          <w:divsChild>
                            <w:div w:id="1406488883">
                              <w:marLeft w:val="-225"/>
                              <w:marRight w:val="-225"/>
                              <w:marTop w:val="0"/>
                              <w:marBottom w:val="0"/>
                              <w:divBdr>
                                <w:top w:val="none" w:sz="0" w:space="0" w:color="auto"/>
                                <w:left w:val="none" w:sz="0" w:space="0" w:color="auto"/>
                                <w:bottom w:val="none" w:sz="0" w:space="0" w:color="auto"/>
                                <w:right w:val="none" w:sz="0" w:space="0" w:color="auto"/>
                              </w:divBdr>
                              <w:divsChild>
                                <w:div w:id="11973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1571">
                          <w:marLeft w:val="0"/>
                          <w:marRight w:val="0"/>
                          <w:marTop w:val="0"/>
                          <w:marBottom w:val="0"/>
                          <w:divBdr>
                            <w:top w:val="none" w:sz="0" w:space="0" w:color="auto"/>
                            <w:left w:val="none" w:sz="0" w:space="0" w:color="auto"/>
                            <w:bottom w:val="none" w:sz="0" w:space="0" w:color="auto"/>
                            <w:right w:val="none" w:sz="0" w:space="0" w:color="auto"/>
                          </w:divBdr>
                          <w:divsChild>
                            <w:div w:id="1004164577">
                              <w:marLeft w:val="-225"/>
                              <w:marRight w:val="-225"/>
                              <w:marTop w:val="0"/>
                              <w:marBottom w:val="0"/>
                              <w:divBdr>
                                <w:top w:val="none" w:sz="0" w:space="0" w:color="auto"/>
                                <w:left w:val="none" w:sz="0" w:space="0" w:color="auto"/>
                                <w:bottom w:val="none" w:sz="0" w:space="0" w:color="auto"/>
                                <w:right w:val="none" w:sz="0" w:space="0" w:color="auto"/>
                              </w:divBdr>
                              <w:divsChild>
                                <w:div w:id="905803489">
                                  <w:marLeft w:val="0"/>
                                  <w:marRight w:val="0"/>
                                  <w:marTop w:val="0"/>
                                  <w:marBottom w:val="0"/>
                                  <w:divBdr>
                                    <w:top w:val="none" w:sz="0" w:space="0" w:color="auto"/>
                                    <w:left w:val="none" w:sz="0" w:space="0" w:color="auto"/>
                                    <w:bottom w:val="none" w:sz="0" w:space="0" w:color="auto"/>
                                    <w:right w:val="none" w:sz="0" w:space="0" w:color="auto"/>
                                  </w:divBdr>
                                  <w:divsChild>
                                    <w:div w:id="1496141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32297069">
                      <w:marLeft w:val="0"/>
                      <w:marRight w:val="0"/>
                      <w:marTop w:val="0"/>
                      <w:marBottom w:val="255"/>
                      <w:divBdr>
                        <w:top w:val="none" w:sz="0" w:space="0" w:color="auto"/>
                        <w:left w:val="none" w:sz="0" w:space="0" w:color="auto"/>
                        <w:bottom w:val="none" w:sz="0" w:space="0" w:color="auto"/>
                        <w:right w:val="none" w:sz="0" w:space="0" w:color="auto"/>
                      </w:divBdr>
                      <w:divsChild>
                        <w:div w:id="239487599">
                          <w:marLeft w:val="0"/>
                          <w:marRight w:val="0"/>
                          <w:marTop w:val="0"/>
                          <w:marBottom w:val="0"/>
                          <w:divBdr>
                            <w:top w:val="none" w:sz="0" w:space="0" w:color="auto"/>
                            <w:left w:val="none" w:sz="0" w:space="0" w:color="auto"/>
                            <w:bottom w:val="none" w:sz="0" w:space="0" w:color="auto"/>
                            <w:right w:val="none" w:sz="0" w:space="0" w:color="auto"/>
                          </w:divBdr>
                          <w:divsChild>
                            <w:div w:id="295331824">
                              <w:marLeft w:val="-225"/>
                              <w:marRight w:val="-225"/>
                              <w:marTop w:val="0"/>
                              <w:marBottom w:val="0"/>
                              <w:divBdr>
                                <w:top w:val="none" w:sz="0" w:space="0" w:color="auto"/>
                                <w:left w:val="none" w:sz="0" w:space="0" w:color="auto"/>
                                <w:bottom w:val="none" w:sz="0" w:space="0" w:color="auto"/>
                                <w:right w:val="none" w:sz="0" w:space="0" w:color="auto"/>
                              </w:divBdr>
                              <w:divsChild>
                                <w:div w:id="1262185327">
                                  <w:marLeft w:val="0"/>
                                  <w:marRight w:val="0"/>
                                  <w:marTop w:val="0"/>
                                  <w:marBottom w:val="0"/>
                                  <w:divBdr>
                                    <w:top w:val="none" w:sz="0" w:space="0" w:color="auto"/>
                                    <w:left w:val="none" w:sz="0" w:space="0" w:color="auto"/>
                                    <w:bottom w:val="none" w:sz="0" w:space="0" w:color="auto"/>
                                    <w:right w:val="none" w:sz="0" w:space="0" w:color="auto"/>
                                  </w:divBdr>
                                  <w:divsChild>
                                    <w:div w:id="1061751354">
                                      <w:marLeft w:val="0"/>
                                      <w:marRight w:val="0"/>
                                      <w:marTop w:val="0"/>
                                      <w:marBottom w:val="225"/>
                                      <w:divBdr>
                                        <w:top w:val="none" w:sz="0" w:space="0" w:color="auto"/>
                                        <w:left w:val="none" w:sz="0" w:space="0" w:color="auto"/>
                                        <w:bottom w:val="none" w:sz="0" w:space="0" w:color="auto"/>
                                        <w:right w:val="none" w:sz="0" w:space="0" w:color="auto"/>
                                      </w:divBdr>
                                    </w:div>
                                  </w:divsChild>
                                </w:div>
                                <w:div w:id="1330980950">
                                  <w:marLeft w:val="0"/>
                                  <w:marRight w:val="0"/>
                                  <w:marTop w:val="0"/>
                                  <w:marBottom w:val="0"/>
                                  <w:divBdr>
                                    <w:top w:val="none" w:sz="0" w:space="0" w:color="auto"/>
                                    <w:left w:val="none" w:sz="0" w:space="0" w:color="auto"/>
                                    <w:bottom w:val="none" w:sz="0" w:space="0" w:color="auto"/>
                                    <w:right w:val="none" w:sz="0" w:space="0" w:color="auto"/>
                                  </w:divBdr>
                                  <w:divsChild>
                                    <w:div w:id="537738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5176418">
                              <w:marLeft w:val="-225"/>
                              <w:marRight w:val="-225"/>
                              <w:marTop w:val="0"/>
                              <w:marBottom w:val="0"/>
                              <w:divBdr>
                                <w:top w:val="none" w:sz="0" w:space="0" w:color="auto"/>
                                <w:left w:val="none" w:sz="0" w:space="0" w:color="auto"/>
                                <w:bottom w:val="none" w:sz="0" w:space="0" w:color="auto"/>
                                <w:right w:val="none" w:sz="0" w:space="0" w:color="auto"/>
                              </w:divBdr>
                              <w:divsChild>
                                <w:div w:id="875502246">
                                  <w:marLeft w:val="0"/>
                                  <w:marRight w:val="0"/>
                                  <w:marTop w:val="0"/>
                                  <w:marBottom w:val="0"/>
                                  <w:divBdr>
                                    <w:top w:val="none" w:sz="0" w:space="0" w:color="auto"/>
                                    <w:left w:val="none" w:sz="0" w:space="0" w:color="auto"/>
                                    <w:bottom w:val="none" w:sz="0" w:space="0" w:color="auto"/>
                                    <w:right w:val="none" w:sz="0" w:space="0" w:color="auto"/>
                                  </w:divBdr>
                                  <w:divsChild>
                                    <w:div w:id="575360761">
                                      <w:marLeft w:val="0"/>
                                      <w:marRight w:val="0"/>
                                      <w:marTop w:val="0"/>
                                      <w:marBottom w:val="225"/>
                                      <w:divBdr>
                                        <w:top w:val="none" w:sz="0" w:space="0" w:color="auto"/>
                                        <w:left w:val="none" w:sz="0" w:space="0" w:color="auto"/>
                                        <w:bottom w:val="none" w:sz="0" w:space="0" w:color="auto"/>
                                        <w:right w:val="none" w:sz="0" w:space="0" w:color="auto"/>
                                      </w:divBdr>
                                    </w:div>
                                  </w:divsChild>
                                </w:div>
                                <w:div w:id="964458458">
                                  <w:marLeft w:val="0"/>
                                  <w:marRight w:val="0"/>
                                  <w:marTop w:val="0"/>
                                  <w:marBottom w:val="0"/>
                                  <w:divBdr>
                                    <w:top w:val="none" w:sz="0" w:space="0" w:color="auto"/>
                                    <w:left w:val="none" w:sz="0" w:space="0" w:color="auto"/>
                                    <w:bottom w:val="none" w:sz="0" w:space="0" w:color="auto"/>
                                    <w:right w:val="none" w:sz="0" w:space="0" w:color="auto"/>
                                  </w:divBdr>
                                  <w:divsChild>
                                    <w:div w:id="1557544749">
                                      <w:marLeft w:val="0"/>
                                      <w:marRight w:val="0"/>
                                      <w:marTop w:val="0"/>
                                      <w:marBottom w:val="225"/>
                                      <w:divBdr>
                                        <w:top w:val="none" w:sz="0" w:space="0" w:color="auto"/>
                                        <w:left w:val="none" w:sz="0" w:space="0" w:color="auto"/>
                                        <w:bottom w:val="none" w:sz="0" w:space="0" w:color="auto"/>
                                        <w:right w:val="none" w:sz="0" w:space="0" w:color="auto"/>
                                      </w:divBdr>
                                    </w:div>
                                  </w:divsChild>
                                </w:div>
                                <w:div w:id="1941521177">
                                  <w:marLeft w:val="0"/>
                                  <w:marRight w:val="0"/>
                                  <w:marTop w:val="0"/>
                                  <w:marBottom w:val="0"/>
                                  <w:divBdr>
                                    <w:top w:val="none" w:sz="0" w:space="0" w:color="auto"/>
                                    <w:left w:val="none" w:sz="0" w:space="0" w:color="auto"/>
                                    <w:bottom w:val="none" w:sz="0" w:space="0" w:color="auto"/>
                                    <w:right w:val="none" w:sz="0" w:space="0" w:color="auto"/>
                                  </w:divBdr>
                                  <w:divsChild>
                                    <w:div w:id="1586567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6158467">
                              <w:marLeft w:val="-225"/>
                              <w:marRight w:val="-225"/>
                              <w:marTop w:val="0"/>
                              <w:marBottom w:val="0"/>
                              <w:divBdr>
                                <w:top w:val="none" w:sz="0" w:space="0" w:color="auto"/>
                                <w:left w:val="none" w:sz="0" w:space="0" w:color="auto"/>
                                <w:bottom w:val="none" w:sz="0" w:space="0" w:color="auto"/>
                                <w:right w:val="none" w:sz="0" w:space="0" w:color="auto"/>
                              </w:divBdr>
                              <w:divsChild>
                                <w:div w:id="1853959439">
                                  <w:marLeft w:val="0"/>
                                  <w:marRight w:val="0"/>
                                  <w:marTop w:val="0"/>
                                  <w:marBottom w:val="0"/>
                                  <w:divBdr>
                                    <w:top w:val="none" w:sz="0" w:space="0" w:color="auto"/>
                                    <w:left w:val="none" w:sz="0" w:space="0" w:color="auto"/>
                                    <w:bottom w:val="none" w:sz="0" w:space="0" w:color="auto"/>
                                    <w:right w:val="none" w:sz="0" w:space="0" w:color="auto"/>
                                  </w:divBdr>
                                  <w:divsChild>
                                    <w:div w:id="13621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8">
                              <w:marLeft w:val="-225"/>
                              <w:marRight w:val="-225"/>
                              <w:marTop w:val="0"/>
                              <w:marBottom w:val="0"/>
                              <w:divBdr>
                                <w:top w:val="none" w:sz="0" w:space="0" w:color="auto"/>
                                <w:left w:val="none" w:sz="0" w:space="0" w:color="auto"/>
                                <w:bottom w:val="none" w:sz="0" w:space="0" w:color="auto"/>
                                <w:right w:val="none" w:sz="0" w:space="0" w:color="auto"/>
                              </w:divBdr>
                              <w:divsChild>
                                <w:div w:id="910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68">
                          <w:marLeft w:val="0"/>
                          <w:marRight w:val="0"/>
                          <w:marTop w:val="0"/>
                          <w:marBottom w:val="0"/>
                          <w:divBdr>
                            <w:top w:val="none" w:sz="0" w:space="0" w:color="auto"/>
                            <w:left w:val="none" w:sz="0" w:space="0" w:color="auto"/>
                            <w:bottom w:val="none" w:sz="0" w:space="0" w:color="auto"/>
                            <w:right w:val="none" w:sz="0" w:space="0" w:color="auto"/>
                          </w:divBdr>
                          <w:divsChild>
                            <w:div w:id="1977448314">
                              <w:marLeft w:val="-225"/>
                              <w:marRight w:val="-225"/>
                              <w:marTop w:val="0"/>
                              <w:marBottom w:val="0"/>
                              <w:divBdr>
                                <w:top w:val="none" w:sz="0" w:space="0" w:color="auto"/>
                                <w:left w:val="none" w:sz="0" w:space="0" w:color="auto"/>
                                <w:bottom w:val="none" w:sz="0" w:space="0" w:color="auto"/>
                                <w:right w:val="none" w:sz="0" w:space="0" w:color="auto"/>
                              </w:divBdr>
                              <w:divsChild>
                                <w:div w:id="3412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662">
                      <w:marLeft w:val="0"/>
                      <w:marRight w:val="0"/>
                      <w:marTop w:val="0"/>
                      <w:marBottom w:val="255"/>
                      <w:divBdr>
                        <w:top w:val="none" w:sz="0" w:space="0" w:color="auto"/>
                        <w:left w:val="none" w:sz="0" w:space="0" w:color="auto"/>
                        <w:bottom w:val="none" w:sz="0" w:space="0" w:color="auto"/>
                        <w:right w:val="none" w:sz="0" w:space="0" w:color="auto"/>
                      </w:divBdr>
                      <w:divsChild>
                        <w:div w:id="1057509720">
                          <w:marLeft w:val="0"/>
                          <w:marRight w:val="0"/>
                          <w:marTop w:val="0"/>
                          <w:marBottom w:val="0"/>
                          <w:divBdr>
                            <w:top w:val="none" w:sz="0" w:space="0" w:color="auto"/>
                            <w:left w:val="none" w:sz="0" w:space="0" w:color="auto"/>
                            <w:bottom w:val="none" w:sz="0" w:space="0" w:color="auto"/>
                            <w:right w:val="none" w:sz="0" w:space="0" w:color="auto"/>
                          </w:divBdr>
                          <w:divsChild>
                            <w:div w:id="2025934745">
                              <w:marLeft w:val="-225"/>
                              <w:marRight w:val="-225"/>
                              <w:marTop w:val="0"/>
                              <w:marBottom w:val="0"/>
                              <w:divBdr>
                                <w:top w:val="none" w:sz="0" w:space="0" w:color="auto"/>
                                <w:left w:val="none" w:sz="0" w:space="0" w:color="auto"/>
                                <w:bottom w:val="none" w:sz="0" w:space="0" w:color="auto"/>
                                <w:right w:val="none" w:sz="0" w:space="0" w:color="auto"/>
                              </w:divBdr>
                              <w:divsChild>
                                <w:div w:id="121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989">
                          <w:marLeft w:val="0"/>
                          <w:marRight w:val="0"/>
                          <w:marTop w:val="0"/>
                          <w:marBottom w:val="0"/>
                          <w:divBdr>
                            <w:top w:val="none" w:sz="0" w:space="0" w:color="auto"/>
                            <w:left w:val="none" w:sz="0" w:space="0" w:color="auto"/>
                            <w:bottom w:val="none" w:sz="0" w:space="0" w:color="auto"/>
                            <w:right w:val="none" w:sz="0" w:space="0" w:color="auto"/>
                          </w:divBdr>
                          <w:divsChild>
                            <w:div w:id="1365403655">
                              <w:marLeft w:val="-225"/>
                              <w:marRight w:val="-225"/>
                              <w:marTop w:val="0"/>
                              <w:marBottom w:val="0"/>
                              <w:divBdr>
                                <w:top w:val="none" w:sz="0" w:space="0" w:color="auto"/>
                                <w:left w:val="none" w:sz="0" w:space="0" w:color="auto"/>
                                <w:bottom w:val="none" w:sz="0" w:space="0" w:color="auto"/>
                                <w:right w:val="none" w:sz="0" w:space="0" w:color="auto"/>
                              </w:divBdr>
                              <w:divsChild>
                                <w:div w:id="9654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8338">
                      <w:marLeft w:val="-225"/>
                      <w:marRight w:val="-225"/>
                      <w:marTop w:val="0"/>
                      <w:marBottom w:val="0"/>
                      <w:divBdr>
                        <w:top w:val="none" w:sz="0" w:space="0" w:color="auto"/>
                        <w:left w:val="none" w:sz="0" w:space="0" w:color="auto"/>
                        <w:bottom w:val="none" w:sz="0" w:space="0" w:color="auto"/>
                        <w:right w:val="none" w:sz="0" w:space="0" w:color="auto"/>
                      </w:divBdr>
                      <w:divsChild>
                        <w:div w:id="450591655">
                          <w:marLeft w:val="0"/>
                          <w:marRight w:val="0"/>
                          <w:marTop w:val="0"/>
                          <w:marBottom w:val="0"/>
                          <w:divBdr>
                            <w:top w:val="none" w:sz="0" w:space="0" w:color="auto"/>
                            <w:left w:val="none" w:sz="0" w:space="0" w:color="auto"/>
                            <w:bottom w:val="none" w:sz="0" w:space="0" w:color="auto"/>
                            <w:right w:val="none" w:sz="0" w:space="0" w:color="auto"/>
                          </w:divBdr>
                        </w:div>
                        <w:div w:id="1366827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2559290">
      <w:bodyDiv w:val="1"/>
      <w:marLeft w:val="25"/>
      <w:marRight w:val="0"/>
      <w:marTop w:val="0"/>
      <w:marBottom w:val="0"/>
      <w:divBdr>
        <w:top w:val="none" w:sz="0" w:space="0" w:color="auto"/>
        <w:left w:val="none" w:sz="0" w:space="0" w:color="auto"/>
        <w:bottom w:val="none" w:sz="0" w:space="0" w:color="auto"/>
        <w:right w:val="none" w:sz="0" w:space="0" w:color="auto"/>
      </w:divBdr>
      <w:divsChild>
        <w:div w:id="107286559">
          <w:marLeft w:val="0"/>
          <w:marRight w:val="0"/>
          <w:marTop w:val="0"/>
          <w:marBottom w:val="0"/>
          <w:divBdr>
            <w:top w:val="none" w:sz="0" w:space="0" w:color="auto"/>
            <w:left w:val="none" w:sz="0" w:space="0" w:color="auto"/>
            <w:bottom w:val="none" w:sz="0" w:space="0" w:color="auto"/>
            <w:right w:val="none" w:sz="0" w:space="0" w:color="auto"/>
          </w:divBdr>
        </w:div>
        <w:div w:id="115561948">
          <w:marLeft w:val="0"/>
          <w:marRight w:val="0"/>
          <w:marTop w:val="0"/>
          <w:marBottom w:val="0"/>
          <w:divBdr>
            <w:top w:val="none" w:sz="0" w:space="0" w:color="auto"/>
            <w:left w:val="none" w:sz="0" w:space="0" w:color="auto"/>
            <w:bottom w:val="none" w:sz="0" w:space="0" w:color="auto"/>
            <w:right w:val="none" w:sz="0" w:space="0" w:color="auto"/>
          </w:divBdr>
        </w:div>
        <w:div w:id="161245325">
          <w:marLeft w:val="0"/>
          <w:marRight w:val="0"/>
          <w:marTop w:val="0"/>
          <w:marBottom w:val="0"/>
          <w:divBdr>
            <w:top w:val="none" w:sz="0" w:space="0" w:color="auto"/>
            <w:left w:val="none" w:sz="0" w:space="0" w:color="auto"/>
            <w:bottom w:val="none" w:sz="0" w:space="0" w:color="auto"/>
            <w:right w:val="none" w:sz="0" w:space="0" w:color="auto"/>
          </w:divBdr>
        </w:div>
        <w:div w:id="272904047">
          <w:marLeft w:val="0"/>
          <w:marRight w:val="0"/>
          <w:marTop w:val="0"/>
          <w:marBottom w:val="0"/>
          <w:divBdr>
            <w:top w:val="none" w:sz="0" w:space="0" w:color="auto"/>
            <w:left w:val="none" w:sz="0" w:space="0" w:color="auto"/>
            <w:bottom w:val="none" w:sz="0" w:space="0" w:color="auto"/>
            <w:right w:val="none" w:sz="0" w:space="0" w:color="auto"/>
          </w:divBdr>
        </w:div>
        <w:div w:id="575480093">
          <w:marLeft w:val="0"/>
          <w:marRight w:val="0"/>
          <w:marTop w:val="0"/>
          <w:marBottom w:val="0"/>
          <w:divBdr>
            <w:top w:val="none" w:sz="0" w:space="0" w:color="auto"/>
            <w:left w:val="none" w:sz="0" w:space="0" w:color="auto"/>
            <w:bottom w:val="none" w:sz="0" w:space="0" w:color="auto"/>
            <w:right w:val="none" w:sz="0" w:space="0" w:color="auto"/>
          </w:divBdr>
        </w:div>
        <w:div w:id="706562730">
          <w:marLeft w:val="0"/>
          <w:marRight w:val="0"/>
          <w:marTop w:val="0"/>
          <w:marBottom w:val="0"/>
          <w:divBdr>
            <w:top w:val="none" w:sz="0" w:space="0" w:color="auto"/>
            <w:left w:val="none" w:sz="0" w:space="0" w:color="auto"/>
            <w:bottom w:val="none" w:sz="0" w:space="0" w:color="auto"/>
            <w:right w:val="none" w:sz="0" w:space="0" w:color="auto"/>
          </w:divBdr>
        </w:div>
        <w:div w:id="709570578">
          <w:marLeft w:val="0"/>
          <w:marRight w:val="0"/>
          <w:marTop w:val="0"/>
          <w:marBottom w:val="0"/>
          <w:divBdr>
            <w:top w:val="none" w:sz="0" w:space="0" w:color="auto"/>
            <w:left w:val="none" w:sz="0" w:space="0" w:color="auto"/>
            <w:bottom w:val="none" w:sz="0" w:space="0" w:color="auto"/>
            <w:right w:val="none" w:sz="0" w:space="0" w:color="auto"/>
          </w:divBdr>
        </w:div>
        <w:div w:id="930310028">
          <w:marLeft w:val="0"/>
          <w:marRight w:val="0"/>
          <w:marTop w:val="0"/>
          <w:marBottom w:val="0"/>
          <w:divBdr>
            <w:top w:val="none" w:sz="0" w:space="0" w:color="auto"/>
            <w:left w:val="none" w:sz="0" w:space="0" w:color="auto"/>
            <w:bottom w:val="none" w:sz="0" w:space="0" w:color="auto"/>
            <w:right w:val="none" w:sz="0" w:space="0" w:color="auto"/>
          </w:divBdr>
        </w:div>
        <w:div w:id="1136873529">
          <w:marLeft w:val="0"/>
          <w:marRight w:val="0"/>
          <w:marTop w:val="0"/>
          <w:marBottom w:val="0"/>
          <w:divBdr>
            <w:top w:val="none" w:sz="0" w:space="0" w:color="auto"/>
            <w:left w:val="none" w:sz="0" w:space="0" w:color="auto"/>
            <w:bottom w:val="none" w:sz="0" w:space="0" w:color="auto"/>
            <w:right w:val="none" w:sz="0" w:space="0" w:color="auto"/>
          </w:divBdr>
        </w:div>
        <w:div w:id="1406293969">
          <w:marLeft w:val="0"/>
          <w:marRight w:val="0"/>
          <w:marTop w:val="0"/>
          <w:marBottom w:val="0"/>
          <w:divBdr>
            <w:top w:val="none" w:sz="0" w:space="0" w:color="auto"/>
            <w:left w:val="none" w:sz="0" w:space="0" w:color="auto"/>
            <w:bottom w:val="none" w:sz="0" w:space="0" w:color="auto"/>
            <w:right w:val="none" w:sz="0" w:space="0" w:color="auto"/>
          </w:divBdr>
        </w:div>
        <w:div w:id="2142260647">
          <w:marLeft w:val="0"/>
          <w:marRight w:val="0"/>
          <w:marTop w:val="0"/>
          <w:marBottom w:val="0"/>
          <w:divBdr>
            <w:top w:val="none" w:sz="0" w:space="0" w:color="auto"/>
            <w:left w:val="none" w:sz="0" w:space="0" w:color="auto"/>
            <w:bottom w:val="none" w:sz="0" w:space="0" w:color="auto"/>
            <w:right w:val="none" w:sz="0" w:space="0" w:color="auto"/>
          </w:divBdr>
        </w:div>
      </w:divsChild>
    </w:div>
    <w:div w:id="1515996843">
      <w:bodyDiv w:val="1"/>
      <w:marLeft w:val="0"/>
      <w:marRight w:val="0"/>
      <w:marTop w:val="0"/>
      <w:marBottom w:val="0"/>
      <w:divBdr>
        <w:top w:val="none" w:sz="0" w:space="0" w:color="auto"/>
        <w:left w:val="none" w:sz="0" w:space="0" w:color="auto"/>
        <w:bottom w:val="none" w:sz="0" w:space="0" w:color="auto"/>
        <w:right w:val="none" w:sz="0" w:space="0" w:color="auto"/>
      </w:divBdr>
    </w:div>
    <w:div w:id="1540429826">
      <w:bodyDiv w:val="1"/>
      <w:marLeft w:val="30"/>
      <w:marRight w:val="0"/>
      <w:marTop w:val="0"/>
      <w:marBottom w:val="0"/>
      <w:divBdr>
        <w:top w:val="none" w:sz="0" w:space="0" w:color="auto"/>
        <w:left w:val="none" w:sz="0" w:space="0" w:color="auto"/>
        <w:bottom w:val="none" w:sz="0" w:space="0" w:color="auto"/>
        <w:right w:val="none" w:sz="0" w:space="0" w:color="auto"/>
      </w:divBdr>
      <w:divsChild>
        <w:div w:id="316807450">
          <w:marLeft w:val="0"/>
          <w:marRight w:val="0"/>
          <w:marTop w:val="0"/>
          <w:marBottom w:val="0"/>
          <w:divBdr>
            <w:top w:val="none" w:sz="0" w:space="0" w:color="auto"/>
            <w:left w:val="none" w:sz="0" w:space="0" w:color="auto"/>
            <w:bottom w:val="none" w:sz="0" w:space="0" w:color="auto"/>
            <w:right w:val="none" w:sz="0" w:space="0" w:color="auto"/>
          </w:divBdr>
        </w:div>
        <w:div w:id="466901170">
          <w:marLeft w:val="0"/>
          <w:marRight w:val="0"/>
          <w:marTop w:val="0"/>
          <w:marBottom w:val="0"/>
          <w:divBdr>
            <w:top w:val="none" w:sz="0" w:space="0" w:color="auto"/>
            <w:left w:val="none" w:sz="0" w:space="0" w:color="auto"/>
            <w:bottom w:val="none" w:sz="0" w:space="0" w:color="auto"/>
            <w:right w:val="none" w:sz="0" w:space="0" w:color="auto"/>
          </w:divBdr>
        </w:div>
      </w:divsChild>
    </w:div>
    <w:div w:id="1598751467">
      <w:bodyDiv w:val="1"/>
      <w:marLeft w:val="0"/>
      <w:marRight w:val="0"/>
      <w:marTop w:val="0"/>
      <w:marBottom w:val="0"/>
      <w:divBdr>
        <w:top w:val="none" w:sz="0" w:space="0" w:color="auto"/>
        <w:left w:val="none" w:sz="0" w:space="0" w:color="auto"/>
        <w:bottom w:val="none" w:sz="0" w:space="0" w:color="auto"/>
        <w:right w:val="none" w:sz="0" w:space="0" w:color="auto"/>
      </w:divBdr>
    </w:div>
    <w:div w:id="1691562314">
      <w:bodyDiv w:val="1"/>
      <w:marLeft w:val="0"/>
      <w:marRight w:val="0"/>
      <w:marTop w:val="0"/>
      <w:marBottom w:val="0"/>
      <w:divBdr>
        <w:top w:val="none" w:sz="0" w:space="0" w:color="auto"/>
        <w:left w:val="none" w:sz="0" w:space="0" w:color="auto"/>
        <w:bottom w:val="none" w:sz="0" w:space="0" w:color="auto"/>
        <w:right w:val="none" w:sz="0" w:space="0" w:color="auto"/>
      </w:divBdr>
    </w:div>
    <w:div w:id="1699162177">
      <w:bodyDiv w:val="1"/>
      <w:marLeft w:val="0"/>
      <w:marRight w:val="0"/>
      <w:marTop w:val="0"/>
      <w:marBottom w:val="0"/>
      <w:divBdr>
        <w:top w:val="none" w:sz="0" w:space="0" w:color="auto"/>
        <w:left w:val="none" w:sz="0" w:space="0" w:color="auto"/>
        <w:bottom w:val="none" w:sz="0" w:space="0" w:color="auto"/>
        <w:right w:val="none" w:sz="0" w:space="0" w:color="auto"/>
      </w:divBdr>
      <w:divsChild>
        <w:div w:id="696925704">
          <w:marLeft w:val="0"/>
          <w:marRight w:val="0"/>
          <w:marTop w:val="0"/>
          <w:marBottom w:val="0"/>
          <w:divBdr>
            <w:top w:val="none" w:sz="0" w:space="0" w:color="auto"/>
            <w:left w:val="none" w:sz="0" w:space="0" w:color="auto"/>
            <w:bottom w:val="none" w:sz="0" w:space="0" w:color="auto"/>
            <w:right w:val="none" w:sz="0" w:space="0" w:color="auto"/>
          </w:divBdr>
          <w:divsChild>
            <w:div w:id="2141224600">
              <w:marLeft w:val="0"/>
              <w:marRight w:val="0"/>
              <w:marTop w:val="0"/>
              <w:marBottom w:val="0"/>
              <w:divBdr>
                <w:top w:val="none" w:sz="0" w:space="0" w:color="auto"/>
                <w:left w:val="none" w:sz="0" w:space="0" w:color="auto"/>
                <w:bottom w:val="none" w:sz="0" w:space="0" w:color="auto"/>
                <w:right w:val="none" w:sz="0" w:space="0" w:color="auto"/>
              </w:divBdr>
              <w:divsChild>
                <w:div w:id="1359745655">
                  <w:marLeft w:val="0"/>
                  <w:marRight w:val="0"/>
                  <w:marTop w:val="0"/>
                  <w:marBottom w:val="0"/>
                  <w:divBdr>
                    <w:top w:val="none" w:sz="0" w:space="0" w:color="auto"/>
                    <w:left w:val="none" w:sz="0" w:space="0" w:color="auto"/>
                    <w:bottom w:val="none" w:sz="0" w:space="0" w:color="auto"/>
                    <w:right w:val="none" w:sz="0" w:space="0" w:color="auto"/>
                  </w:divBdr>
                  <w:divsChild>
                    <w:div w:id="889152011">
                      <w:marLeft w:val="-225"/>
                      <w:marRight w:val="-225"/>
                      <w:marTop w:val="0"/>
                      <w:marBottom w:val="0"/>
                      <w:divBdr>
                        <w:top w:val="none" w:sz="0" w:space="0" w:color="auto"/>
                        <w:left w:val="none" w:sz="0" w:space="0" w:color="auto"/>
                        <w:bottom w:val="none" w:sz="0" w:space="0" w:color="auto"/>
                        <w:right w:val="none" w:sz="0" w:space="0" w:color="auto"/>
                      </w:divBdr>
                      <w:divsChild>
                        <w:div w:id="41948039">
                          <w:marLeft w:val="0"/>
                          <w:marRight w:val="0"/>
                          <w:marTop w:val="0"/>
                          <w:marBottom w:val="150"/>
                          <w:divBdr>
                            <w:top w:val="none" w:sz="0" w:space="0" w:color="auto"/>
                            <w:left w:val="none" w:sz="0" w:space="0" w:color="auto"/>
                            <w:bottom w:val="none" w:sz="0" w:space="0" w:color="auto"/>
                            <w:right w:val="none" w:sz="0" w:space="0" w:color="auto"/>
                          </w:divBdr>
                        </w:div>
                        <w:div w:id="144666855">
                          <w:marLeft w:val="0"/>
                          <w:marRight w:val="0"/>
                          <w:marTop w:val="0"/>
                          <w:marBottom w:val="0"/>
                          <w:divBdr>
                            <w:top w:val="none" w:sz="0" w:space="0" w:color="auto"/>
                            <w:left w:val="none" w:sz="0" w:space="0" w:color="auto"/>
                            <w:bottom w:val="none" w:sz="0" w:space="0" w:color="auto"/>
                            <w:right w:val="none" w:sz="0" w:space="0" w:color="auto"/>
                          </w:divBdr>
                        </w:div>
                      </w:divsChild>
                    </w:div>
                    <w:div w:id="1943611000">
                      <w:marLeft w:val="0"/>
                      <w:marRight w:val="0"/>
                      <w:marTop w:val="0"/>
                      <w:marBottom w:val="0"/>
                      <w:divBdr>
                        <w:top w:val="none" w:sz="0" w:space="0" w:color="auto"/>
                        <w:left w:val="none" w:sz="0" w:space="0" w:color="auto"/>
                        <w:bottom w:val="none" w:sz="0" w:space="0" w:color="auto"/>
                        <w:right w:val="none" w:sz="0" w:space="0" w:color="auto"/>
                      </w:divBdr>
                      <w:divsChild>
                        <w:div w:id="1293900272">
                          <w:marLeft w:val="0"/>
                          <w:marRight w:val="0"/>
                          <w:marTop w:val="0"/>
                          <w:marBottom w:val="0"/>
                          <w:divBdr>
                            <w:top w:val="none" w:sz="0" w:space="0" w:color="auto"/>
                            <w:left w:val="none" w:sz="0" w:space="0" w:color="auto"/>
                            <w:bottom w:val="none" w:sz="0" w:space="0" w:color="auto"/>
                            <w:right w:val="none" w:sz="0" w:space="0" w:color="auto"/>
                          </w:divBdr>
                          <w:divsChild>
                            <w:div w:id="1337004329">
                              <w:marLeft w:val="0"/>
                              <w:marRight w:val="0"/>
                              <w:marTop w:val="0"/>
                              <w:marBottom w:val="0"/>
                              <w:divBdr>
                                <w:top w:val="none" w:sz="0" w:space="0" w:color="auto"/>
                                <w:left w:val="none" w:sz="0" w:space="0" w:color="auto"/>
                                <w:bottom w:val="none" w:sz="0" w:space="0" w:color="auto"/>
                                <w:right w:val="none" w:sz="0" w:space="0" w:color="auto"/>
                              </w:divBdr>
                              <w:divsChild>
                                <w:div w:id="309796733">
                                  <w:marLeft w:val="0"/>
                                  <w:marRight w:val="0"/>
                                  <w:marTop w:val="0"/>
                                  <w:marBottom w:val="300"/>
                                  <w:divBdr>
                                    <w:top w:val="none" w:sz="0" w:space="0" w:color="auto"/>
                                    <w:left w:val="none" w:sz="0" w:space="0" w:color="auto"/>
                                    <w:bottom w:val="none" w:sz="0" w:space="0" w:color="auto"/>
                                    <w:right w:val="none" w:sz="0" w:space="0" w:color="auto"/>
                                  </w:divBdr>
                                  <w:divsChild>
                                    <w:div w:id="221335982">
                                      <w:marLeft w:val="0"/>
                                      <w:marRight w:val="0"/>
                                      <w:marTop w:val="0"/>
                                      <w:marBottom w:val="0"/>
                                      <w:divBdr>
                                        <w:top w:val="none" w:sz="0" w:space="0" w:color="auto"/>
                                        <w:left w:val="none" w:sz="0" w:space="0" w:color="auto"/>
                                        <w:bottom w:val="none" w:sz="0" w:space="0" w:color="auto"/>
                                        <w:right w:val="none" w:sz="0" w:space="0" w:color="auto"/>
                                      </w:divBdr>
                                      <w:divsChild>
                                        <w:div w:id="351104695">
                                          <w:marLeft w:val="0"/>
                                          <w:marRight w:val="0"/>
                                          <w:marTop w:val="0"/>
                                          <w:marBottom w:val="0"/>
                                          <w:divBdr>
                                            <w:top w:val="none" w:sz="0" w:space="0" w:color="auto"/>
                                            <w:left w:val="none" w:sz="0" w:space="0" w:color="auto"/>
                                            <w:bottom w:val="none" w:sz="0" w:space="0" w:color="auto"/>
                                            <w:right w:val="none" w:sz="0" w:space="0" w:color="auto"/>
                                          </w:divBdr>
                                          <w:divsChild>
                                            <w:div w:id="414475692">
                                              <w:marLeft w:val="-225"/>
                                              <w:marRight w:val="-225"/>
                                              <w:marTop w:val="0"/>
                                              <w:marBottom w:val="0"/>
                                              <w:divBdr>
                                                <w:top w:val="none" w:sz="0" w:space="0" w:color="auto"/>
                                                <w:left w:val="none" w:sz="0" w:space="0" w:color="auto"/>
                                                <w:bottom w:val="none" w:sz="0" w:space="0" w:color="auto"/>
                                                <w:right w:val="none" w:sz="0" w:space="0" w:color="auto"/>
                                              </w:divBdr>
                                              <w:divsChild>
                                                <w:div w:id="851989971">
                                                  <w:marLeft w:val="0"/>
                                                  <w:marRight w:val="0"/>
                                                  <w:marTop w:val="0"/>
                                                  <w:marBottom w:val="0"/>
                                                  <w:divBdr>
                                                    <w:top w:val="none" w:sz="0" w:space="0" w:color="auto"/>
                                                    <w:left w:val="none" w:sz="0" w:space="0" w:color="auto"/>
                                                    <w:bottom w:val="none" w:sz="0" w:space="0" w:color="auto"/>
                                                    <w:right w:val="none" w:sz="0" w:space="0" w:color="auto"/>
                                                  </w:divBdr>
                                                  <w:divsChild>
                                                    <w:div w:id="12132290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63653897">
                                      <w:marLeft w:val="0"/>
                                      <w:marRight w:val="0"/>
                                      <w:marTop w:val="0"/>
                                      <w:marBottom w:val="0"/>
                                      <w:divBdr>
                                        <w:top w:val="none" w:sz="0" w:space="0" w:color="auto"/>
                                        <w:left w:val="none" w:sz="0" w:space="0" w:color="auto"/>
                                        <w:bottom w:val="none" w:sz="0" w:space="0" w:color="auto"/>
                                        <w:right w:val="none" w:sz="0" w:space="0" w:color="auto"/>
                                      </w:divBdr>
                                    </w:div>
                                  </w:divsChild>
                                </w:div>
                                <w:div w:id="953903767">
                                  <w:marLeft w:val="0"/>
                                  <w:marRight w:val="0"/>
                                  <w:marTop w:val="0"/>
                                  <w:marBottom w:val="0"/>
                                  <w:divBdr>
                                    <w:top w:val="none" w:sz="0" w:space="0" w:color="auto"/>
                                    <w:left w:val="none" w:sz="0" w:space="0" w:color="auto"/>
                                    <w:bottom w:val="none" w:sz="0" w:space="0" w:color="auto"/>
                                    <w:right w:val="none" w:sz="0" w:space="0" w:color="auto"/>
                                  </w:divBdr>
                                  <w:divsChild>
                                    <w:div w:id="1177429509">
                                      <w:marLeft w:val="0"/>
                                      <w:marRight w:val="0"/>
                                      <w:marTop w:val="0"/>
                                      <w:marBottom w:val="300"/>
                                      <w:divBdr>
                                        <w:top w:val="none" w:sz="0" w:space="0" w:color="auto"/>
                                        <w:left w:val="none" w:sz="0" w:space="0" w:color="auto"/>
                                        <w:bottom w:val="none" w:sz="0" w:space="0" w:color="auto"/>
                                        <w:right w:val="none" w:sz="0" w:space="0" w:color="auto"/>
                                      </w:divBdr>
                                      <w:divsChild>
                                        <w:div w:id="430589571">
                                          <w:marLeft w:val="0"/>
                                          <w:marRight w:val="0"/>
                                          <w:marTop w:val="0"/>
                                          <w:marBottom w:val="0"/>
                                          <w:divBdr>
                                            <w:top w:val="none" w:sz="0" w:space="0" w:color="auto"/>
                                            <w:left w:val="none" w:sz="0" w:space="0" w:color="auto"/>
                                            <w:bottom w:val="none" w:sz="0" w:space="0" w:color="auto"/>
                                            <w:right w:val="none" w:sz="0" w:space="0" w:color="auto"/>
                                          </w:divBdr>
                                        </w:div>
                                        <w:div w:id="1031221570">
                                          <w:marLeft w:val="0"/>
                                          <w:marRight w:val="0"/>
                                          <w:marTop w:val="0"/>
                                          <w:marBottom w:val="0"/>
                                          <w:divBdr>
                                            <w:top w:val="none" w:sz="0" w:space="0" w:color="auto"/>
                                            <w:left w:val="none" w:sz="0" w:space="0" w:color="auto"/>
                                            <w:bottom w:val="none" w:sz="0" w:space="0" w:color="auto"/>
                                            <w:right w:val="none" w:sz="0" w:space="0" w:color="auto"/>
                                          </w:divBdr>
                                          <w:divsChild>
                                            <w:div w:id="753361251">
                                              <w:marLeft w:val="0"/>
                                              <w:marRight w:val="0"/>
                                              <w:marTop w:val="0"/>
                                              <w:marBottom w:val="0"/>
                                              <w:divBdr>
                                                <w:top w:val="none" w:sz="0" w:space="0" w:color="auto"/>
                                                <w:left w:val="none" w:sz="0" w:space="0" w:color="auto"/>
                                                <w:bottom w:val="none" w:sz="0" w:space="0" w:color="auto"/>
                                                <w:right w:val="none" w:sz="0" w:space="0" w:color="auto"/>
                                              </w:divBdr>
                                              <w:divsChild>
                                                <w:div w:id="1180849866">
                                                  <w:marLeft w:val="-225"/>
                                                  <w:marRight w:val="-225"/>
                                                  <w:marTop w:val="0"/>
                                                  <w:marBottom w:val="0"/>
                                                  <w:divBdr>
                                                    <w:top w:val="none" w:sz="0" w:space="0" w:color="auto"/>
                                                    <w:left w:val="none" w:sz="0" w:space="0" w:color="auto"/>
                                                    <w:bottom w:val="none" w:sz="0" w:space="0" w:color="auto"/>
                                                    <w:right w:val="none" w:sz="0" w:space="0" w:color="auto"/>
                                                  </w:divBdr>
                                                  <w:divsChild>
                                                    <w:div w:id="102575179">
                                                      <w:marLeft w:val="0"/>
                                                      <w:marRight w:val="0"/>
                                                      <w:marTop w:val="0"/>
                                                      <w:marBottom w:val="0"/>
                                                      <w:divBdr>
                                                        <w:top w:val="none" w:sz="0" w:space="0" w:color="auto"/>
                                                        <w:left w:val="none" w:sz="0" w:space="0" w:color="auto"/>
                                                        <w:bottom w:val="none" w:sz="0" w:space="0" w:color="auto"/>
                                                        <w:right w:val="none" w:sz="0" w:space="0" w:color="auto"/>
                                                      </w:divBdr>
                                                      <w:divsChild>
                                                        <w:div w:id="1001547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7746194">
                                      <w:marLeft w:val="0"/>
                                      <w:marRight w:val="0"/>
                                      <w:marTop w:val="0"/>
                                      <w:marBottom w:val="0"/>
                                      <w:divBdr>
                                        <w:top w:val="none" w:sz="0" w:space="0" w:color="auto"/>
                                        <w:left w:val="none" w:sz="0" w:space="0" w:color="auto"/>
                                        <w:bottom w:val="none" w:sz="0" w:space="0" w:color="auto"/>
                                        <w:right w:val="none" w:sz="0" w:space="0" w:color="auto"/>
                                      </w:divBdr>
                                      <w:divsChild>
                                        <w:div w:id="329331035">
                                          <w:marLeft w:val="0"/>
                                          <w:marRight w:val="0"/>
                                          <w:marTop w:val="0"/>
                                          <w:marBottom w:val="300"/>
                                          <w:divBdr>
                                            <w:top w:val="none" w:sz="0" w:space="0" w:color="auto"/>
                                            <w:left w:val="none" w:sz="0" w:space="0" w:color="auto"/>
                                            <w:bottom w:val="none" w:sz="0" w:space="0" w:color="auto"/>
                                            <w:right w:val="none" w:sz="0" w:space="0" w:color="auto"/>
                                          </w:divBdr>
                                          <w:divsChild>
                                            <w:div w:id="832797508">
                                              <w:marLeft w:val="0"/>
                                              <w:marRight w:val="0"/>
                                              <w:marTop w:val="0"/>
                                              <w:marBottom w:val="0"/>
                                              <w:divBdr>
                                                <w:top w:val="none" w:sz="0" w:space="0" w:color="auto"/>
                                                <w:left w:val="none" w:sz="0" w:space="0" w:color="auto"/>
                                                <w:bottom w:val="none" w:sz="0" w:space="0" w:color="auto"/>
                                                <w:right w:val="none" w:sz="0" w:space="0" w:color="auto"/>
                                              </w:divBdr>
                                              <w:divsChild>
                                                <w:div w:id="1761103131">
                                                  <w:marLeft w:val="0"/>
                                                  <w:marRight w:val="0"/>
                                                  <w:marTop w:val="0"/>
                                                  <w:marBottom w:val="0"/>
                                                  <w:divBdr>
                                                    <w:top w:val="none" w:sz="0" w:space="0" w:color="auto"/>
                                                    <w:left w:val="none" w:sz="0" w:space="0" w:color="auto"/>
                                                    <w:bottom w:val="none" w:sz="0" w:space="0" w:color="auto"/>
                                                    <w:right w:val="none" w:sz="0" w:space="0" w:color="auto"/>
                                                  </w:divBdr>
                                                  <w:divsChild>
                                                    <w:div w:id="2019502836">
                                                      <w:marLeft w:val="-225"/>
                                                      <w:marRight w:val="-225"/>
                                                      <w:marTop w:val="0"/>
                                                      <w:marBottom w:val="0"/>
                                                      <w:divBdr>
                                                        <w:top w:val="none" w:sz="0" w:space="0" w:color="auto"/>
                                                        <w:left w:val="none" w:sz="0" w:space="0" w:color="auto"/>
                                                        <w:bottom w:val="none" w:sz="0" w:space="0" w:color="auto"/>
                                                        <w:right w:val="none" w:sz="0" w:space="0" w:color="auto"/>
                                                      </w:divBdr>
                                                      <w:divsChild>
                                                        <w:div w:id="773867815">
                                                          <w:marLeft w:val="0"/>
                                                          <w:marRight w:val="0"/>
                                                          <w:marTop w:val="0"/>
                                                          <w:marBottom w:val="0"/>
                                                          <w:divBdr>
                                                            <w:top w:val="none" w:sz="0" w:space="0" w:color="auto"/>
                                                            <w:left w:val="none" w:sz="0" w:space="0" w:color="auto"/>
                                                            <w:bottom w:val="none" w:sz="0" w:space="0" w:color="auto"/>
                                                            <w:right w:val="none" w:sz="0" w:space="0" w:color="auto"/>
                                                          </w:divBdr>
                                                          <w:divsChild>
                                                            <w:div w:id="19306991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0510694">
                                              <w:marLeft w:val="0"/>
                                              <w:marRight w:val="0"/>
                                              <w:marTop w:val="0"/>
                                              <w:marBottom w:val="0"/>
                                              <w:divBdr>
                                                <w:top w:val="none" w:sz="0" w:space="0" w:color="auto"/>
                                                <w:left w:val="none" w:sz="0" w:space="0" w:color="auto"/>
                                                <w:bottom w:val="none" w:sz="0" w:space="0" w:color="auto"/>
                                                <w:right w:val="none" w:sz="0" w:space="0" w:color="auto"/>
                                              </w:divBdr>
                                            </w:div>
                                          </w:divsChild>
                                        </w:div>
                                        <w:div w:id="1040976749">
                                          <w:marLeft w:val="0"/>
                                          <w:marRight w:val="0"/>
                                          <w:marTop w:val="0"/>
                                          <w:marBottom w:val="0"/>
                                          <w:divBdr>
                                            <w:top w:val="none" w:sz="0" w:space="0" w:color="auto"/>
                                            <w:left w:val="none" w:sz="0" w:space="0" w:color="auto"/>
                                            <w:bottom w:val="none" w:sz="0" w:space="0" w:color="auto"/>
                                            <w:right w:val="none" w:sz="0" w:space="0" w:color="auto"/>
                                          </w:divBdr>
                                          <w:divsChild>
                                            <w:div w:id="1513764302">
                                              <w:marLeft w:val="0"/>
                                              <w:marRight w:val="0"/>
                                              <w:marTop w:val="0"/>
                                              <w:marBottom w:val="0"/>
                                              <w:divBdr>
                                                <w:top w:val="none" w:sz="0" w:space="0" w:color="auto"/>
                                                <w:left w:val="none" w:sz="0" w:space="0" w:color="auto"/>
                                                <w:bottom w:val="none" w:sz="0" w:space="0" w:color="auto"/>
                                                <w:right w:val="none" w:sz="0" w:space="0" w:color="auto"/>
                                              </w:divBdr>
                                              <w:divsChild>
                                                <w:div w:id="902713972">
                                                  <w:marLeft w:val="0"/>
                                                  <w:marRight w:val="0"/>
                                                  <w:marTop w:val="0"/>
                                                  <w:marBottom w:val="300"/>
                                                  <w:divBdr>
                                                    <w:top w:val="none" w:sz="0" w:space="0" w:color="auto"/>
                                                    <w:left w:val="none" w:sz="0" w:space="0" w:color="auto"/>
                                                    <w:bottom w:val="none" w:sz="0" w:space="0" w:color="auto"/>
                                                    <w:right w:val="none" w:sz="0" w:space="0" w:color="auto"/>
                                                  </w:divBdr>
                                                  <w:divsChild>
                                                    <w:div w:id="1153830888">
                                                      <w:marLeft w:val="0"/>
                                                      <w:marRight w:val="0"/>
                                                      <w:marTop w:val="0"/>
                                                      <w:marBottom w:val="0"/>
                                                      <w:divBdr>
                                                        <w:top w:val="none" w:sz="0" w:space="0" w:color="auto"/>
                                                        <w:left w:val="none" w:sz="0" w:space="0" w:color="auto"/>
                                                        <w:bottom w:val="none" w:sz="0" w:space="0" w:color="auto"/>
                                                        <w:right w:val="none" w:sz="0" w:space="0" w:color="auto"/>
                                                      </w:divBdr>
                                                      <w:divsChild>
                                                        <w:div w:id="1764452318">
                                                          <w:marLeft w:val="0"/>
                                                          <w:marRight w:val="0"/>
                                                          <w:marTop w:val="0"/>
                                                          <w:marBottom w:val="0"/>
                                                          <w:divBdr>
                                                            <w:top w:val="none" w:sz="0" w:space="0" w:color="auto"/>
                                                            <w:left w:val="none" w:sz="0" w:space="0" w:color="auto"/>
                                                            <w:bottom w:val="none" w:sz="0" w:space="0" w:color="auto"/>
                                                            <w:right w:val="none" w:sz="0" w:space="0" w:color="auto"/>
                                                          </w:divBdr>
                                                          <w:divsChild>
                                                            <w:div w:id="1137919120">
                                                              <w:marLeft w:val="-225"/>
                                                              <w:marRight w:val="-225"/>
                                                              <w:marTop w:val="0"/>
                                                              <w:marBottom w:val="0"/>
                                                              <w:divBdr>
                                                                <w:top w:val="none" w:sz="0" w:space="0" w:color="auto"/>
                                                                <w:left w:val="none" w:sz="0" w:space="0" w:color="auto"/>
                                                                <w:bottom w:val="none" w:sz="0" w:space="0" w:color="auto"/>
                                                                <w:right w:val="none" w:sz="0" w:space="0" w:color="auto"/>
                                                              </w:divBdr>
                                                              <w:divsChild>
                                                                <w:div w:id="1173178812">
                                                                  <w:marLeft w:val="0"/>
                                                                  <w:marRight w:val="0"/>
                                                                  <w:marTop w:val="0"/>
                                                                  <w:marBottom w:val="0"/>
                                                                  <w:divBdr>
                                                                    <w:top w:val="none" w:sz="0" w:space="0" w:color="auto"/>
                                                                    <w:left w:val="none" w:sz="0" w:space="0" w:color="auto"/>
                                                                    <w:bottom w:val="none" w:sz="0" w:space="0" w:color="auto"/>
                                                                    <w:right w:val="none" w:sz="0" w:space="0" w:color="auto"/>
                                                                  </w:divBdr>
                                                                  <w:divsChild>
                                                                    <w:div w:id="188960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42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0407">
                                              <w:marLeft w:val="0"/>
                                              <w:marRight w:val="0"/>
                                              <w:marTop w:val="0"/>
                                              <w:marBottom w:val="300"/>
                                              <w:divBdr>
                                                <w:top w:val="none" w:sz="0" w:space="0" w:color="auto"/>
                                                <w:left w:val="none" w:sz="0" w:space="0" w:color="auto"/>
                                                <w:bottom w:val="none" w:sz="0" w:space="0" w:color="auto"/>
                                                <w:right w:val="none" w:sz="0" w:space="0" w:color="auto"/>
                                              </w:divBdr>
                                              <w:divsChild>
                                                <w:div w:id="384835286">
                                                  <w:marLeft w:val="0"/>
                                                  <w:marRight w:val="0"/>
                                                  <w:marTop w:val="0"/>
                                                  <w:marBottom w:val="0"/>
                                                  <w:divBdr>
                                                    <w:top w:val="none" w:sz="0" w:space="0" w:color="auto"/>
                                                    <w:left w:val="none" w:sz="0" w:space="0" w:color="auto"/>
                                                    <w:bottom w:val="none" w:sz="0" w:space="0" w:color="auto"/>
                                                    <w:right w:val="none" w:sz="0" w:space="0" w:color="auto"/>
                                                  </w:divBdr>
                                                </w:div>
                                                <w:div w:id="1947232737">
                                                  <w:marLeft w:val="0"/>
                                                  <w:marRight w:val="0"/>
                                                  <w:marTop w:val="0"/>
                                                  <w:marBottom w:val="0"/>
                                                  <w:divBdr>
                                                    <w:top w:val="none" w:sz="0" w:space="0" w:color="auto"/>
                                                    <w:left w:val="none" w:sz="0" w:space="0" w:color="auto"/>
                                                    <w:bottom w:val="none" w:sz="0" w:space="0" w:color="auto"/>
                                                    <w:right w:val="none" w:sz="0" w:space="0" w:color="auto"/>
                                                  </w:divBdr>
                                                  <w:divsChild>
                                                    <w:div w:id="319579897">
                                                      <w:marLeft w:val="0"/>
                                                      <w:marRight w:val="0"/>
                                                      <w:marTop w:val="0"/>
                                                      <w:marBottom w:val="0"/>
                                                      <w:divBdr>
                                                        <w:top w:val="none" w:sz="0" w:space="0" w:color="auto"/>
                                                        <w:left w:val="none" w:sz="0" w:space="0" w:color="auto"/>
                                                        <w:bottom w:val="none" w:sz="0" w:space="0" w:color="auto"/>
                                                        <w:right w:val="none" w:sz="0" w:space="0" w:color="auto"/>
                                                      </w:divBdr>
                                                      <w:divsChild>
                                                        <w:div w:id="1510757492">
                                                          <w:marLeft w:val="-225"/>
                                                          <w:marRight w:val="-225"/>
                                                          <w:marTop w:val="0"/>
                                                          <w:marBottom w:val="0"/>
                                                          <w:divBdr>
                                                            <w:top w:val="none" w:sz="0" w:space="0" w:color="auto"/>
                                                            <w:left w:val="none" w:sz="0" w:space="0" w:color="auto"/>
                                                            <w:bottom w:val="none" w:sz="0" w:space="0" w:color="auto"/>
                                                            <w:right w:val="none" w:sz="0" w:space="0" w:color="auto"/>
                                                          </w:divBdr>
                                                          <w:divsChild>
                                                            <w:div w:id="837161804">
                                                              <w:marLeft w:val="0"/>
                                                              <w:marRight w:val="0"/>
                                                              <w:marTop w:val="0"/>
                                                              <w:marBottom w:val="0"/>
                                                              <w:divBdr>
                                                                <w:top w:val="none" w:sz="0" w:space="0" w:color="auto"/>
                                                                <w:left w:val="none" w:sz="0" w:space="0" w:color="auto"/>
                                                                <w:bottom w:val="none" w:sz="0" w:space="0" w:color="auto"/>
                                                                <w:right w:val="none" w:sz="0" w:space="0" w:color="auto"/>
                                                              </w:divBdr>
                                                              <w:divsChild>
                                                                <w:div w:id="19912087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588423">
                              <w:marLeft w:val="0"/>
                              <w:marRight w:val="0"/>
                              <w:marTop w:val="0"/>
                              <w:marBottom w:val="300"/>
                              <w:divBdr>
                                <w:top w:val="none" w:sz="0" w:space="0" w:color="auto"/>
                                <w:left w:val="none" w:sz="0" w:space="0" w:color="auto"/>
                                <w:bottom w:val="none" w:sz="0" w:space="0" w:color="auto"/>
                                <w:right w:val="none" w:sz="0" w:space="0" w:color="auto"/>
                              </w:divBdr>
                              <w:divsChild>
                                <w:div w:id="221916540">
                                  <w:marLeft w:val="0"/>
                                  <w:marRight w:val="0"/>
                                  <w:marTop w:val="0"/>
                                  <w:marBottom w:val="0"/>
                                  <w:divBdr>
                                    <w:top w:val="none" w:sz="0" w:space="0" w:color="auto"/>
                                    <w:left w:val="none" w:sz="0" w:space="0" w:color="auto"/>
                                    <w:bottom w:val="none" w:sz="0" w:space="0" w:color="auto"/>
                                    <w:right w:val="none" w:sz="0" w:space="0" w:color="auto"/>
                                  </w:divBdr>
                                </w:div>
                                <w:div w:id="1123616617">
                                  <w:marLeft w:val="0"/>
                                  <w:marRight w:val="0"/>
                                  <w:marTop w:val="0"/>
                                  <w:marBottom w:val="0"/>
                                  <w:divBdr>
                                    <w:top w:val="none" w:sz="0" w:space="0" w:color="auto"/>
                                    <w:left w:val="none" w:sz="0" w:space="0" w:color="auto"/>
                                    <w:bottom w:val="none" w:sz="0" w:space="0" w:color="auto"/>
                                    <w:right w:val="none" w:sz="0" w:space="0" w:color="auto"/>
                                  </w:divBdr>
                                  <w:divsChild>
                                    <w:div w:id="1771196530">
                                      <w:marLeft w:val="0"/>
                                      <w:marRight w:val="0"/>
                                      <w:marTop w:val="0"/>
                                      <w:marBottom w:val="0"/>
                                      <w:divBdr>
                                        <w:top w:val="none" w:sz="0" w:space="0" w:color="auto"/>
                                        <w:left w:val="none" w:sz="0" w:space="0" w:color="auto"/>
                                        <w:bottom w:val="none" w:sz="0" w:space="0" w:color="auto"/>
                                        <w:right w:val="none" w:sz="0" w:space="0" w:color="auto"/>
                                      </w:divBdr>
                                      <w:divsChild>
                                        <w:div w:id="2131047944">
                                          <w:marLeft w:val="-225"/>
                                          <w:marRight w:val="-225"/>
                                          <w:marTop w:val="0"/>
                                          <w:marBottom w:val="0"/>
                                          <w:divBdr>
                                            <w:top w:val="none" w:sz="0" w:space="0" w:color="auto"/>
                                            <w:left w:val="none" w:sz="0" w:space="0" w:color="auto"/>
                                            <w:bottom w:val="none" w:sz="0" w:space="0" w:color="auto"/>
                                            <w:right w:val="none" w:sz="0" w:space="0" w:color="auto"/>
                                          </w:divBdr>
                                          <w:divsChild>
                                            <w:div w:id="1010258980">
                                              <w:marLeft w:val="0"/>
                                              <w:marRight w:val="0"/>
                                              <w:marTop w:val="0"/>
                                              <w:marBottom w:val="0"/>
                                              <w:divBdr>
                                                <w:top w:val="none" w:sz="0" w:space="0" w:color="auto"/>
                                                <w:left w:val="none" w:sz="0" w:space="0" w:color="auto"/>
                                                <w:bottom w:val="none" w:sz="0" w:space="0" w:color="auto"/>
                                                <w:right w:val="none" w:sz="0" w:space="0" w:color="auto"/>
                                              </w:divBdr>
                                              <w:divsChild>
                                                <w:div w:id="6837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92534">
                          <w:marLeft w:val="0"/>
                          <w:marRight w:val="0"/>
                          <w:marTop w:val="0"/>
                          <w:marBottom w:val="300"/>
                          <w:divBdr>
                            <w:top w:val="none" w:sz="0" w:space="0" w:color="auto"/>
                            <w:left w:val="none" w:sz="0" w:space="0" w:color="auto"/>
                            <w:bottom w:val="none" w:sz="0" w:space="0" w:color="auto"/>
                            <w:right w:val="none" w:sz="0" w:space="0" w:color="auto"/>
                          </w:divBdr>
                          <w:divsChild>
                            <w:div w:id="1411926165">
                              <w:marLeft w:val="0"/>
                              <w:marRight w:val="0"/>
                              <w:marTop w:val="0"/>
                              <w:marBottom w:val="0"/>
                              <w:divBdr>
                                <w:top w:val="none" w:sz="0" w:space="0" w:color="auto"/>
                                <w:left w:val="none" w:sz="0" w:space="0" w:color="auto"/>
                                <w:bottom w:val="none" w:sz="0" w:space="0" w:color="auto"/>
                                <w:right w:val="none" w:sz="0" w:space="0" w:color="auto"/>
                              </w:divBdr>
                            </w:div>
                            <w:div w:id="1574852036">
                              <w:marLeft w:val="0"/>
                              <w:marRight w:val="0"/>
                              <w:marTop w:val="0"/>
                              <w:marBottom w:val="0"/>
                              <w:divBdr>
                                <w:top w:val="none" w:sz="0" w:space="0" w:color="auto"/>
                                <w:left w:val="none" w:sz="0" w:space="0" w:color="auto"/>
                                <w:bottom w:val="none" w:sz="0" w:space="0" w:color="auto"/>
                                <w:right w:val="none" w:sz="0" w:space="0" w:color="auto"/>
                              </w:divBdr>
                              <w:divsChild>
                                <w:div w:id="2006929389">
                                  <w:marLeft w:val="0"/>
                                  <w:marRight w:val="0"/>
                                  <w:marTop w:val="0"/>
                                  <w:marBottom w:val="0"/>
                                  <w:divBdr>
                                    <w:top w:val="none" w:sz="0" w:space="0" w:color="auto"/>
                                    <w:left w:val="none" w:sz="0" w:space="0" w:color="auto"/>
                                    <w:bottom w:val="none" w:sz="0" w:space="0" w:color="auto"/>
                                    <w:right w:val="none" w:sz="0" w:space="0" w:color="auto"/>
                                  </w:divBdr>
                                  <w:divsChild>
                                    <w:div w:id="403643937">
                                      <w:marLeft w:val="-225"/>
                                      <w:marRight w:val="-225"/>
                                      <w:marTop w:val="0"/>
                                      <w:marBottom w:val="0"/>
                                      <w:divBdr>
                                        <w:top w:val="none" w:sz="0" w:space="0" w:color="auto"/>
                                        <w:left w:val="none" w:sz="0" w:space="0" w:color="auto"/>
                                        <w:bottom w:val="none" w:sz="0" w:space="0" w:color="auto"/>
                                        <w:right w:val="none" w:sz="0" w:space="0" w:color="auto"/>
                                      </w:divBdr>
                                      <w:divsChild>
                                        <w:div w:id="1582368405">
                                          <w:marLeft w:val="0"/>
                                          <w:marRight w:val="0"/>
                                          <w:marTop w:val="0"/>
                                          <w:marBottom w:val="0"/>
                                          <w:divBdr>
                                            <w:top w:val="none" w:sz="0" w:space="0" w:color="auto"/>
                                            <w:left w:val="none" w:sz="0" w:space="0" w:color="auto"/>
                                            <w:bottom w:val="none" w:sz="0" w:space="0" w:color="auto"/>
                                            <w:right w:val="none" w:sz="0" w:space="0" w:color="auto"/>
                                          </w:divBdr>
                                          <w:divsChild>
                                            <w:div w:id="603807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641330">
      <w:bodyDiv w:val="1"/>
      <w:marLeft w:val="30"/>
      <w:marRight w:val="0"/>
      <w:marTop w:val="0"/>
      <w:marBottom w:val="0"/>
      <w:divBdr>
        <w:top w:val="none" w:sz="0" w:space="0" w:color="auto"/>
        <w:left w:val="none" w:sz="0" w:space="0" w:color="auto"/>
        <w:bottom w:val="none" w:sz="0" w:space="0" w:color="auto"/>
        <w:right w:val="none" w:sz="0" w:space="0" w:color="auto"/>
      </w:divBdr>
      <w:divsChild>
        <w:div w:id="1644189820">
          <w:marLeft w:val="0"/>
          <w:marRight w:val="0"/>
          <w:marTop w:val="0"/>
          <w:marBottom w:val="0"/>
          <w:divBdr>
            <w:top w:val="none" w:sz="0" w:space="0" w:color="auto"/>
            <w:left w:val="none" w:sz="0" w:space="0" w:color="auto"/>
            <w:bottom w:val="none" w:sz="0" w:space="0" w:color="auto"/>
            <w:right w:val="none" w:sz="0" w:space="0" w:color="auto"/>
          </w:divBdr>
          <w:divsChild>
            <w:div w:id="1133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0846">
      <w:bodyDiv w:val="1"/>
      <w:marLeft w:val="30"/>
      <w:marRight w:val="0"/>
      <w:marTop w:val="0"/>
      <w:marBottom w:val="0"/>
      <w:divBdr>
        <w:top w:val="none" w:sz="0" w:space="0" w:color="auto"/>
        <w:left w:val="none" w:sz="0" w:space="0" w:color="auto"/>
        <w:bottom w:val="none" w:sz="0" w:space="0" w:color="auto"/>
        <w:right w:val="none" w:sz="0" w:space="0" w:color="auto"/>
      </w:divBdr>
      <w:divsChild>
        <w:div w:id="1597248599">
          <w:marLeft w:val="0"/>
          <w:marRight w:val="0"/>
          <w:marTop w:val="0"/>
          <w:marBottom w:val="0"/>
          <w:divBdr>
            <w:top w:val="none" w:sz="0" w:space="0" w:color="auto"/>
            <w:left w:val="none" w:sz="0" w:space="0" w:color="auto"/>
            <w:bottom w:val="none" w:sz="0" w:space="0" w:color="auto"/>
            <w:right w:val="none" w:sz="0" w:space="0" w:color="auto"/>
          </w:divBdr>
          <w:divsChild>
            <w:div w:id="149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274">
      <w:bodyDiv w:val="1"/>
      <w:marLeft w:val="30"/>
      <w:marRight w:val="0"/>
      <w:marTop w:val="0"/>
      <w:marBottom w:val="0"/>
      <w:divBdr>
        <w:top w:val="none" w:sz="0" w:space="0" w:color="auto"/>
        <w:left w:val="none" w:sz="0" w:space="0" w:color="auto"/>
        <w:bottom w:val="none" w:sz="0" w:space="0" w:color="auto"/>
        <w:right w:val="none" w:sz="0" w:space="0" w:color="auto"/>
      </w:divBdr>
      <w:divsChild>
        <w:div w:id="208735761">
          <w:marLeft w:val="0"/>
          <w:marRight w:val="0"/>
          <w:marTop w:val="0"/>
          <w:marBottom w:val="0"/>
          <w:divBdr>
            <w:top w:val="none" w:sz="0" w:space="0" w:color="auto"/>
            <w:left w:val="none" w:sz="0" w:space="0" w:color="auto"/>
            <w:bottom w:val="none" w:sz="0" w:space="0" w:color="auto"/>
            <w:right w:val="none" w:sz="0" w:space="0" w:color="auto"/>
          </w:divBdr>
        </w:div>
        <w:div w:id="428041810">
          <w:marLeft w:val="0"/>
          <w:marRight w:val="0"/>
          <w:marTop w:val="0"/>
          <w:marBottom w:val="0"/>
          <w:divBdr>
            <w:top w:val="none" w:sz="0" w:space="0" w:color="auto"/>
            <w:left w:val="none" w:sz="0" w:space="0" w:color="auto"/>
            <w:bottom w:val="none" w:sz="0" w:space="0" w:color="auto"/>
            <w:right w:val="none" w:sz="0" w:space="0" w:color="auto"/>
          </w:divBdr>
        </w:div>
        <w:div w:id="433329029">
          <w:marLeft w:val="0"/>
          <w:marRight w:val="0"/>
          <w:marTop w:val="0"/>
          <w:marBottom w:val="0"/>
          <w:divBdr>
            <w:top w:val="none" w:sz="0" w:space="0" w:color="auto"/>
            <w:left w:val="none" w:sz="0" w:space="0" w:color="auto"/>
            <w:bottom w:val="none" w:sz="0" w:space="0" w:color="auto"/>
            <w:right w:val="none" w:sz="0" w:space="0" w:color="auto"/>
          </w:divBdr>
        </w:div>
        <w:div w:id="555167652">
          <w:marLeft w:val="0"/>
          <w:marRight w:val="0"/>
          <w:marTop w:val="0"/>
          <w:marBottom w:val="0"/>
          <w:divBdr>
            <w:top w:val="none" w:sz="0" w:space="0" w:color="auto"/>
            <w:left w:val="none" w:sz="0" w:space="0" w:color="auto"/>
            <w:bottom w:val="none" w:sz="0" w:space="0" w:color="auto"/>
            <w:right w:val="none" w:sz="0" w:space="0" w:color="auto"/>
          </w:divBdr>
        </w:div>
        <w:div w:id="880283264">
          <w:marLeft w:val="0"/>
          <w:marRight w:val="0"/>
          <w:marTop w:val="0"/>
          <w:marBottom w:val="0"/>
          <w:divBdr>
            <w:top w:val="none" w:sz="0" w:space="0" w:color="auto"/>
            <w:left w:val="none" w:sz="0" w:space="0" w:color="auto"/>
            <w:bottom w:val="none" w:sz="0" w:space="0" w:color="auto"/>
            <w:right w:val="none" w:sz="0" w:space="0" w:color="auto"/>
          </w:divBdr>
        </w:div>
        <w:div w:id="1424644743">
          <w:marLeft w:val="0"/>
          <w:marRight w:val="0"/>
          <w:marTop w:val="0"/>
          <w:marBottom w:val="0"/>
          <w:divBdr>
            <w:top w:val="none" w:sz="0" w:space="0" w:color="auto"/>
            <w:left w:val="none" w:sz="0" w:space="0" w:color="auto"/>
            <w:bottom w:val="none" w:sz="0" w:space="0" w:color="auto"/>
            <w:right w:val="none" w:sz="0" w:space="0" w:color="auto"/>
          </w:divBdr>
        </w:div>
        <w:div w:id="1456559827">
          <w:marLeft w:val="0"/>
          <w:marRight w:val="0"/>
          <w:marTop w:val="0"/>
          <w:marBottom w:val="0"/>
          <w:divBdr>
            <w:top w:val="none" w:sz="0" w:space="0" w:color="auto"/>
            <w:left w:val="none" w:sz="0" w:space="0" w:color="auto"/>
            <w:bottom w:val="none" w:sz="0" w:space="0" w:color="auto"/>
            <w:right w:val="none" w:sz="0" w:space="0" w:color="auto"/>
          </w:divBdr>
        </w:div>
        <w:div w:id="1787969986">
          <w:marLeft w:val="0"/>
          <w:marRight w:val="0"/>
          <w:marTop w:val="0"/>
          <w:marBottom w:val="0"/>
          <w:divBdr>
            <w:top w:val="none" w:sz="0" w:space="0" w:color="auto"/>
            <w:left w:val="none" w:sz="0" w:space="0" w:color="auto"/>
            <w:bottom w:val="none" w:sz="0" w:space="0" w:color="auto"/>
            <w:right w:val="none" w:sz="0" w:space="0" w:color="auto"/>
          </w:divBdr>
        </w:div>
      </w:divsChild>
    </w:div>
    <w:div w:id="1906648600">
      <w:bodyDiv w:val="1"/>
      <w:marLeft w:val="75"/>
      <w:marRight w:val="0"/>
      <w:marTop w:val="13"/>
      <w:marBottom w:val="0"/>
      <w:divBdr>
        <w:top w:val="none" w:sz="0" w:space="0" w:color="auto"/>
        <w:left w:val="none" w:sz="0" w:space="0" w:color="auto"/>
        <w:bottom w:val="none" w:sz="0" w:space="0" w:color="auto"/>
        <w:right w:val="none" w:sz="0" w:space="0" w:color="auto"/>
      </w:divBdr>
    </w:div>
    <w:div w:id="1978220506">
      <w:bodyDiv w:val="1"/>
      <w:marLeft w:val="0"/>
      <w:marRight w:val="0"/>
      <w:marTop w:val="0"/>
      <w:marBottom w:val="0"/>
      <w:divBdr>
        <w:top w:val="none" w:sz="0" w:space="0" w:color="auto"/>
        <w:left w:val="none" w:sz="0" w:space="0" w:color="auto"/>
        <w:bottom w:val="none" w:sz="0" w:space="0" w:color="auto"/>
        <w:right w:val="none" w:sz="0" w:space="0" w:color="auto"/>
      </w:divBdr>
    </w:div>
    <w:div w:id="2003269466">
      <w:bodyDiv w:val="1"/>
      <w:marLeft w:val="30"/>
      <w:marRight w:val="0"/>
      <w:marTop w:val="0"/>
      <w:marBottom w:val="0"/>
      <w:divBdr>
        <w:top w:val="none" w:sz="0" w:space="0" w:color="auto"/>
        <w:left w:val="none" w:sz="0" w:space="0" w:color="auto"/>
        <w:bottom w:val="none" w:sz="0" w:space="0" w:color="auto"/>
        <w:right w:val="none" w:sz="0" w:space="0" w:color="auto"/>
      </w:divBdr>
      <w:divsChild>
        <w:div w:id="503473491">
          <w:marLeft w:val="0"/>
          <w:marRight w:val="0"/>
          <w:marTop w:val="0"/>
          <w:marBottom w:val="0"/>
          <w:divBdr>
            <w:top w:val="none" w:sz="0" w:space="0" w:color="auto"/>
            <w:left w:val="none" w:sz="0" w:space="0" w:color="auto"/>
            <w:bottom w:val="none" w:sz="0" w:space="0" w:color="auto"/>
            <w:right w:val="none" w:sz="0" w:space="0" w:color="auto"/>
          </w:divBdr>
        </w:div>
        <w:div w:id="1352991352">
          <w:marLeft w:val="0"/>
          <w:marRight w:val="0"/>
          <w:marTop w:val="0"/>
          <w:marBottom w:val="0"/>
          <w:divBdr>
            <w:top w:val="none" w:sz="0" w:space="0" w:color="auto"/>
            <w:left w:val="none" w:sz="0" w:space="0" w:color="auto"/>
            <w:bottom w:val="none" w:sz="0" w:space="0" w:color="auto"/>
            <w:right w:val="none" w:sz="0" w:space="0" w:color="auto"/>
          </w:divBdr>
        </w:div>
      </w:divsChild>
    </w:div>
    <w:div w:id="2080669399">
      <w:bodyDiv w:val="1"/>
      <w:marLeft w:val="30"/>
      <w:marRight w:val="0"/>
      <w:marTop w:val="0"/>
      <w:marBottom w:val="0"/>
      <w:divBdr>
        <w:top w:val="none" w:sz="0" w:space="0" w:color="auto"/>
        <w:left w:val="none" w:sz="0" w:space="0" w:color="auto"/>
        <w:bottom w:val="none" w:sz="0" w:space="0" w:color="auto"/>
        <w:right w:val="none" w:sz="0" w:space="0" w:color="auto"/>
      </w:divBdr>
    </w:div>
    <w:div w:id="2103523550">
      <w:bodyDiv w:val="1"/>
      <w:marLeft w:val="30"/>
      <w:marRight w:val="0"/>
      <w:marTop w:val="0"/>
      <w:marBottom w:val="0"/>
      <w:divBdr>
        <w:top w:val="none" w:sz="0" w:space="0" w:color="auto"/>
        <w:left w:val="none" w:sz="0" w:space="0" w:color="auto"/>
        <w:bottom w:val="none" w:sz="0" w:space="0" w:color="auto"/>
        <w:right w:val="none" w:sz="0" w:space="0" w:color="auto"/>
      </w:divBdr>
    </w:div>
    <w:div w:id="2144039949">
      <w:bodyDiv w:val="1"/>
      <w:marLeft w:val="3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02C9EA13B5EDA48ACBFD87E99FDEF49" ma:contentTypeVersion="23" ma:contentTypeDescription="Crear nuevo documento." ma:contentTypeScope="" ma:versionID="c9a8891ce4a6219130ac8f5d77a6409a">
  <xsd:schema xmlns:xsd="http://www.w3.org/2001/XMLSchema" xmlns:xs="http://www.w3.org/2001/XMLSchema" xmlns:p="http://schemas.microsoft.com/office/2006/metadata/properties" xmlns:ns2="7f45308d-5bb2-4a2e-92bb-9e1254970935" xmlns:ns3="5a5c499d-d70c-41db-ab67-a0cd99283a3b" targetNamespace="http://schemas.microsoft.com/office/2006/metadata/properties" ma:root="true" ma:fieldsID="d03d39c372a3d334630a85834170f76a" ns2:_="" ns3:_="">
    <xsd:import namespace="7f45308d-5bb2-4a2e-92bb-9e1254970935"/>
    <xsd:import namespace="5a5c499d-d70c-41db-ab67-a0cd99283a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escripcion" minOccurs="0"/>
                <xsd:element ref="ns2:Fecha" minOccurs="0"/>
                <xsd:element ref="ns2:Tipo"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5308d-5bb2-4a2e-92bb-9e125497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escripcion" ma:index="13" nillable="true" ma:displayName="Descripcion" ma:format="Dropdown" ma:internalName="Descripcion">
      <xsd:simpleType>
        <xsd:restriction base="dms:Text">
          <xsd:maxLength value="255"/>
        </xsd:restriction>
      </xsd:simpleType>
    </xsd:element>
    <xsd:element name="Fecha" ma:index="14" nillable="true" ma:displayName="Fecha" ma:format="DateOnly" ma:internalName="Fecha">
      <xsd:simpleType>
        <xsd:restriction base="dms:DateTime"/>
      </xsd:simpleType>
    </xsd:element>
    <xsd:element name="Tipo" ma:index="15" nillable="true" ma:displayName="Tipo" ma:list="{fff2afda-4f3b-4eac-ab89-6ce9af6cea85}" ma:internalName="Tipo" ma:showField="Nombre">
      <xsd:simpleType>
        <xsd:restriction base="dms:Lookup"/>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c499d-d70c-41db-ab67-a0cd99283a3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79db68a8-86aa-48c5-bab2-c8bdda2d1328}" ma:internalName="TaxCatchAll" ma:showField="CatchAllData" ma:web="5a5c499d-d70c-41db-ab67-a0cd99283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cion xmlns="7f45308d-5bb2-4a2e-92bb-9e1254970935" xsi:nil="true"/>
    <Tipo xmlns="7f45308d-5bb2-4a2e-92bb-9e1254970935" xsi:nil="true"/>
    <TaxCatchAll xmlns="5a5c499d-d70c-41db-ab67-a0cd99283a3b" xsi:nil="true"/>
    <Fecha xmlns="7f45308d-5bb2-4a2e-92bb-9e1254970935" xsi:nil="true"/>
    <lcf76f155ced4ddcb4097134ff3c332f xmlns="7f45308d-5bb2-4a2e-92bb-9e125497093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90E07-7E23-4C14-8773-3232D6393FB0}">
  <ds:schemaRefs>
    <ds:schemaRef ds:uri="http://schemas.openxmlformats.org/officeDocument/2006/bibliography"/>
  </ds:schemaRefs>
</ds:datastoreItem>
</file>

<file path=customXml/itemProps2.xml><?xml version="1.0" encoding="utf-8"?>
<ds:datastoreItem xmlns:ds="http://schemas.openxmlformats.org/officeDocument/2006/customXml" ds:itemID="{AD2EF3A6-CC15-423F-9B76-0FE2F90C5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5308d-5bb2-4a2e-92bb-9e1254970935"/>
    <ds:schemaRef ds:uri="5a5c499d-d70c-41db-ab67-a0cd99283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910D4-FE9F-40D5-A1E0-089A89CCFF40}">
  <ds:schemaRefs>
    <ds:schemaRef ds:uri="http://schemas.microsoft.com/office/2006/metadata/properties"/>
    <ds:schemaRef ds:uri="http://schemas.microsoft.com/office/infopath/2007/PartnerControls"/>
    <ds:schemaRef ds:uri="7f45308d-5bb2-4a2e-92bb-9e1254970935"/>
    <ds:schemaRef ds:uri="5a5c499d-d70c-41db-ab67-a0cd99283a3b"/>
  </ds:schemaRefs>
</ds:datastoreItem>
</file>

<file path=customXml/itemProps4.xml><?xml version="1.0" encoding="utf-8"?>
<ds:datastoreItem xmlns:ds="http://schemas.openxmlformats.org/officeDocument/2006/customXml" ds:itemID="{72AFC834-365D-4E8C-A786-AFBA2079C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1720</Words>
  <Characters>9461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Yen Caballero</cp:lastModifiedBy>
  <cp:revision>50</cp:revision>
  <cp:lastPrinted>2022-10-11T15:35:00Z</cp:lastPrinted>
  <dcterms:created xsi:type="dcterms:W3CDTF">2025-06-27T14:52:00Z</dcterms:created>
  <dcterms:modified xsi:type="dcterms:W3CDTF">2025-07-07T01:09:00Z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68812</vt:lpwstr>
  </property>
  <property fmtid="{D5CDD505-2E9C-101B-9397-08002B2CF9AE}" pid="3" name="StyleId">
    <vt:lpwstr>http://www.zotero.org/styles/vancouver</vt:lpwstr>
  </property>
  <property fmtid="{D5CDD505-2E9C-101B-9397-08002B2CF9AE}" pid="4" name="ContentTypeId">
    <vt:lpwstr>0x010100702C9EA13B5EDA48ACBFD87E99FDEF49</vt:lpwstr>
  </property>
  <property fmtid="{D5CDD505-2E9C-101B-9397-08002B2CF9AE}" pid="5" name="MediaServiceImageTags">
    <vt:lpwstr/>
  </property>
</Properties>
</file>