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1777" w14:textId="1C00A302" w:rsidR="00AB0A1A" w:rsidRPr="005354F2" w:rsidRDefault="009C0984">
      <w:pPr>
        <w:rPr>
          <w:rFonts w:ascii="Times New Roman" w:hAnsi="Times New Roman"/>
          <w:color w:val="000000" w:themeColor="text1"/>
          <w:sz w:val="24"/>
          <w:szCs w:val="24"/>
        </w:rPr>
      </w:pPr>
      <w:r w:rsidRPr="005354F2">
        <w:rPr>
          <w:noProof/>
        </w:rPr>
        <w:drawing>
          <wp:anchor distT="0" distB="0" distL="114300" distR="114300" simplePos="0" relativeHeight="251659264" behindDoc="0" locked="0" layoutInCell="1" allowOverlap="1" wp14:anchorId="4797D7B4" wp14:editId="2FF8415D">
            <wp:simplePos x="0" y="0"/>
            <wp:positionH relativeFrom="page">
              <wp:posOffset>2560320</wp:posOffset>
            </wp:positionH>
            <wp:positionV relativeFrom="paragraph">
              <wp:posOffset>31750</wp:posOffset>
            </wp:positionV>
            <wp:extent cx="2030348" cy="494601"/>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0348" cy="494601"/>
                    </a:xfrm>
                    <a:prstGeom prst="rect">
                      <a:avLst/>
                    </a:prstGeom>
                    <a:noFill/>
                  </pic:spPr>
                </pic:pic>
              </a:graphicData>
            </a:graphic>
          </wp:anchor>
        </w:drawing>
      </w:r>
    </w:p>
    <w:p w14:paraId="3B1FFE75" w14:textId="3D16CE18" w:rsidR="00AB0A1A" w:rsidRPr="005354F2" w:rsidRDefault="00AB0A1A">
      <w:pPr>
        <w:rPr>
          <w:rFonts w:ascii="Times New Roman" w:hAnsi="Times New Roman"/>
          <w:color w:val="000000" w:themeColor="text1"/>
          <w:sz w:val="24"/>
          <w:szCs w:val="24"/>
        </w:rPr>
      </w:pPr>
    </w:p>
    <w:p w14:paraId="55719A41" w14:textId="7B19E810" w:rsidR="00AB0A1A" w:rsidRPr="005354F2" w:rsidRDefault="00AB0A1A">
      <w:pPr>
        <w:rPr>
          <w:rFonts w:ascii="Times New Roman" w:hAnsi="Times New Roman"/>
          <w:color w:val="000000" w:themeColor="text1"/>
          <w:sz w:val="24"/>
          <w:szCs w:val="24"/>
        </w:rPr>
      </w:pPr>
    </w:p>
    <w:p w14:paraId="0237A1F5" w14:textId="672BF270" w:rsidR="00AB0A1A" w:rsidRPr="005354F2" w:rsidRDefault="00AB0A1A">
      <w:pPr>
        <w:rPr>
          <w:rFonts w:ascii="Times New Roman" w:hAnsi="Times New Roman"/>
          <w:color w:val="000000" w:themeColor="text1"/>
          <w:sz w:val="24"/>
          <w:szCs w:val="24"/>
        </w:rPr>
      </w:pPr>
    </w:p>
    <w:p w14:paraId="2B4CEE86" w14:textId="77777777" w:rsidR="00AB0A1A" w:rsidRPr="005354F2" w:rsidRDefault="00AB0A1A">
      <w:pPr>
        <w:rPr>
          <w:rFonts w:ascii="Times New Roman" w:hAnsi="Times New Roman"/>
          <w:color w:val="000000" w:themeColor="text1"/>
          <w:sz w:val="24"/>
          <w:szCs w:val="24"/>
        </w:rPr>
      </w:pPr>
    </w:p>
    <w:p w14:paraId="35BC142D" w14:textId="2C829FEB" w:rsidR="00AB0A1A" w:rsidRPr="005354F2" w:rsidRDefault="00DC40D8" w:rsidP="009C0984">
      <w:pPr>
        <w:spacing w:line="198" w:lineRule="exact"/>
        <w:ind w:left="3810"/>
        <w:rPr>
          <w:rFonts w:ascii="Times New Roman" w:hAnsi="Times New Roman" w:cs="Times New Roman"/>
          <w:color w:val="010302"/>
        </w:rPr>
      </w:pPr>
      <w:r w:rsidRPr="005354F2">
        <w:rPr>
          <w:rFonts w:ascii="CenturyGothic-Bold" w:hAnsi="CenturyGothic-Bold" w:cs="CenturyGothic-Bold"/>
          <w:b/>
          <w:bCs/>
          <w:color w:val="000000"/>
          <w:sz w:val="16"/>
          <w:szCs w:val="16"/>
        </w:rPr>
        <w:t>LISTADOS DE DOCUMENTOS</w:t>
      </w:r>
    </w:p>
    <w:p w14:paraId="0B5EC45D" w14:textId="1E4E2C75" w:rsidR="00AB0A1A" w:rsidRPr="005354F2" w:rsidRDefault="00DC40D8" w:rsidP="009C0984">
      <w:pPr>
        <w:spacing w:line="198" w:lineRule="exact"/>
        <w:ind w:left="2877" w:firstLine="587"/>
        <w:rPr>
          <w:rFonts w:ascii="Times New Roman" w:hAnsi="Times New Roman" w:cs="Times New Roman"/>
          <w:color w:val="010302"/>
        </w:rPr>
      </w:pPr>
      <w:r w:rsidRPr="005354F2">
        <w:rPr>
          <w:rFonts w:ascii="CenturyGothic-Bold" w:hAnsi="CenturyGothic-Bold" w:cs="CenturyGothic-Bold"/>
          <w:b/>
          <w:bCs/>
          <w:color w:val="000000"/>
          <w:sz w:val="16"/>
          <w:szCs w:val="16"/>
        </w:rPr>
        <w:t>PROGRAMA DE BECAS IFARHU-SENACYT</w:t>
      </w:r>
    </w:p>
    <w:p w14:paraId="4D9FD83C" w14:textId="380C59A0" w:rsidR="00AB0A1A" w:rsidRPr="005354F2" w:rsidRDefault="00DC40D8" w:rsidP="009C0984">
      <w:pPr>
        <w:spacing w:before="40" w:line="198" w:lineRule="exact"/>
        <w:ind w:left="2877"/>
        <w:rPr>
          <w:rFonts w:ascii="Times New Roman" w:hAnsi="Times New Roman" w:cs="Times New Roman"/>
          <w:color w:val="010302"/>
        </w:rPr>
      </w:pPr>
      <w:proofErr w:type="gramStart"/>
      <w:r w:rsidRPr="005354F2">
        <w:rPr>
          <w:rFonts w:ascii="CenturyGothic-Bold" w:hAnsi="CenturyGothic-Bold" w:cs="CenturyGothic-Bold"/>
          <w:b/>
          <w:bCs/>
          <w:color w:val="000000"/>
          <w:sz w:val="16"/>
          <w:szCs w:val="16"/>
        </w:rPr>
        <w:t>SUB PROGRAMA</w:t>
      </w:r>
      <w:proofErr w:type="gramEnd"/>
      <w:r w:rsidRPr="005354F2">
        <w:rPr>
          <w:rFonts w:ascii="CenturyGothic-Bold" w:hAnsi="CenturyGothic-Bold" w:cs="CenturyGothic-Bold"/>
          <w:b/>
          <w:bCs/>
          <w:color w:val="000000"/>
          <w:sz w:val="16"/>
          <w:szCs w:val="16"/>
        </w:rPr>
        <w:t xml:space="preserve"> I, BECAS DE EXCELENCIA PROFESIONAL</w:t>
      </w:r>
    </w:p>
    <w:p w14:paraId="4DD1680F" w14:textId="4CD70FCA" w:rsidR="00AB0A1A" w:rsidRPr="005354F2" w:rsidRDefault="00DC40D8" w:rsidP="009C0984">
      <w:pPr>
        <w:spacing w:line="198" w:lineRule="exact"/>
        <w:ind w:left="812"/>
        <w:rPr>
          <w:rFonts w:ascii="Times New Roman" w:hAnsi="Times New Roman" w:cs="Times New Roman"/>
          <w:color w:val="010302"/>
        </w:rPr>
      </w:pPr>
      <w:r w:rsidRPr="005354F2">
        <w:rPr>
          <w:rFonts w:ascii="CenturyGothic-Bold" w:hAnsi="CenturyGothic-Bold" w:cs="CenturyGothic-Bold"/>
          <w:b/>
          <w:bCs/>
          <w:color w:val="000000"/>
          <w:sz w:val="16"/>
          <w:szCs w:val="16"/>
        </w:rPr>
        <w:t>CONVOCATORIA DE MAESTRÍA EN ÁREAS ESPECÍFICAS DEL CONOCIMIENTO IDENTIFICADAS POR LA SENACYT</w:t>
      </w:r>
    </w:p>
    <w:p w14:paraId="7591DA8B" w14:textId="1C618451" w:rsidR="00AB0A1A" w:rsidRPr="005354F2" w:rsidRDefault="00DC40D8" w:rsidP="009C0984">
      <w:pPr>
        <w:spacing w:line="198" w:lineRule="exact"/>
        <w:ind w:left="3119"/>
        <w:jc w:val="both"/>
        <w:rPr>
          <w:rFonts w:ascii="Times New Roman" w:hAnsi="Times New Roman" w:cs="Times New Roman"/>
          <w:color w:val="010302"/>
        </w:rPr>
      </w:pPr>
      <w:r w:rsidRPr="005354F2">
        <w:rPr>
          <w:rFonts w:ascii="CenturyGothic-Bold" w:hAnsi="CenturyGothic-Bold" w:cs="CenturyGothic-Bold"/>
          <w:b/>
          <w:bCs/>
          <w:color w:val="000000" w:themeColor="text1"/>
          <w:sz w:val="16"/>
          <w:szCs w:val="16"/>
        </w:rPr>
        <w:t>MAESTRÍA EN CIENCIAS TECNOLÓGICAS 202</w:t>
      </w:r>
      <w:r w:rsidR="00804C91" w:rsidRPr="005354F2">
        <w:rPr>
          <w:rFonts w:ascii="Calibri" w:hAnsi="Calibri" w:cs="Calibri"/>
          <w:b/>
          <w:bCs/>
          <w:color w:val="000000" w:themeColor="text1"/>
          <w:sz w:val="16"/>
          <w:szCs w:val="16"/>
        </w:rPr>
        <w:t>3</w:t>
      </w:r>
    </w:p>
    <w:p w14:paraId="7779F131" w14:textId="77777777" w:rsidR="00AB0A1A" w:rsidRPr="005354F2" w:rsidRDefault="00AB0A1A">
      <w:pPr>
        <w:spacing w:after="83"/>
        <w:rPr>
          <w:rFonts w:ascii="Times New Roman" w:hAnsi="Times New Roman"/>
          <w:color w:val="000000" w:themeColor="text1"/>
          <w:sz w:val="24"/>
          <w:szCs w:val="24"/>
        </w:rPr>
      </w:pPr>
    </w:p>
    <w:p w14:paraId="1C26D7D1" w14:textId="3AE1C88C" w:rsidR="00AB0A1A" w:rsidRPr="005354F2" w:rsidRDefault="00DC40D8">
      <w:pPr>
        <w:spacing w:line="198" w:lineRule="exact"/>
        <w:ind w:left="1146"/>
        <w:rPr>
          <w:rFonts w:ascii="Times New Roman" w:hAnsi="Times New Roman" w:cs="Times New Roman"/>
          <w:color w:val="010302"/>
        </w:rPr>
      </w:pPr>
      <w:r w:rsidRPr="005354F2">
        <w:rPr>
          <w:rFonts w:ascii="CenturyGothic-Bold" w:hAnsi="CenturyGothic-Bold" w:cs="CenturyGothic-Bold"/>
          <w:b/>
          <w:bCs/>
          <w:color w:val="000000"/>
          <w:sz w:val="16"/>
          <w:szCs w:val="16"/>
        </w:rPr>
        <w:t>Nombre:</w:t>
      </w:r>
      <w:r w:rsidRPr="005354F2">
        <w:rPr>
          <w:rFonts w:ascii="Times New Roman" w:hAnsi="Times New Roman" w:cs="Times New Roman"/>
          <w:sz w:val="16"/>
          <w:szCs w:val="16"/>
        </w:rPr>
        <w:t xml:space="preserve"> </w:t>
      </w:r>
      <w:r w:rsidR="009C0984">
        <w:rPr>
          <w:rFonts w:ascii="Times New Roman" w:hAnsi="Times New Roman" w:cs="Times New Roman"/>
          <w:sz w:val="16"/>
          <w:szCs w:val="16"/>
        </w:rPr>
        <w:t>_____________________________________________________</w:t>
      </w:r>
    </w:p>
    <w:p w14:paraId="19323FE0" w14:textId="4B4155F5" w:rsidR="00AB0A1A" w:rsidRPr="005354F2" w:rsidRDefault="00DC40D8">
      <w:pPr>
        <w:spacing w:before="40" w:line="198" w:lineRule="exact"/>
        <w:ind w:left="1146"/>
        <w:rPr>
          <w:rFonts w:ascii="Times New Roman" w:hAnsi="Times New Roman" w:cs="Times New Roman"/>
          <w:color w:val="010302"/>
        </w:rPr>
      </w:pPr>
      <w:r w:rsidRPr="005354F2">
        <w:rPr>
          <w:rFonts w:ascii="CenturyGothic-Bold" w:hAnsi="CenturyGothic-Bold" w:cs="CenturyGothic-Bold"/>
          <w:b/>
          <w:bCs/>
          <w:color w:val="000000" w:themeColor="text1"/>
          <w:sz w:val="16"/>
          <w:szCs w:val="16"/>
        </w:rPr>
        <w:t>Código BAET</w:t>
      </w:r>
      <w:r w:rsidR="00600E27">
        <w:rPr>
          <w:rFonts w:ascii="CenturyGothic-Bold" w:hAnsi="CenturyGothic-Bold" w:cs="CenturyGothic-Bold"/>
          <w:b/>
          <w:bCs/>
          <w:color w:val="000000" w:themeColor="text1"/>
          <w:sz w:val="16"/>
          <w:szCs w:val="16"/>
        </w:rPr>
        <w:t>-</w:t>
      </w:r>
      <w:r w:rsidRPr="005354F2">
        <w:rPr>
          <w:rFonts w:ascii="CenturyGothic-Bold" w:hAnsi="CenturyGothic-Bold" w:cs="CenturyGothic-Bold"/>
          <w:b/>
          <w:bCs/>
          <w:color w:val="000000" w:themeColor="text1"/>
          <w:sz w:val="16"/>
          <w:szCs w:val="16"/>
        </w:rPr>
        <w:t>202</w:t>
      </w:r>
      <w:r w:rsidR="7BAA19DA" w:rsidRPr="005354F2">
        <w:rPr>
          <w:rFonts w:ascii="CenturyGothic-Bold" w:hAnsi="CenturyGothic-Bold" w:cs="CenturyGothic-Bold"/>
          <w:b/>
          <w:bCs/>
          <w:color w:val="000000" w:themeColor="text1"/>
          <w:sz w:val="16"/>
          <w:szCs w:val="16"/>
        </w:rPr>
        <w:t>3</w:t>
      </w:r>
      <w:r w:rsidRPr="005354F2">
        <w:rPr>
          <w:rFonts w:ascii="CenturyGothic-Bold" w:hAnsi="CenturyGothic-Bold" w:cs="CenturyGothic-Bold"/>
          <w:b/>
          <w:bCs/>
          <w:color w:val="000000" w:themeColor="text1"/>
          <w:sz w:val="16"/>
          <w:szCs w:val="16"/>
        </w:rPr>
        <w:t>-</w:t>
      </w:r>
      <w:r w:rsidRPr="005354F2">
        <w:rPr>
          <w:rFonts w:ascii="Times New Roman" w:hAnsi="Times New Roman" w:cs="Times New Roman"/>
          <w:sz w:val="16"/>
          <w:szCs w:val="16"/>
        </w:rPr>
        <w:t xml:space="preserve"> </w:t>
      </w:r>
      <w:r w:rsidR="009C0984">
        <w:rPr>
          <w:rFonts w:ascii="Times New Roman" w:hAnsi="Times New Roman" w:cs="Times New Roman"/>
          <w:sz w:val="16"/>
          <w:szCs w:val="16"/>
        </w:rPr>
        <w:t>___</w:t>
      </w:r>
    </w:p>
    <w:p w14:paraId="37C92AC6" w14:textId="77777777" w:rsidR="00AB0A1A" w:rsidRPr="005354F2" w:rsidRDefault="00AB0A1A">
      <w:pPr>
        <w:spacing w:after="41"/>
        <w:rPr>
          <w:rFonts w:ascii="Times New Roman" w:hAnsi="Times New Roman"/>
          <w:color w:val="000000" w:themeColor="text1"/>
          <w:sz w:val="24"/>
          <w:szCs w:val="24"/>
        </w:rPr>
      </w:pPr>
    </w:p>
    <w:p w14:paraId="3B7AC2D3" w14:textId="77777777" w:rsidR="00AB0A1A" w:rsidRPr="005354F2" w:rsidRDefault="00AB0A1A">
      <w:pPr>
        <w:rPr>
          <w:rFonts w:ascii="Times New Roman" w:hAnsi="Times New Roman"/>
          <w:color w:val="000000" w:themeColor="text1"/>
          <w:sz w:val="24"/>
          <w:szCs w:val="24"/>
        </w:rPr>
      </w:pPr>
    </w:p>
    <w:tbl>
      <w:tblPr>
        <w:tblStyle w:val="Tablaconcuadrcula"/>
        <w:tblpPr w:vertAnchor="text" w:horzAnchor="page" w:tblpX="1272" w:tblpY="-270"/>
        <w:tblOverlap w:val="never"/>
        <w:tblW w:w="9351" w:type="dxa"/>
        <w:tblLayout w:type="fixed"/>
        <w:tblLook w:val="04A0" w:firstRow="1" w:lastRow="0" w:firstColumn="1" w:lastColumn="0" w:noHBand="0" w:noVBand="1"/>
      </w:tblPr>
      <w:tblGrid>
        <w:gridCol w:w="359"/>
        <w:gridCol w:w="8283"/>
        <w:gridCol w:w="709"/>
      </w:tblGrid>
      <w:tr w:rsidR="00AB0A1A" w:rsidRPr="005354F2" w14:paraId="339D030C" w14:textId="77777777" w:rsidTr="00C76454">
        <w:trPr>
          <w:trHeight w:val="262"/>
        </w:trPr>
        <w:tc>
          <w:tcPr>
            <w:tcW w:w="359" w:type="dxa"/>
            <w:vAlign w:val="center"/>
          </w:tcPr>
          <w:p w14:paraId="6F90EAC5" w14:textId="75D08D6C" w:rsidR="00AB0A1A" w:rsidRPr="005354F2" w:rsidRDefault="00DC40D8" w:rsidP="00C76454">
            <w:pPr>
              <w:ind w:left="215"/>
              <w:jc w:val="center"/>
              <w:rPr>
                <w:rFonts w:ascii="Times New Roman" w:hAnsi="Times New Roman" w:cs="Times New Roman"/>
                <w:color w:val="010302"/>
              </w:rPr>
            </w:pPr>
            <w:r w:rsidRPr="005354F2">
              <w:rPr>
                <w:rFonts w:ascii="CenturyGothic" w:hAnsi="CenturyGothic" w:cs="CenturyGothic"/>
                <w:color w:val="000000"/>
                <w:sz w:val="16"/>
                <w:szCs w:val="16"/>
              </w:rPr>
              <w:t>1</w:t>
            </w:r>
          </w:p>
        </w:tc>
        <w:tc>
          <w:tcPr>
            <w:tcW w:w="8283" w:type="dxa"/>
            <w:vAlign w:val="center"/>
          </w:tcPr>
          <w:p w14:paraId="258B8AC5" w14:textId="4BE78FB5" w:rsidR="00AB0A1A" w:rsidRPr="005354F2" w:rsidRDefault="00C76454">
            <w:pPr>
              <w:ind w:firstLine="41"/>
              <w:rPr>
                <w:rFonts w:ascii="Times New Roman" w:hAnsi="Times New Roman" w:cs="Times New Roman"/>
                <w:color w:val="010302"/>
              </w:rPr>
            </w:pPr>
            <w:r w:rsidRPr="00C76454">
              <w:rPr>
                <w:rFonts w:ascii="CenturyGothic" w:hAnsi="CenturyGothic" w:cs="CenturyGothic"/>
                <w:color w:val="000000"/>
                <w:position w:val="3"/>
                <w:sz w:val="16"/>
                <w:szCs w:val="16"/>
              </w:rPr>
              <w:t>Formulario de solicitud de la beca debidamente completado y firmado.</w:t>
            </w:r>
          </w:p>
        </w:tc>
        <w:tc>
          <w:tcPr>
            <w:tcW w:w="709" w:type="dxa"/>
            <w:vAlign w:val="center"/>
          </w:tcPr>
          <w:p w14:paraId="75575D23" w14:textId="77777777" w:rsidR="00AB0A1A" w:rsidRPr="005354F2" w:rsidRDefault="00AB0A1A"/>
        </w:tc>
      </w:tr>
      <w:tr w:rsidR="00AB0A1A" w:rsidRPr="005354F2" w14:paraId="445943F9" w14:textId="77777777" w:rsidTr="00C76454">
        <w:trPr>
          <w:trHeight w:val="1067"/>
        </w:trPr>
        <w:tc>
          <w:tcPr>
            <w:tcW w:w="359" w:type="dxa"/>
            <w:vAlign w:val="center"/>
          </w:tcPr>
          <w:p w14:paraId="298ABC9A" w14:textId="5CCE5780" w:rsidR="00AB0A1A" w:rsidRPr="005354F2" w:rsidRDefault="00DC40D8" w:rsidP="00C76454">
            <w:pPr>
              <w:ind w:left="215"/>
              <w:jc w:val="center"/>
              <w:rPr>
                <w:rFonts w:ascii="Times New Roman" w:hAnsi="Times New Roman" w:cs="Times New Roman"/>
                <w:color w:val="010302"/>
              </w:rPr>
            </w:pPr>
            <w:r w:rsidRPr="005354F2">
              <w:rPr>
                <w:rFonts w:ascii="CenturyGothic" w:hAnsi="CenturyGothic" w:cs="CenturyGothic"/>
                <w:color w:val="000000"/>
                <w:sz w:val="16"/>
                <w:szCs w:val="16"/>
              </w:rPr>
              <w:t>2</w:t>
            </w:r>
          </w:p>
        </w:tc>
        <w:tc>
          <w:tcPr>
            <w:tcW w:w="8283" w:type="dxa"/>
            <w:vAlign w:val="center"/>
          </w:tcPr>
          <w:p w14:paraId="4A72203C" w14:textId="2B987952" w:rsidR="00AB0A1A" w:rsidRPr="00C76454" w:rsidRDefault="00C76454" w:rsidP="00C76454">
            <w:pPr>
              <w:widowControl/>
              <w:contextualSpacing/>
              <w:jc w:val="both"/>
              <w:rPr>
                <w:rFonts w:ascii="Calibri" w:hAnsi="Calibri" w:cs="Calibri"/>
                <w:sz w:val="16"/>
                <w:szCs w:val="16"/>
              </w:rPr>
            </w:pPr>
            <w:r w:rsidRPr="00C76454">
              <w:rPr>
                <w:rFonts w:ascii="Calibri" w:hAnsi="Calibri" w:cs="Calibri"/>
                <w:sz w:val="16"/>
                <w:szCs w:val="16"/>
              </w:rPr>
              <w:t xml:space="preserve">Nota de aceptación o evidencia del trámite de la solicitud de admisión en el programa de estudio de acuerdo con el anuncio de la Convocatoria, para las tres (3) universidades sugeridas o presentar el programa de la universidad donde fue aceptado, esta universidad en el área de estudio debe estar en el ranking. (Pueden ser correos, aplicación en línea o admisión definitiva).   Aplican las 250 primeras universidades listadas en el </w:t>
            </w:r>
            <w:proofErr w:type="spellStart"/>
            <w:r w:rsidRPr="00C76454">
              <w:rPr>
                <w:rFonts w:ascii="Calibri" w:hAnsi="Calibri" w:cs="Calibri"/>
                <w:sz w:val="16"/>
                <w:szCs w:val="16"/>
              </w:rPr>
              <w:t>Shanghai</w:t>
            </w:r>
            <w:proofErr w:type="spellEnd"/>
            <w:r w:rsidRPr="00C76454">
              <w:rPr>
                <w:rFonts w:ascii="Calibri" w:hAnsi="Calibri" w:cs="Calibri"/>
                <w:sz w:val="16"/>
                <w:szCs w:val="16"/>
              </w:rPr>
              <w:t xml:space="preserve"> Ranking o QS </w:t>
            </w:r>
            <w:proofErr w:type="spellStart"/>
            <w:r w:rsidRPr="00C76454">
              <w:rPr>
                <w:rFonts w:ascii="Calibri" w:hAnsi="Calibri" w:cs="Calibri"/>
                <w:sz w:val="16"/>
                <w:szCs w:val="16"/>
              </w:rPr>
              <w:t>World</w:t>
            </w:r>
            <w:proofErr w:type="spellEnd"/>
            <w:r w:rsidRPr="00C76454">
              <w:rPr>
                <w:rFonts w:ascii="Calibri" w:hAnsi="Calibri" w:cs="Calibri"/>
                <w:sz w:val="16"/>
                <w:szCs w:val="16"/>
              </w:rPr>
              <w:t xml:space="preserve"> Ranking, de acuerdo con el área de estudio escogida.</w:t>
            </w:r>
          </w:p>
        </w:tc>
        <w:tc>
          <w:tcPr>
            <w:tcW w:w="709" w:type="dxa"/>
            <w:vAlign w:val="center"/>
          </w:tcPr>
          <w:p w14:paraId="174B71CB" w14:textId="77777777" w:rsidR="00AB0A1A" w:rsidRPr="005354F2" w:rsidRDefault="00AB0A1A"/>
        </w:tc>
      </w:tr>
      <w:tr w:rsidR="00AB0A1A" w:rsidRPr="005354F2" w14:paraId="4EC57AFC" w14:textId="77777777" w:rsidTr="00C76454">
        <w:trPr>
          <w:trHeight w:val="347"/>
        </w:trPr>
        <w:tc>
          <w:tcPr>
            <w:tcW w:w="359" w:type="dxa"/>
            <w:vAlign w:val="center"/>
          </w:tcPr>
          <w:p w14:paraId="2F918F62" w14:textId="72FFBFA9" w:rsidR="00AB0A1A" w:rsidRPr="005354F2" w:rsidRDefault="00DC40D8" w:rsidP="00C76454">
            <w:pPr>
              <w:ind w:left="215"/>
              <w:jc w:val="center"/>
              <w:rPr>
                <w:rFonts w:ascii="Times New Roman" w:hAnsi="Times New Roman" w:cs="Times New Roman"/>
                <w:color w:val="010302"/>
              </w:rPr>
            </w:pPr>
            <w:r w:rsidRPr="005354F2">
              <w:rPr>
                <w:rFonts w:ascii="CenturyGothic" w:hAnsi="CenturyGothic" w:cs="CenturyGothic"/>
                <w:color w:val="000000"/>
                <w:sz w:val="16"/>
                <w:szCs w:val="16"/>
              </w:rPr>
              <w:t>3</w:t>
            </w:r>
          </w:p>
        </w:tc>
        <w:tc>
          <w:tcPr>
            <w:tcW w:w="8283" w:type="dxa"/>
            <w:vAlign w:val="center"/>
          </w:tcPr>
          <w:p w14:paraId="0AF1F0FE" w14:textId="3EAEEA59" w:rsidR="00AB0A1A" w:rsidRPr="00C76454" w:rsidRDefault="00C76454" w:rsidP="00C76454">
            <w:pPr>
              <w:widowControl/>
              <w:contextualSpacing/>
              <w:jc w:val="both"/>
              <w:rPr>
                <w:rFonts w:ascii="Calibri" w:hAnsi="Calibri" w:cs="Calibri"/>
                <w:sz w:val="16"/>
                <w:szCs w:val="16"/>
              </w:rPr>
            </w:pPr>
            <w:r w:rsidRPr="00C76454">
              <w:rPr>
                <w:rFonts w:ascii="Calibri" w:hAnsi="Calibri" w:cs="Calibri"/>
                <w:sz w:val="16"/>
                <w:szCs w:val="16"/>
              </w:rPr>
              <w:t xml:space="preserve">Copia de diploma universitario a nivel de licenciatura, constancia de culminación de estudio. </w:t>
            </w:r>
          </w:p>
        </w:tc>
        <w:tc>
          <w:tcPr>
            <w:tcW w:w="709" w:type="dxa"/>
            <w:vAlign w:val="center"/>
          </w:tcPr>
          <w:p w14:paraId="7EB70847" w14:textId="77777777" w:rsidR="00AB0A1A" w:rsidRPr="005354F2" w:rsidRDefault="00AB0A1A" w:rsidP="005354F2"/>
        </w:tc>
      </w:tr>
      <w:tr w:rsidR="00AB0A1A" w:rsidRPr="005354F2" w14:paraId="10B28052" w14:textId="77777777" w:rsidTr="00C76454">
        <w:trPr>
          <w:trHeight w:val="679"/>
        </w:trPr>
        <w:tc>
          <w:tcPr>
            <w:tcW w:w="359" w:type="dxa"/>
            <w:vAlign w:val="center"/>
          </w:tcPr>
          <w:p w14:paraId="090C04AB" w14:textId="5868A164" w:rsidR="00AB0A1A" w:rsidRPr="005354F2" w:rsidRDefault="00DC40D8" w:rsidP="00C76454">
            <w:pPr>
              <w:ind w:left="215"/>
              <w:jc w:val="center"/>
              <w:rPr>
                <w:rFonts w:ascii="CenturyGothic" w:hAnsi="CenturyGothic" w:cs="CenturyGothic"/>
                <w:color w:val="000000"/>
                <w:sz w:val="16"/>
                <w:szCs w:val="16"/>
              </w:rPr>
            </w:pPr>
            <w:r w:rsidRPr="005354F2">
              <w:rPr>
                <w:rFonts w:ascii="CenturyGothic" w:hAnsi="CenturyGothic" w:cs="CenturyGothic"/>
                <w:color w:val="000000"/>
                <w:sz w:val="16"/>
                <w:szCs w:val="16"/>
              </w:rPr>
              <w:t>4</w:t>
            </w:r>
          </w:p>
        </w:tc>
        <w:tc>
          <w:tcPr>
            <w:tcW w:w="8283" w:type="dxa"/>
            <w:vAlign w:val="center"/>
          </w:tcPr>
          <w:p w14:paraId="1FEA118E" w14:textId="3F4F66AA" w:rsidR="00AB0A1A" w:rsidRPr="00C76454" w:rsidRDefault="00C76454" w:rsidP="00C76454">
            <w:pPr>
              <w:widowControl/>
              <w:contextualSpacing/>
              <w:rPr>
                <w:rFonts w:ascii="Calibri" w:hAnsi="Calibri" w:cs="Calibri"/>
                <w:sz w:val="16"/>
                <w:szCs w:val="16"/>
              </w:rPr>
            </w:pPr>
            <w:r w:rsidRPr="00C76454">
              <w:rPr>
                <w:rFonts w:ascii="Calibri" w:hAnsi="Calibri" w:cs="Calibri"/>
                <w:sz w:val="16"/>
                <w:szCs w:val="16"/>
              </w:rPr>
              <w:t>Copia de créditos universitarios de la licenciatura, que reflejen un índice académico mínimo de 1.80/3.00 o equivalente.</w:t>
            </w:r>
          </w:p>
        </w:tc>
        <w:tc>
          <w:tcPr>
            <w:tcW w:w="709" w:type="dxa"/>
            <w:vAlign w:val="center"/>
          </w:tcPr>
          <w:p w14:paraId="71B03A1E" w14:textId="77777777" w:rsidR="00AB0A1A" w:rsidRPr="005354F2" w:rsidRDefault="00AB0A1A" w:rsidP="005354F2"/>
        </w:tc>
      </w:tr>
      <w:tr w:rsidR="00AB0A1A" w:rsidRPr="005354F2" w14:paraId="714E1878" w14:textId="77777777" w:rsidTr="00C76454">
        <w:trPr>
          <w:trHeight w:val="383"/>
        </w:trPr>
        <w:tc>
          <w:tcPr>
            <w:tcW w:w="359" w:type="dxa"/>
            <w:vAlign w:val="center"/>
          </w:tcPr>
          <w:p w14:paraId="2AF1812A" w14:textId="56172E0D" w:rsidR="00AB0A1A" w:rsidRPr="005354F2" w:rsidRDefault="005354F2" w:rsidP="00C76454">
            <w:pPr>
              <w:ind w:left="215"/>
              <w:jc w:val="center"/>
              <w:rPr>
                <w:rFonts w:ascii="CenturyGothic" w:hAnsi="CenturyGothic" w:cs="CenturyGothic"/>
                <w:color w:val="000000"/>
                <w:sz w:val="16"/>
                <w:szCs w:val="16"/>
              </w:rPr>
            </w:pPr>
            <w:r w:rsidRPr="005354F2">
              <w:rPr>
                <w:rFonts w:ascii="CenturyGothic" w:hAnsi="CenturyGothic" w:cs="CenturyGothic"/>
                <w:color w:val="000000"/>
                <w:sz w:val="16"/>
                <w:szCs w:val="16"/>
              </w:rPr>
              <w:t>5</w:t>
            </w:r>
          </w:p>
        </w:tc>
        <w:tc>
          <w:tcPr>
            <w:tcW w:w="8283" w:type="dxa"/>
            <w:vAlign w:val="center"/>
          </w:tcPr>
          <w:p w14:paraId="0DF4E4A7" w14:textId="29284E15" w:rsidR="00AB0A1A" w:rsidRPr="00C76454" w:rsidRDefault="00C76454" w:rsidP="00C76454">
            <w:pPr>
              <w:widowControl/>
              <w:spacing w:before="20"/>
              <w:jc w:val="both"/>
              <w:rPr>
                <w:rFonts w:ascii="Calibri" w:hAnsi="Calibri" w:cs="Calibri"/>
                <w:sz w:val="16"/>
                <w:szCs w:val="16"/>
              </w:rPr>
            </w:pPr>
            <w:r w:rsidRPr="002040D5">
              <w:rPr>
                <w:rFonts w:ascii="Calibri" w:hAnsi="Calibri" w:cs="Calibri"/>
                <w:sz w:val="16"/>
                <w:szCs w:val="16"/>
              </w:rPr>
              <w:t xml:space="preserve">Presentar un ensayo en el que explique el impacto para el país de los estudios para los que está aplicando, sus objetivos </w:t>
            </w:r>
            <w:r>
              <w:rPr>
                <w:rFonts w:ascii="Calibri" w:hAnsi="Calibri" w:cs="Calibri"/>
                <w:sz w:val="16"/>
                <w:szCs w:val="16"/>
              </w:rPr>
              <w:t>a</w:t>
            </w:r>
            <w:r w:rsidRPr="002040D5">
              <w:rPr>
                <w:rFonts w:ascii="Calibri" w:hAnsi="Calibri" w:cs="Calibri"/>
                <w:sz w:val="16"/>
                <w:szCs w:val="16"/>
              </w:rPr>
              <w:t xml:space="preserve"> alcanzar, motivación y visión.  Máximo tres (3) páginas.</w:t>
            </w:r>
          </w:p>
        </w:tc>
        <w:tc>
          <w:tcPr>
            <w:tcW w:w="709" w:type="dxa"/>
            <w:vAlign w:val="center"/>
          </w:tcPr>
          <w:p w14:paraId="06F49D95" w14:textId="77777777" w:rsidR="00AB0A1A" w:rsidRPr="005354F2" w:rsidRDefault="00AB0A1A"/>
        </w:tc>
      </w:tr>
      <w:tr w:rsidR="00AB0A1A" w:rsidRPr="005354F2" w14:paraId="18DCF9E1" w14:textId="77777777" w:rsidTr="00C76454">
        <w:trPr>
          <w:trHeight w:val="320"/>
        </w:trPr>
        <w:tc>
          <w:tcPr>
            <w:tcW w:w="359" w:type="dxa"/>
            <w:vAlign w:val="center"/>
          </w:tcPr>
          <w:p w14:paraId="5C0DAE66" w14:textId="410461DA" w:rsidR="00AB0A1A" w:rsidRPr="005354F2" w:rsidRDefault="00DC40D8" w:rsidP="00C76454">
            <w:pPr>
              <w:ind w:left="215"/>
              <w:jc w:val="center"/>
              <w:rPr>
                <w:rFonts w:ascii="Times New Roman" w:hAnsi="Times New Roman" w:cs="Times New Roman"/>
                <w:color w:val="010302"/>
              </w:rPr>
            </w:pPr>
            <w:r w:rsidRPr="005354F2">
              <w:rPr>
                <w:rFonts w:ascii="CenturyGothic" w:hAnsi="CenturyGothic" w:cs="CenturyGothic"/>
                <w:color w:val="000000"/>
                <w:sz w:val="16"/>
                <w:szCs w:val="16"/>
              </w:rPr>
              <w:t>6</w:t>
            </w:r>
          </w:p>
        </w:tc>
        <w:tc>
          <w:tcPr>
            <w:tcW w:w="8283" w:type="dxa"/>
            <w:vAlign w:val="center"/>
          </w:tcPr>
          <w:p w14:paraId="13E8742C" w14:textId="4D878BF8" w:rsidR="00AB0A1A" w:rsidRPr="00C76454" w:rsidRDefault="00C76454" w:rsidP="00C76454">
            <w:pPr>
              <w:widowControl/>
              <w:contextualSpacing/>
              <w:rPr>
                <w:rFonts w:ascii="Calibri" w:hAnsi="Calibri" w:cs="Calibri"/>
                <w:sz w:val="16"/>
                <w:szCs w:val="16"/>
              </w:rPr>
            </w:pPr>
            <w:r w:rsidRPr="00C76454">
              <w:rPr>
                <w:rFonts w:ascii="Calibri" w:hAnsi="Calibri" w:cs="Calibri"/>
                <w:sz w:val="16"/>
                <w:szCs w:val="16"/>
              </w:rPr>
              <w:t>Tres (3) cartas de referencia académica o de experiencias en investigaciones realizadas, debidamente firmadas.</w:t>
            </w:r>
          </w:p>
        </w:tc>
        <w:tc>
          <w:tcPr>
            <w:tcW w:w="709" w:type="dxa"/>
            <w:vAlign w:val="center"/>
          </w:tcPr>
          <w:p w14:paraId="57BD6BCA" w14:textId="77777777" w:rsidR="00AB0A1A" w:rsidRPr="005354F2" w:rsidRDefault="00AB0A1A"/>
        </w:tc>
      </w:tr>
      <w:tr w:rsidR="00AB0A1A" w:rsidRPr="005354F2" w14:paraId="123ADEB4" w14:textId="77777777" w:rsidTr="00C76454">
        <w:trPr>
          <w:trHeight w:val="533"/>
        </w:trPr>
        <w:tc>
          <w:tcPr>
            <w:tcW w:w="359" w:type="dxa"/>
            <w:vAlign w:val="center"/>
          </w:tcPr>
          <w:p w14:paraId="706AE9E1" w14:textId="602AD0F2" w:rsidR="00AB0A1A" w:rsidRPr="005354F2" w:rsidRDefault="00DC40D8" w:rsidP="00C76454">
            <w:pPr>
              <w:ind w:left="215"/>
              <w:jc w:val="center"/>
              <w:rPr>
                <w:rFonts w:ascii="Times New Roman" w:hAnsi="Times New Roman" w:cs="Times New Roman"/>
                <w:color w:val="010302"/>
              </w:rPr>
            </w:pPr>
            <w:r w:rsidRPr="005354F2">
              <w:rPr>
                <w:rFonts w:ascii="CenturyGothic" w:hAnsi="CenturyGothic" w:cs="CenturyGothic"/>
                <w:color w:val="000000"/>
                <w:sz w:val="16"/>
                <w:szCs w:val="16"/>
              </w:rPr>
              <w:t>7</w:t>
            </w:r>
          </w:p>
        </w:tc>
        <w:tc>
          <w:tcPr>
            <w:tcW w:w="8283" w:type="dxa"/>
            <w:vAlign w:val="center"/>
          </w:tcPr>
          <w:p w14:paraId="509B3EF8" w14:textId="65109EA9" w:rsidR="00AB0A1A" w:rsidRPr="00C76454" w:rsidRDefault="00C76454" w:rsidP="00C76454">
            <w:pPr>
              <w:widowControl/>
              <w:jc w:val="both"/>
              <w:rPr>
                <w:rFonts w:ascii="Calibri" w:hAnsi="Calibri" w:cs="Calibri"/>
                <w:sz w:val="16"/>
                <w:szCs w:val="16"/>
              </w:rPr>
            </w:pPr>
            <w:r w:rsidRPr="002040D5">
              <w:rPr>
                <w:rFonts w:ascii="Calibri" w:hAnsi="Calibri" w:cs="Calibri"/>
                <w:sz w:val="16"/>
                <w:szCs w:val="16"/>
              </w:rPr>
              <w:t xml:space="preserve">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 </w:t>
            </w:r>
          </w:p>
        </w:tc>
        <w:tc>
          <w:tcPr>
            <w:tcW w:w="709" w:type="dxa"/>
            <w:vAlign w:val="center"/>
          </w:tcPr>
          <w:p w14:paraId="6ECB8F06" w14:textId="77777777" w:rsidR="00AB0A1A" w:rsidRPr="005354F2" w:rsidRDefault="00AB0A1A" w:rsidP="005354F2"/>
        </w:tc>
      </w:tr>
      <w:tr w:rsidR="00AB0A1A" w:rsidRPr="005354F2" w14:paraId="1A50510E" w14:textId="77777777" w:rsidTr="00C76454">
        <w:trPr>
          <w:trHeight w:val="245"/>
        </w:trPr>
        <w:tc>
          <w:tcPr>
            <w:tcW w:w="359" w:type="dxa"/>
            <w:vAlign w:val="center"/>
          </w:tcPr>
          <w:p w14:paraId="777E6D3D" w14:textId="5847DB14" w:rsidR="00BB61A8" w:rsidRPr="005354F2" w:rsidRDefault="00BB61A8" w:rsidP="00C76454">
            <w:pPr>
              <w:ind w:left="215"/>
              <w:jc w:val="center"/>
              <w:rPr>
                <w:rFonts w:ascii="CenturyGothic" w:hAnsi="CenturyGothic" w:cs="CenturyGothic"/>
                <w:color w:val="000000"/>
                <w:sz w:val="16"/>
                <w:szCs w:val="16"/>
              </w:rPr>
            </w:pPr>
            <w:r w:rsidRPr="005354F2">
              <w:rPr>
                <w:rFonts w:ascii="CenturyGothic" w:hAnsi="CenturyGothic" w:cs="CenturyGothic"/>
                <w:color w:val="000000"/>
                <w:sz w:val="16"/>
                <w:szCs w:val="16"/>
              </w:rPr>
              <w:t>8</w:t>
            </w:r>
          </w:p>
        </w:tc>
        <w:tc>
          <w:tcPr>
            <w:tcW w:w="8283" w:type="dxa"/>
            <w:vAlign w:val="center"/>
          </w:tcPr>
          <w:p w14:paraId="4831B2CC" w14:textId="26ACCFEE" w:rsidR="00AB0A1A" w:rsidRPr="005354F2" w:rsidRDefault="00C76454" w:rsidP="005354F2">
            <w:r w:rsidRPr="002040D5">
              <w:rPr>
                <w:rFonts w:ascii="Calibri" w:hAnsi="Calibri" w:cs="Calibri"/>
                <w:sz w:val="16"/>
                <w:szCs w:val="16"/>
              </w:rPr>
              <w:t>Estar Paz y Salvo en la SENACYT. El Coordinador verificará al momento de la revisión de la aplicación si se encuentra paz y salvo con la institución.</w:t>
            </w:r>
          </w:p>
        </w:tc>
        <w:tc>
          <w:tcPr>
            <w:tcW w:w="709" w:type="dxa"/>
            <w:vAlign w:val="center"/>
          </w:tcPr>
          <w:p w14:paraId="35A51CD8" w14:textId="77777777" w:rsidR="00AB0A1A" w:rsidRPr="005354F2" w:rsidRDefault="00AB0A1A" w:rsidP="005354F2"/>
        </w:tc>
      </w:tr>
      <w:tr w:rsidR="00AB0A1A" w:rsidRPr="005354F2" w14:paraId="6639C65C" w14:textId="77777777" w:rsidTr="00C76454">
        <w:trPr>
          <w:trHeight w:val="319"/>
        </w:trPr>
        <w:tc>
          <w:tcPr>
            <w:tcW w:w="359" w:type="dxa"/>
            <w:vAlign w:val="center"/>
          </w:tcPr>
          <w:p w14:paraId="16423D9C" w14:textId="497B8F32" w:rsidR="00AB0A1A" w:rsidRPr="005354F2" w:rsidRDefault="00BB61A8" w:rsidP="00C76454">
            <w:pPr>
              <w:ind w:left="215"/>
              <w:jc w:val="center"/>
              <w:rPr>
                <w:rFonts w:ascii="CenturyGothic" w:hAnsi="CenturyGothic" w:cs="CenturyGothic"/>
                <w:color w:val="000000"/>
                <w:sz w:val="16"/>
                <w:szCs w:val="16"/>
              </w:rPr>
            </w:pPr>
            <w:r w:rsidRPr="005354F2">
              <w:rPr>
                <w:rFonts w:ascii="CenturyGothic" w:hAnsi="CenturyGothic" w:cs="CenturyGothic"/>
                <w:color w:val="000000"/>
                <w:sz w:val="16"/>
                <w:szCs w:val="16"/>
              </w:rPr>
              <w:t>9</w:t>
            </w:r>
          </w:p>
        </w:tc>
        <w:tc>
          <w:tcPr>
            <w:tcW w:w="8283" w:type="dxa"/>
            <w:vAlign w:val="center"/>
          </w:tcPr>
          <w:p w14:paraId="06425401" w14:textId="564E0DCD" w:rsidR="00AB0A1A" w:rsidRPr="00C76454" w:rsidRDefault="00C76454" w:rsidP="00C76454">
            <w:pPr>
              <w:widowControl/>
              <w:jc w:val="both"/>
              <w:rPr>
                <w:rFonts w:ascii="Calibri" w:hAnsi="Calibri" w:cs="Calibri"/>
                <w:sz w:val="16"/>
                <w:szCs w:val="16"/>
              </w:rPr>
            </w:pPr>
            <w:r w:rsidRPr="002040D5">
              <w:rPr>
                <w:rFonts w:ascii="Calibri" w:hAnsi="Calibri" w:cs="Calibri"/>
                <w:sz w:val="16"/>
                <w:szCs w:val="16"/>
              </w:rPr>
              <w:t>Hoja de vida actualizada que incluya todos sus méritos o experiencias académicas</w:t>
            </w:r>
            <w:r>
              <w:rPr>
                <w:rFonts w:ascii="Calibri" w:hAnsi="Calibri" w:cs="Calibri"/>
                <w:sz w:val="16"/>
                <w:szCs w:val="16"/>
              </w:rPr>
              <w:t>.</w:t>
            </w:r>
          </w:p>
        </w:tc>
        <w:tc>
          <w:tcPr>
            <w:tcW w:w="709" w:type="dxa"/>
            <w:vAlign w:val="center"/>
          </w:tcPr>
          <w:p w14:paraId="399D6508" w14:textId="77777777" w:rsidR="00AB0A1A" w:rsidRPr="005354F2" w:rsidRDefault="00AB0A1A" w:rsidP="005354F2"/>
        </w:tc>
      </w:tr>
      <w:tr w:rsidR="00AB0A1A" w:rsidRPr="005354F2" w14:paraId="4A70D011" w14:textId="77777777" w:rsidTr="00C76454">
        <w:trPr>
          <w:trHeight w:val="203"/>
        </w:trPr>
        <w:tc>
          <w:tcPr>
            <w:tcW w:w="359" w:type="dxa"/>
            <w:vAlign w:val="center"/>
          </w:tcPr>
          <w:p w14:paraId="517BAB2F" w14:textId="659EAB34" w:rsidR="00AB0A1A" w:rsidRPr="005354F2" w:rsidRDefault="00DC40D8" w:rsidP="00C76454">
            <w:pPr>
              <w:ind w:left="124"/>
              <w:jc w:val="center"/>
              <w:rPr>
                <w:rFonts w:ascii="Times New Roman" w:hAnsi="Times New Roman" w:cs="Times New Roman"/>
                <w:color w:val="010302"/>
              </w:rPr>
            </w:pPr>
            <w:r w:rsidRPr="005354F2">
              <w:rPr>
                <w:rFonts w:ascii="CenturyGothic" w:hAnsi="CenturyGothic" w:cs="CenturyGothic"/>
                <w:color w:val="000000"/>
                <w:sz w:val="16"/>
                <w:szCs w:val="16"/>
              </w:rPr>
              <w:t>10</w:t>
            </w:r>
          </w:p>
        </w:tc>
        <w:tc>
          <w:tcPr>
            <w:tcW w:w="8283" w:type="dxa"/>
            <w:vAlign w:val="center"/>
          </w:tcPr>
          <w:p w14:paraId="10631C45" w14:textId="4E56B36D" w:rsidR="00AB0A1A" w:rsidRPr="00C76454" w:rsidRDefault="00C76454" w:rsidP="00C76454">
            <w:pPr>
              <w:widowControl/>
              <w:spacing w:before="20"/>
              <w:rPr>
                <w:rFonts w:ascii="Calibri" w:hAnsi="Calibri" w:cs="Calibri"/>
                <w:sz w:val="16"/>
                <w:szCs w:val="16"/>
              </w:rPr>
            </w:pPr>
            <w:r w:rsidRPr="002040D5">
              <w:rPr>
                <w:rFonts w:ascii="Calibri" w:hAnsi="Calibri" w:cs="Calibri"/>
                <w:sz w:val="16"/>
                <w:szCs w:val="16"/>
              </w:rPr>
              <w:t>Copia de cédula de identidad personal, ambas caras en una misma página.</w:t>
            </w:r>
          </w:p>
        </w:tc>
        <w:tc>
          <w:tcPr>
            <w:tcW w:w="709" w:type="dxa"/>
            <w:vAlign w:val="center"/>
          </w:tcPr>
          <w:p w14:paraId="45402FA6" w14:textId="634767AC" w:rsidR="00AB0A1A" w:rsidRPr="005354F2" w:rsidRDefault="00AB0A1A" w:rsidP="005354F2"/>
        </w:tc>
      </w:tr>
      <w:tr w:rsidR="00C76454" w:rsidRPr="005354F2" w14:paraId="7656322C" w14:textId="77777777" w:rsidTr="00C76454">
        <w:trPr>
          <w:trHeight w:val="203"/>
        </w:trPr>
        <w:tc>
          <w:tcPr>
            <w:tcW w:w="359" w:type="dxa"/>
            <w:vAlign w:val="center"/>
          </w:tcPr>
          <w:p w14:paraId="59EBF043" w14:textId="354AF252" w:rsidR="00C76454" w:rsidRPr="005354F2" w:rsidRDefault="00C76454" w:rsidP="00C76454">
            <w:pPr>
              <w:ind w:left="124"/>
              <w:jc w:val="center"/>
              <w:rPr>
                <w:rFonts w:ascii="CenturyGothic" w:hAnsi="CenturyGothic" w:cs="CenturyGothic"/>
                <w:color w:val="000000"/>
                <w:sz w:val="16"/>
                <w:szCs w:val="16"/>
              </w:rPr>
            </w:pPr>
            <w:r>
              <w:rPr>
                <w:rFonts w:ascii="CenturyGothic" w:hAnsi="CenturyGothic" w:cs="CenturyGothic"/>
                <w:color w:val="000000"/>
                <w:sz w:val="16"/>
                <w:szCs w:val="16"/>
              </w:rPr>
              <w:t>11</w:t>
            </w:r>
          </w:p>
        </w:tc>
        <w:tc>
          <w:tcPr>
            <w:tcW w:w="8283" w:type="dxa"/>
            <w:vAlign w:val="center"/>
          </w:tcPr>
          <w:p w14:paraId="4B6D2EC7" w14:textId="6D46CD6B" w:rsidR="00C76454" w:rsidRPr="002040D5" w:rsidRDefault="00C76454" w:rsidP="00C76454">
            <w:pPr>
              <w:widowControl/>
              <w:spacing w:before="20"/>
              <w:rPr>
                <w:rFonts w:ascii="Calibri" w:hAnsi="Calibri" w:cs="Calibri"/>
                <w:sz w:val="16"/>
                <w:szCs w:val="16"/>
              </w:rPr>
            </w:pPr>
            <w:r w:rsidRPr="002040D5">
              <w:rPr>
                <w:rFonts w:ascii="Calibri" w:hAnsi="Calibri" w:cs="Calibri"/>
                <w:sz w:val="16"/>
                <w:szCs w:val="16"/>
              </w:rPr>
              <w:t xml:space="preserve">Copia del programa académico de las tres (3) universidades sugeridas. </w:t>
            </w:r>
          </w:p>
        </w:tc>
        <w:tc>
          <w:tcPr>
            <w:tcW w:w="709" w:type="dxa"/>
            <w:vAlign w:val="center"/>
          </w:tcPr>
          <w:p w14:paraId="36A86C79" w14:textId="77777777" w:rsidR="00C76454" w:rsidRPr="005354F2" w:rsidRDefault="00C76454" w:rsidP="005354F2"/>
        </w:tc>
      </w:tr>
      <w:tr w:rsidR="00C76454" w:rsidRPr="005354F2" w14:paraId="7A2B3D9B" w14:textId="77777777" w:rsidTr="00D6074A">
        <w:trPr>
          <w:trHeight w:val="388"/>
        </w:trPr>
        <w:tc>
          <w:tcPr>
            <w:tcW w:w="359" w:type="dxa"/>
            <w:vAlign w:val="center"/>
          </w:tcPr>
          <w:p w14:paraId="64EAF111" w14:textId="4DF0D641" w:rsidR="00C76454" w:rsidRPr="005354F2" w:rsidRDefault="00C76454" w:rsidP="00C76454">
            <w:pPr>
              <w:spacing w:before="751"/>
              <w:jc w:val="center"/>
              <w:rPr>
                <w:rFonts w:ascii="Times New Roman" w:hAnsi="Times New Roman" w:cs="Times New Roman"/>
                <w:color w:val="010302"/>
              </w:rPr>
            </w:pPr>
            <w:r w:rsidRPr="005354F2">
              <w:rPr>
                <w:rFonts w:ascii="CenturyGothic" w:hAnsi="CenturyGothic" w:cs="CenturyGothic"/>
                <w:color w:val="000000"/>
                <w:sz w:val="16"/>
                <w:szCs w:val="16"/>
              </w:rPr>
              <w:t>12</w:t>
            </w:r>
          </w:p>
        </w:tc>
        <w:tc>
          <w:tcPr>
            <w:tcW w:w="8283" w:type="dxa"/>
            <w:vAlign w:val="center"/>
          </w:tcPr>
          <w:p w14:paraId="3CC55D3B" w14:textId="7A53EC76" w:rsidR="00C76454" w:rsidRPr="00C76454" w:rsidRDefault="00C76454" w:rsidP="00C76454">
            <w:pPr>
              <w:widowControl/>
              <w:spacing w:before="20"/>
              <w:rPr>
                <w:rFonts w:ascii="Calibri" w:hAnsi="Calibri" w:cs="Calibri"/>
                <w:sz w:val="16"/>
                <w:szCs w:val="16"/>
              </w:rPr>
            </w:pPr>
            <w:r w:rsidRPr="002040D5">
              <w:rPr>
                <w:rFonts w:ascii="Calibri" w:hAnsi="Calibri" w:cs="Calibri"/>
                <w:sz w:val="16"/>
                <w:szCs w:val="16"/>
              </w:rPr>
              <w:t>Formulario de presupuesto de las (3) universidades sugeridas.</w:t>
            </w:r>
          </w:p>
        </w:tc>
        <w:tc>
          <w:tcPr>
            <w:tcW w:w="709" w:type="dxa"/>
            <w:vAlign w:val="center"/>
          </w:tcPr>
          <w:p w14:paraId="7A967C4B" w14:textId="5597E2D7" w:rsidR="00C76454" w:rsidRPr="005354F2" w:rsidRDefault="00C76454"/>
        </w:tc>
      </w:tr>
      <w:tr w:rsidR="00C76454" w:rsidRPr="005354F2" w14:paraId="52665860" w14:textId="77777777" w:rsidTr="00C76454">
        <w:trPr>
          <w:trHeight w:val="458"/>
        </w:trPr>
        <w:tc>
          <w:tcPr>
            <w:tcW w:w="359" w:type="dxa"/>
            <w:vAlign w:val="center"/>
          </w:tcPr>
          <w:p w14:paraId="67E766F5" w14:textId="00A356D8" w:rsidR="00C76454" w:rsidRPr="005354F2" w:rsidRDefault="00C76454" w:rsidP="00C76454">
            <w:pPr>
              <w:spacing w:before="248"/>
              <w:ind w:left="124"/>
              <w:jc w:val="center"/>
              <w:rPr>
                <w:rFonts w:ascii="Times New Roman" w:hAnsi="Times New Roman" w:cs="Times New Roman"/>
                <w:color w:val="010302"/>
              </w:rPr>
            </w:pPr>
          </w:p>
        </w:tc>
        <w:tc>
          <w:tcPr>
            <w:tcW w:w="8283" w:type="dxa"/>
            <w:vAlign w:val="center"/>
          </w:tcPr>
          <w:p w14:paraId="3365A464" w14:textId="6A5D1966" w:rsidR="00C76454" w:rsidRPr="00C76454" w:rsidRDefault="00C76454" w:rsidP="00C76454">
            <w:pPr>
              <w:widowControl/>
              <w:spacing w:before="20"/>
              <w:rPr>
                <w:rFonts w:ascii="Calibri" w:hAnsi="Calibri" w:cs="Calibri"/>
                <w:sz w:val="16"/>
                <w:szCs w:val="16"/>
              </w:rPr>
            </w:pPr>
            <w:r w:rsidRPr="00C76454">
              <w:rPr>
                <w:rFonts w:ascii="Calibri" w:hAnsi="Calibri" w:cs="Calibri"/>
                <w:sz w:val="16"/>
                <w:szCs w:val="16"/>
              </w:rPr>
              <w:t xml:space="preserve">Evidencia de excelencia académica de las tres (3) universidades sugeridas (adjuntar copia de posición en el </w:t>
            </w:r>
            <w:proofErr w:type="spellStart"/>
            <w:r w:rsidRPr="00C76454">
              <w:rPr>
                <w:rFonts w:ascii="Calibri" w:hAnsi="Calibri" w:cs="Calibri"/>
                <w:sz w:val="16"/>
                <w:szCs w:val="16"/>
              </w:rPr>
              <w:t>Shanghai</w:t>
            </w:r>
            <w:proofErr w:type="spellEnd"/>
            <w:r w:rsidRPr="00C76454">
              <w:rPr>
                <w:rFonts w:ascii="Calibri" w:hAnsi="Calibri" w:cs="Calibri"/>
                <w:sz w:val="16"/>
                <w:szCs w:val="16"/>
              </w:rPr>
              <w:t xml:space="preserve"> Ranking o QS </w:t>
            </w:r>
            <w:proofErr w:type="spellStart"/>
            <w:r w:rsidRPr="00C76454">
              <w:rPr>
                <w:rFonts w:ascii="Calibri" w:hAnsi="Calibri" w:cs="Calibri"/>
                <w:sz w:val="16"/>
                <w:szCs w:val="16"/>
              </w:rPr>
              <w:t>World</w:t>
            </w:r>
            <w:proofErr w:type="spellEnd"/>
            <w:r w:rsidRPr="00C76454">
              <w:rPr>
                <w:rFonts w:ascii="Calibri" w:hAnsi="Calibri" w:cs="Calibri"/>
                <w:sz w:val="16"/>
                <w:szCs w:val="16"/>
              </w:rPr>
              <w:t xml:space="preserve"> Ranking).</w:t>
            </w:r>
          </w:p>
        </w:tc>
        <w:tc>
          <w:tcPr>
            <w:tcW w:w="709" w:type="dxa"/>
            <w:vAlign w:val="center"/>
          </w:tcPr>
          <w:p w14:paraId="5D604C92" w14:textId="77777777" w:rsidR="00C76454" w:rsidRPr="005354F2" w:rsidRDefault="00C76454"/>
        </w:tc>
      </w:tr>
      <w:tr w:rsidR="00C76454" w:rsidRPr="005354F2" w14:paraId="7C0696C4" w14:textId="77777777" w:rsidTr="00C76454">
        <w:trPr>
          <w:trHeight w:val="482"/>
        </w:trPr>
        <w:tc>
          <w:tcPr>
            <w:tcW w:w="359" w:type="dxa"/>
            <w:vAlign w:val="center"/>
          </w:tcPr>
          <w:p w14:paraId="3B5944D3" w14:textId="10A4419A" w:rsidR="00C76454" w:rsidRPr="005354F2" w:rsidRDefault="00C76454" w:rsidP="00C76454">
            <w:pPr>
              <w:jc w:val="center"/>
            </w:pPr>
            <w:r w:rsidRPr="005354F2">
              <w:rPr>
                <w:rFonts w:ascii="CenturyGothic" w:hAnsi="CenturyGothic" w:cs="CenturyGothic"/>
                <w:color w:val="000000"/>
                <w:sz w:val="16"/>
                <w:szCs w:val="16"/>
              </w:rPr>
              <w:t>14</w:t>
            </w:r>
          </w:p>
        </w:tc>
        <w:tc>
          <w:tcPr>
            <w:tcW w:w="8283" w:type="dxa"/>
            <w:vAlign w:val="center"/>
          </w:tcPr>
          <w:p w14:paraId="6AB22658" w14:textId="19838174" w:rsidR="00C76454" w:rsidRPr="00C76454" w:rsidRDefault="00C76454" w:rsidP="00C76454">
            <w:pPr>
              <w:widowControl/>
              <w:contextualSpacing/>
              <w:rPr>
                <w:rFonts w:ascii="Calibri" w:hAnsi="Calibri" w:cs="Calibri"/>
                <w:sz w:val="16"/>
                <w:szCs w:val="16"/>
              </w:rPr>
            </w:pPr>
            <w:r w:rsidRPr="002040D5">
              <w:rPr>
                <w:rFonts w:ascii="Calibri" w:hAnsi="Calibri" w:cs="Calibri"/>
                <w:sz w:val="16"/>
                <w:szCs w:val="16"/>
              </w:rPr>
              <w:t>Evidencia del centro de estudios que indique que la maestría es en modalidad presencial y a tiempo completo.</w:t>
            </w:r>
          </w:p>
        </w:tc>
        <w:tc>
          <w:tcPr>
            <w:tcW w:w="709" w:type="dxa"/>
            <w:vAlign w:val="center"/>
          </w:tcPr>
          <w:p w14:paraId="4F75FA0D" w14:textId="77777777" w:rsidR="00C76454" w:rsidRPr="005354F2" w:rsidRDefault="00C76454"/>
        </w:tc>
      </w:tr>
      <w:tr w:rsidR="00C76454" w:rsidRPr="005354F2" w14:paraId="50BD07D1" w14:textId="77777777" w:rsidTr="00C76454">
        <w:trPr>
          <w:trHeight w:val="358"/>
        </w:trPr>
        <w:tc>
          <w:tcPr>
            <w:tcW w:w="359" w:type="dxa"/>
            <w:vAlign w:val="center"/>
          </w:tcPr>
          <w:p w14:paraId="23D2D970" w14:textId="2671E311" w:rsidR="00C76454" w:rsidRPr="005354F2" w:rsidRDefault="00C76454" w:rsidP="00C76454">
            <w:pPr>
              <w:spacing w:before="66"/>
              <w:ind w:left="124"/>
              <w:jc w:val="center"/>
              <w:rPr>
                <w:rFonts w:ascii="Times New Roman" w:hAnsi="Times New Roman" w:cs="Times New Roman"/>
                <w:color w:val="010302"/>
              </w:rPr>
            </w:pPr>
            <w:r w:rsidRPr="005354F2">
              <w:rPr>
                <w:noProof/>
              </w:rPr>
              <mc:AlternateContent>
                <mc:Choice Requires="wps">
                  <w:drawing>
                    <wp:anchor distT="0" distB="0" distL="114300" distR="114300" simplePos="0" relativeHeight="251661312" behindDoc="0" locked="0" layoutInCell="1" allowOverlap="1" wp14:anchorId="7A20C7CF" wp14:editId="569E38B9">
                      <wp:simplePos x="0" y="0"/>
                      <wp:positionH relativeFrom="page">
                        <wp:posOffset>85725</wp:posOffset>
                      </wp:positionH>
                      <wp:positionV relativeFrom="paragraph">
                        <wp:posOffset>-501650</wp:posOffset>
                      </wp:positionV>
                      <wp:extent cx="229624" cy="240108"/>
                      <wp:effectExtent l="0" t="0" r="0" b="0"/>
                      <wp:wrapNone/>
                      <wp:docPr id="1767129447" name="Freeform 103"/>
                      <wp:cNvGraphicFramePr/>
                      <a:graphic xmlns:a="http://schemas.openxmlformats.org/drawingml/2006/main">
                        <a:graphicData uri="http://schemas.microsoft.com/office/word/2010/wordprocessingShape">
                          <wps:wsp>
                            <wps:cNvSpPr/>
                            <wps:spPr>
                              <a:xfrm>
                                <a:off x="0" y="0"/>
                                <a:ext cx="229624" cy="240108"/>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4C062E0A" w14:textId="77777777" w:rsidR="00C76454" w:rsidRDefault="00C76454">
                                  <w:pPr>
                                    <w:spacing w:line="198" w:lineRule="exact"/>
                                    <w:rPr>
                                      <w:rFonts w:ascii="Times New Roman" w:hAnsi="Times New Roman" w:cs="Times New Roman"/>
                                      <w:color w:val="010302"/>
                                    </w:rPr>
                                  </w:pPr>
                                  <w:r>
                                    <w:rPr>
                                      <w:rFonts w:ascii="CenturyGothic" w:hAnsi="CenturyGothic" w:cs="CenturyGothic"/>
                                      <w:color w:val="000000"/>
                                      <w:sz w:val="16"/>
                                      <w:szCs w:val="16"/>
                                    </w:rPr>
                                    <w:t>13</w:t>
                                  </w:r>
                                  <w:r>
                                    <w:rPr>
                                      <w:rFonts w:ascii="Times New Roman" w:hAnsi="Times New Roman" w:cs="Times New Roman"/>
                                      <w:sz w:val="16"/>
                                      <w:szCs w:val="16"/>
                                    </w:rPr>
                                    <w:t xml:space="preserve"> </w:t>
                                  </w:r>
                                </w:p>
                              </w:txbxContent>
                            </wps:txbx>
                            <wps:bodyPr wrap="square" lIns="0" tIns="0" rIns="0" bIns="0"/>
                          </wps:wsp>
                        </a:graphicData>
                      </a:graphic>
                    </wp:anchor>
                  </w:drawing>
                </mc:Choice>
                <mc:Fallback>
                  <w:pict>
                    <v:shape w14:anchorId="7A20C7CF" id="Freeform 103" o:spid="_x0000_s1026" style="position:absolute;left:0;text-align:left;margin-left:6.75pt;margin-top:-39.5pt;width:18.1pt;height:18.9pt;z-index:25166131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" adj="-11796480,,5400" path="al10800,10800@8@8@4@6,10800,10800,10800,10800@9@7l@30@31@17@18@24@25@15@16@32@33xe" filled="f" strokecolor="red" strokeweight="1pt">
                      <v:stroke miterlimit="83231f" joinstyle="miter"/>
                      <v:formulas/>
                      <v:path arrowok="t" o:connecttype="custom" textboxrect="@1,@1,@1,@1"/>
                      <v:textbox inset="0,0,0,0">
                        <w:txbxContent>
                          <w:p w14:paraId="4C062E0A" w14:textId="77777777" w:rsidR="00C76454" w:rsidRDefault="00C76454">
                            <w:pPr>
                              <w:spacing w:line="198" w:lineRule="exact"/>
                              <w:rPr>
                                <w:rFonts w:ascii="Times New Roman" w:hAnsi="Times New Roman" w:cs="Times New Roman"/>
                                <w:color w:val="010302"/>
                              </w:rPr>
                            </w:pPr>
                            <w:r>
                              <w:rPr>
                                <w:rFonts w:ascii="CenturyGothic" w:hAnsi="CenturyGothic" w:cs="CenturyGothic"/>
                                <w:color w:val="000000"/>
                                <w:sz w:val="16"/>
                                <w:szCs w:val="16"/>
                              </w:rPr>
                              <w:t>13</w:t>
                            </w:r>
                            <w:r>
                              <w:rPr>
                                <w:rFonts w:ascii="Times New Roman" w:hAnsi="Times New Roman" w:cs="Times New Roman"/>
                                <w:sz w:val="16"/>
                                <w:szCs w:val="16"/>
                              </w:rPr>
                              <w:t xml:space="preserve"> </w:t>
                            </w:r>
                          </w:p>
                        </w:txbxContent>
                      </v:textbox>
                      <w10:wrap anchorx="page"/>
                    </v:shape>
                  </w:pict>
                </mc:Fallback>
              </mc:AlternateContent>
            </w:r>
            <w:r w:rsidRPr="005354F2">
              <w:rPr>
                <w:rFonts w:ascii="CenturyGothic" w:hAnsi="CenturyGothic" w:cs="CenturyGothic"/>
                <w:color w:val="000000"/>
                <w:sz w:val="16"/>
                <w:szCs w:val="16"/>
              </w:rPr>
              <w:t>1</w:t>
            </w:r>
            <w:r>
              <w:rPr>
                <w:rFonts w:ascii="CenturyGothic" w:hAnsi="CenturyGothic" w:cs="CenturyGothic"/>
                <w:color w:val="000000"/>
                <w:sz w:val="16"/>
                <w:szCs w:val="16"/>
              </w:rPr>
              <w:t>5</w:t>
            </w:r>
          </w:p>
        </w:tc>
        <w:tc>
          <w:tcPr>
            <w:tcW w:w="8283" w:type="dxa"/>
            <w:vAlign w:val="center"/>
          </w:tcPr>
          <w:p w14:paraId="6AEC5774" w14:textId="1A6EE32B" w:rsidR="00C76454" w:rsidRPr="00C76454" w:rsidRDefault="00C76454" w:rsidP="00C76454">
            <w:pPr>
              <w:widowControl/>
              <w:spacing w:before="20"/>
              <w:jc w:val="both"/>
              <w:rPr>
                <w:rFonts w:ascii="Calibri" w:hAnsi="Calibri" w:cs="Calibri"/>
                <w:sz w:val="16"/>
                <w:szCs w:val="16"/>
              </w:rPr>
            </w:pPr>
            <w:r w:rsidRPr="0093713D">
              <w:rPr>
                <w:rFonts w:ascii="Calibri" w:hAnsi="Calibri" w:cs="Calibri"/>
                <w:sz w:val="16"/>
                <w:szCs w:val="16"/>
              </w:rPr>
              <w:t>Llenar el formulario de solicitud de becas IFARHU-SENACYT.</w:t>
            </w:r>
          </w:p>
        </w:tc>
        <w:tc>
          <w:tcPr>
            <w:tcW w:w="709" w:type="dxa"/>
            <w:vAlign w:val="center"/>
          </w:tcPr>
          <w:p w14:paraId="07E3FF12" w14:textId="77777777" w:rsidR="00C76454" w:rsidRPr="005354F2" w:rsidRDefault="00C76454"/>
        </w:tc>
      </w:tr>
      <w:tr w:rsidR="00C76454" w:rsidRPr="005354F2" w14:paraId="31BEB0EE" w14:textId="77777777" w:rsidTr="00C76454">
        <w:trPr>
          <w:trHeight w:val="245"/>
        </w:trPr>
        <w:tc>
          <w:tcPr>
            <w:tcW w:w="359" w:type="dxa"/>
            <w:vAlign w:val="center"/>
          </w:tcPr>
          <w:p w14:paraId="7EE1B231" w14:textId="470FDB63" w:rsidR="00C76454" w:rsidRPr="005354F2" w:rsidRDefault="00C76454" w:rsidP="00C76454">
            <w:pPr>
              <w:ind w:left="124"/>
              <w:jc w:val="center"/>
              <w:rPr>
                <w:rFonts w:ascii="Times New Roman" w:hAnsi="Times New Roman" w:cs="Times New Roman"/>
                <w:color w:val="010302"/>
              </w:rPr>
            </w:pPr>
            <w:r w:rsidRPr="005354F2">
              <w:rPr>
                <w:rFonts w:ascii="CenturyGothic" w:hAnsi="CenturyGothic" w:cs="CenturyGothic"/>
                <w:color w:val="000000"/>
                <w:sz w:val="16"/>
                <w:szCs w:val="16"/>
              </w:rPr>
              <w:t>1</w:t>
            </w:r>
            <w:r>
              <w:rPr>
                <w:rFonts w:ascii="CenturyGothic" w:hAnsi="CenturyGothic" w:cs="CenturyGothic"/>
                <w:color w:val="000000"/>
                <w:sz w:val="16"/>
                <w:szCs w:val="16"/>
              </w:rPr>
              <w:t>6</w:t>
            </w:r>
          </w:p>
        </w:tc>
        <w:tc>
          <w:tcPr>
            <w:tcW w:w="8283" w:type="dxa"/>
            <w:vAlign w:val="center"/>
          </w:tcPr>
          <w:p w14:paraId="337DF6C4" w14:textId="76E8A466" w:rsidR="00C76454" w:rsidRPr="005354F2" w:rsidRDefault="00C76454" w:rsidP="00C76454">
            <w:pPr>
              <w:rPr>
                <w:rFonts w:ascii="Times New Roman" w:hAnsi="Times New Roman" w:cs="Times New Roman"/>
                <w:color w:val="010302"/>
              </w:rPr>
            </w:pPr>
            <w:r w:rsidRPr="00C76454">
              <w:rPr>
                <w:rFonts w:ascii="Calibri" w:hAnsi="Calibri" w:cs="Calibri"/>
                <w:sz w:val="16"/>
                <w:szCs w:val="16"/>
              </w:rPr>
              <w:t>Declaración jurada firmada por el aspirante, como constancia de haber leído y aceptado el Reglamento del Programa de Becas IFARHU-SENACYT.</w:t>
            </w:r>
          </w:p>
        </w:tc>
        <w:tc>
          <w:tcPr>
            <w:tcW w:w="709" w:type="dxa"/>
            <w:vAlign w:val="center"/>
          </w:tcPr>
          <w:p w14:paraId="02708583" w14:textId="77777777" w:rsidR="00C76454" w:rsidRPr="005354F2" w:rsidRDefault="00C76454"/>
        </w:tc>
      </w:tr>
    </w:tbl>
    <w:p w14:paraId="15139298" w14:textId="0B5E0664" w:rsidR="00AB0A1A" w:rsidRPr="005354F2" w:rsidRDefault="00AB0A1A">
      <w:pPr>
        <w:rPr>
          <w:rFonts w:ascii="Times New Roman" w:hAnsi="Times New Roman"/>
          <w:color w:val="000000" w:themeColor="text1"/>
          <w:sz w:val="24"/>
          <w:szCs w:val="24"/>
        </w:rPr>
      </w:pPr>
    </w:p>
    <w:p w14:paraId="335C9028" w14:textId="77777777" w:rsidR="009C0984" w:rsidRPr="009C0984" w:rsidRDefault="009C0984" w:rsidP="009C0984">
      <w:pPr>
        <w:spacing w:line="216" w:lineRule="exact"/>
        <w:ind w:left="720" w:right="2129"/>
        <w:rPr>
          <w:rFonts w:ascii="CenturyGothic" w:hAnsi="CenturyGothic" w:cs="CenturyGothic"/>
          <w:color w:val="1F497D" w:themeColor="text2"/>
          <w:sz w:val="18"/>
          <w:szCs w:val="18"/>
        </w:rPr>
      </w:pPr>
      <w:r w:rsidRPr="009C0984">
        <w:rPr>
          <w:rFonts w:ascii="CenturyGothic" w:hAnsi="CenturyGothic" w:cs="CenturyGothic"/>
          <w:color w:val="1F497D" w:themeColor="text2"/>
          <w:sz w:val="18"/>
          <w:szCs w:val="18"/>
        </w:rPr>
        <w:t>Los aspirantes deben entregar toda la documentación en el orden que aparece en este listado de verificación.</w:t>
      </w:r>
      <w:r w:rsidRPr="009C0984">
        <w:rPr>
          <w:rFonts w:ascii="CenturyGothic" w:hAnsi="CenturyGothic" w:cs="CenturyGothic"/>
          <w:color w:val="1F497D" w:themeColor="text2"/>
          <w:sz w:val="18"/>
          <w:szCs w:val="18"/>
        </w:rPr>
        <w:tab/>
      </w:r>
      <w:r w:rsidRPr="009C0984">
        <w:rPr>
          <w:rFonts w:ascii="CenturyGothic" w:hAnsi="CenturyGothic" w:cs="CenturyGothic"/>
          <w:color w:val="1F497D" w:themeColor="text2"/>
          <w:sz w:val="18"/>
          <w:szCs w:val="18"/>
        </w:rPr>
        <w:tab/>
      </w:r>
    </w:p>
    <w:p w14:paraId="55572953" w14:textId="08D12DCE" w:rsidR="009C0984" w:rsidRPr="009C0984" w:rsidRDefault="009C0984" w:rsidP="009C0984">
      <w:pPr>
        <w:spacing w:line="216" w:lineRule="exact"/>
        <w:ind w:left="720" w:right="2129"/>
        <w:rPr>
          <w:rFonts w:ascii="CenturyGothic" w:hAnsi="CenturyGothic" w:cs="CenturyGothic"/>
          <w:color w:val="1F497D" w:themeColor="text2"/>
          <w:sz w:val="18"/>
          <w:szCs w:val="18"/>
        </w:rPr>
      </w:pPr>
      <w:r w:rsidRPr="009C0984">
        <w:rPr>
          <w:rFonts w:ascii="CenturyGothic" w:hAnsi="CenturyGothic" w:cs="CenturyGothic"/>
          <w:color w:val="000000" w:themeColor="text1"/>
          <w:sz w:val="18"/>
          <w:szCs w:val="18"/>
        </w:rPr>
        <w:t>Los documentos emitidos en el extranjero deberán presentarse debidamente legalizados (apostillados o por vía consular). Todos los documentos deberán ser entregados en el idioma español o traducción simple.</w:t>
      </w:r>
      <w:r w:rsidRPr="009C0984">
        <w:rPr>
          <w:rFonts w:ascii="CenturyGothic" w:hAnsi="CenturyGothic" w:cs="CenturyGothic"/>
          <w:color w:val="000000" w:themeColor="text1"/>
          <w:sz w:val="18"/>
          <w:szCs w:val="18"/>
        </w:rPr>
        <w:tab/>
      </w:r>
      <w:r w:rsidRPr="009C0984">
        <w:rPr>
          <w:rFonts w:ascii="CenturyGothic" w:hAnsi="CenturyGothic" w:cs="CenturyGothic"/>
          <w:color w:val="000000" w:themeColor="text1"/>
          <w:sz w:val="18"/>
          <w:szCs w:val="18"/>
        </w:rPr>
        <w:tab/>
      </w:r>
      <w:r w:rsidRPr="009C0984">
        <w:rPr>
          <w:rFonts w:ascii="CenturyGothic" w:hAnsi="CenturyGothic" w:cs="CenturyGothic"/>
          <w:color w:val="1F497D" w:themeColor="text2"/>
          <w:sz w:val="18"/>
          <w:szCs w:val="18"/>
        </w:rPr>
        <w:tab/>
      </w:r>
      <w:r w:rsidRPr="009C0984">
        <w:rPr>
          <w:rFonts w:ascii="CenturyGothic" w:hAnsi="CenturyGothic" w:cs="CenturyGothic"/>
          <w:color w:val="1F497D" w:themeColor="text2"/>
          <w:sz w:val="18"/>
          <w:szCs w:val="18"/>
        </w:rPr>
        <w:tab/>
      </w:r>
    </w:p>
    <w:p w14:paraId="0BD92AA6" w14:textId="77777777" w:rsidR="009C0984" w:rsidRPr="009C0984" w:rsidRDefault="009C0984" w:rsidP="009C0984">
      <w:pPr>
        <w:spacing w:line="216" w:lineRule="exact"/>
        <w:ind w:left="720" w:right="2129"/>
        <w:rPr>
          <w:rFonts w:ascii="CenturyGothic" w:hAnsi="CenturyGothic" w:cs="CenturyGothic"/>
          <w:b/>
          <w:bCs/>
          <w:color w:val="000000" w:themeColor="text1"/>
          <w:sz w:val="18"/>
          <w:szCs w:val="18"/>
        </w:rPr>
      </w:pPr>
      <w:r w:rsidRPr="009C0984">
        <w:rPr>
          <w:rFonts w:ascii="CenturyGothic" w:hAnsi="CenturyGothic" w:cs="CenturyGothic"/>
          <w:b/>
          <w:bCs/>
          <w:color w:val="000000" w:themeColor="text1"/>
          <w:sz w:val="18"/>
          <w:szCs w:val="18"/>
        </w:rPr>
        <w:t xml:space="preserve">En caso de ser seleccionado deberá presentar: </w:t>
      </w:r>
      <w:r w:rsidRPr="009C0984">
        <w:rPr>
          <w:rFonts w:ascii="CenturyGothic" w:hAnsi="CenturyGothic" w:cs="CenturyGothic"/>
          <w:b/>
          <w:bCs/>
          <w:color w:val="000000" w:themeColor="text1"/>
          <w:sz w:val="18"/>
          <w:szCs w:val="18"/>
        </w:rPr>
        <w:tab/>
      </w:r>
      <w:r w:rsidRPr="009C0984">
        <w:rPr>
          <w:rFonts w:ascii="CenturyGothic" w:hAnsi="CenturyGothic" w:cs="CenturyGothic"/>
          <w:b/>
          <w:bCs/>
          <w:color w:val="000000" w:themeColor="text1"/>
          <w:sz w:val="18"/>
          <w:szCs w:val="18"/>
        </w:rPr>
        <w:tab/>
      </w:r>
    </w:p>
    <w:p w14:paraId="2545EAEA" w14:textId="77777777" w:rsidR="009C0984" w:rsidRPr="009C0984" w:rsidRDefault="009C0984" w:rsidP="009C0984">
      <w:pPr>
        <w:spacing w:line="216" w:lineRule="exact"/>
        <w:ind w:left="720" w:right="2129"/>
        <w:rPr>
          <w:rFonts w:ascii="CenturyGothic" w:hAnsi="CenturyGothic" w:cs="CenturyGothic"/>
          <w:color w:val="000000" w:themeColor="text1"/>
          <w:sz w:val="18"/>
          <w:szCs w:val="18"/>
        </w:rPr>
      </w:pPr>
      <w:r w:rsidRPr="009C0984">
        <w:rPr>
          <w:rFonts w:ascii="CenturyGothic" w:hAnsi="CenturyGothic" w:cs="CenturyGothic"/>
          <w:color w:val="000000" w:themeColor="text1"/>
          <w:sz w:val="18"/>
          <w:szCs w:val="18"/>
        </w:rPr>
        <w:t>1. Certificado médico de buena salud física emitido por una institución de salud y certificado de buena salud mental emitido por un médico idóneo.</w:t>
      </w:r>
      <w:r w:rsidRPr="009C0984">
        <w:rPr>
          <w:rFonts w:ascii="CenturyGothic" w:hAnsi="CenturyGothic" w:cs="CenturyGothic"/>
          <w:color w:val="000000" w:themeColor="text1"/>
          <w:sz w:val="18"/>
          <w:szCs w:val="18"/>
        </w:rPr>
        <w:tab/>
      </w:r>
      <w:r w:rsidRPr="009C0984">
        <w:rPr>
          <w:rFonts w:ascii="CenturyGothic" w:hAnsi="CenturyGothic" w:cs="CenturyGothic"/>
          <w:color w:val="000000" w:themeColor="text1"/>
          <w:sz w:val="18"/>
          <w:szCs w:val="18"/>
        </w:rPr>
        <w:tab/>
      </w:r>
    </w:p>
    <w:p w14:paraId="0651C6DD" w14:textId="619210C3" w:rsidR="009C0984" w:rsidRPr="009C0984" w:rsidRDefault="009C0984" w:rsidP="009C0984">
      <w:pPr>
        <w:spacing w:line="216" w:lineRule="exact"/>
        <w:ind w:left="720" w:right="2129"/>
        <w:rPr>
          <w:rFonts w:ascii="CenturyGothic" w:hAnsi="CenturyGothic" w:cs="CenturyGothic"/>
          <w:color w:val="000000" w:themeColor="text1"/>
          <w:sz w:val="18"/>
          <w:szCs w:val="18"/>
        </w:rPr>
      </w:pPr>
      <w:r w:rsidRPr="009C0984">
        <w:rPr>
          <w:rFonts w:ascii="CenturyGothic" w:hAnsi="CenturyGothic" w:cs="CenturyGothic"/>
          <w:color w:val="000000" w:themeColor="text1"/>
          <w:sz w:val="18"/>
          <w:szCs w:val="18"/>
        </w:rPr>
        <w:t>2. Documentos que no estén en idioma español deberán ser traducidos por un traductor público autorizado.</w:t>
      </w:r>
    </w:p>
    <w:p w14:paraId="0A46B413" w14:textId="77777777" w:rsidR="009C0984" w:rsidRPr="009C0984" w:rsidRDefault="009C0984" w:rsidP="009C0984">
      <w:pPr>
        <w:spacing w:line="216" w:lineRule="exact"/>
        <w:ind w:left="720" w:right="2129"/>
        <w:rPr>
          <w:rFonts w:ascii="CenturyGothic" w:hAnsi="CenturyGothic" w:cs="CenturyGothic"/>
          <w:color w:val="000000" w:themeColor="text1"/>
          <w:sz w:val="18"/>
          <w:szCs w:val="18"/>
        </w:rPr>
      </w:pPr>
      <w:r w:rsidRPr="009C0984">
        <w:rPr>
          <w:rFonts w:ascii="CenturyGothic" w:hAnsi="CenturyGothic" w:cs="CenturyGothic"/>
          <w:color w:val="000000" w:themeColor="text1"/>
          <w:sz w:val="18"/>
          <w:szCs w:val="18"/>
        </w:rPr>
        <w:t>3. Créditos y diploma deben ser autenticados en el IFARHU.</w:t>
      </w:r>
      <w:r w:rsidRPr="009C0984">
        <w:rPr>
          <w:rFonts w:ascii="CenturyGothic" w:hAnsi="CenturyGothic" w:cs="CenturyGothic"/>
          <w:color w:val="000000" w:themeColor="text1"/>
          <w:sz w:val="18"/>
          <w:szCs w:val="18"/>
        </w:rPr>
        <w:tab/>
      </w:r>
      <w:r w:rsidRPr="009C0984">
        <w:rPr>
          <w:rFonts w:ascii="CenturyGothic" w:hAnsi="CenturyGothic" w:cs="CenturyGothic"/>
          <w:color w:val="000000" w:themeColor="text1"/>
          <w:sz w:val="18"/>
          <w:szCs w:val="18"/>
        </w:rPr>
        <w:tab/>
      </w:r>
    </w:p>
    <w:p w14:paraId="557701AF" w14:textId="77777777" w:rsidR="009C0984" w:rsidRPr="009C0984" w:rsidRDefault="009C0984" w:rsidP="009C0984">
      <w:pPr>
        <w:spacing w:line="216" w:lineRule="exact"/>
        <w:ind w:left="720" w:right="2129"/>
        <w:rPr>
          <w:rFonts w:ascii="CenturyGothic" w:hAnsi="CenturyGothic" w:cs="CenturyGothic"/>
          <w:color w:val="000000" w:themeColor="text1"/>
          <w:sz w:val="18"/>
          <w:szCs w:val="18"/>
        </w:rPr>
      </w:pPr>
      <w:r w:rsidRPr="009C0984">
        <w:rPr>
          <w:rFonts w:ascii="CenturyGothic" w:hAnsi="CenturyGothic" w:cs="CenturyGothic"/>
          <w:color w:val="000000" w:themeColor="text1"/>
          <w:sz w:val="18"/>
          <w:szCs w:val="18"/>
        </w:rPr>
        <w:t>Deberá Iniciar sus estudios una vez se le notifique que ha sido refrendado su contrato por la Contraloría General de la República. En caso de continuación de estudios, los pagos iniciarán al refrendo de su contrato por parte de la Contraloría General de la República.</w:t>
      </w:r>
      <w:r w:rsidRPr="009C0984">
        <w:rPr>
          <w:rFonts w:ascii="CenturyGothic" w:hAnsi="CenturyGothic" w:cs="CenturyGothic"/>
          <w:color w:val="000000" w:themeColor="text1"/>
          <w:sz w:val="18"/>
          <w:szCs w:val="18"/>
        </w:rPr>
        <w:tab/>
      </w:r>
      <w:r w:rsidRPr="009C0984">
        <w:rPr>
          <w:rFonts w:ascii="CenturyGothic" w:hAnsi="CenturyGothic" w:cs="CenturyGothic"/>
          <w:color w:val="000000" w:themeColor="text1"/>
          <w:sz w:val="18"/>
          <w:szCs w:val="18"/>
        </w:rPr>
        <w:tab/>
      </w:r>
    </w:p>
    <w:p w14:paraId="51888D09" w14:textId="77777777" w:rsidR="009C0984" w:rsidRPr="009C0984" w:rsidRDefault="009C0984" w:rsidP="009C0984">
      <w:pPr>
        <w:spacing w:line="216" w:lineRule="exact"/>
        <w:ind w:left="720" w:right="2129"/>
        <w:rPr>
          <w:rFonts w:ascii="CenturyGothic" w:hAnsi="CenturyGothic" w:cs="CenturyGothic"/>
          <w:color w:val="000000" w:themeColor="text1"/>
          <w:sz w:val="18"/>
          <w:szCs w:val="18"/>
        </w:rPr>
      </w:pPr>
      <w:r w:rsidRPr="009C0984">
        <w:rPr>
          <w:rFonts w:ascii="CenturyGothic" w:hAnsi="CenturyGothic" w:cs="CenturyGothic"/>
          <w:color w:val="000000" w:themeColor="text1"/>
          <w:sz w:val="18"/>
          <w:szCs w:val="18"/>
        </w:rPr>
        <w:tab/>
      </w:r>
      <w:r w:rsidRPr="009C0984">
        <w:rPr>
          <w:rFonts w:ascii="CenturyGothic" w:hAnsi="CenturyGothic" w:cs="CenturyGothic"/>
          <w:color w:val="000000" w:themeColor="text1"/>
          <w:sz w:val="18"/>
          <w:szCs w:val="18"/>
        </w:rPr>
        <w:tab/>
      </w:r>
    </w:p>
    <w:p w14:paraId="4806CA9E" w14:textId="7E9772C6" w:rsidR="00AB0A1A" w:rsidRPr="005354F2" w:rsidRDefault="009C0984" w:rsidP="009C0984">
      <w:pPr>
        <w:spacing w:line="216" w:lineRule="exact"/>
        <w:ind w:left="720" w:right="2129"/>
      </w:pPr>
      <w:r w:rsidRPr="009C0984">
        <w:rPr>
          <w:rFonts w:ascii="CenturyGothic" w:hAnsi="CenturyGothic" w:cs="CenturyGothic"/>
          <w:color w:val="000000" w:themeColor="text1"/>
          <w:sz w:val="18"/>
          <w:szCs w:val="18"/>
        </w:rPr>
        <w:t>Recibido Por: _____________________________      Fecha: _______________    Hora: _____________</w:t>
      </w:r>
      <w:r w:rsidRPr="009C0984">
        <w:rPr>
          <w:rFonts w:ascii="CenturyGothic" w:hAnsi="CenturyGothic" w:cs="CenturyGothic"/>
          <w:color w:val="000000" w:themeColor="text1"/>
          <w:sz w:val="18"/>
          <w:szCs w:val="18"/>
        </w:rPr>
        <w:tab/>
      </w:r>
      <w:r w:rsidRPr="009C0984">
        <w:rPr>
          <w:rFonts w:ascii="CenturyGothic" w:hAnsi="CenturyGothic" w:cs="CenturyGothic"/>
          <w:color w:val="1F497D" w:themeColor="text2"/>
          <w:sz w:val="18"/>
          <w:szCs w:val="18"/>
        </w:rPr>
        <w:tab/>
      </w:r>
    </w:p>
    <w:sectPr w:rsidR="00AB0A1A" w:rsidRPr="005354F2" w:rsidSect="009C0984">
      <w:type w:val="continuous"/>
      <w:pgSz w:w="12250" w:h="15850"/>
      <w:pgMar w:top="500" w:right="500" w:bottom="400" w:left="5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enturyGothic-Bold">
    <w:altName w:val="Calibri"/>
    <w:charset w:val="00"/>
    <w:family w:val="auto"/>
    <w:pitch w:val="variable"/>
    <w:sig w:usb0="8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CenturyGothic">
    <w:altName w:val="Calibri"/>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7B81"/>
    <w:multiLevelType w:val="hybridMultilevel"/>
    <w:tmpl w:val="CA5A5E18"/>
    <w:lvl w:ilvl="0" w:tplc="18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85049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1A"/>
    <w:rsid w:val="004B675B"/>
    <w:rsid w:val="005354F2"/>
    <w:rsid w:val="00600E27"/>
    <w:rsid w:val="00804C91"/>
    <w:rsid w:val="009C05DF"/>
    <w:rsid w:val="009C0984"/>
    <w:rsid w:val="00AB0A1A"/>
    <w:rsid w:val="00BB61A8"/>
    <w:rsid w:val="00C76454"/>
    <w:rsid w:val="00D6074A"/>
    <w:rsid w:val="00DC40D8"/>
    <w:rsid w:val="00F77AE8"/>
    <w:rsid w:val="0B22B007"/>
    <w:rsid w:val="4DDB1F44"/>
    <w:rsid w:val="7BAA19D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FAD1"/>
  <w15:docId w15:val="{48AD37E0-FAE7-45AE-A453-46765CDF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59"/>
      <w:ind w:left="511"/>
    </w:pPr>
    <w:rPr>
      <w:rFonts w:ascii="Algerian" w:eastAsia="Algerian" w:hAnsi="Algerian"/>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table" w:styleId="Tablaconcuadrcula">
    <w:name w:val="Table Grid"/>
    <w:basedOn w:val="NormalTable0"/>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449190FC5AF49BE1BEE093B11819E" ma:contentTypeVersion="2" ma:contentTypeDescription="Create a new document." ma:contentTypeScope="" ma:versionID="e5df6ac92f801d520a30c56a6f93bf32">
  <xsd:schema xmlns:xsd="http://www.w3.org/2001/XMLSchema" xmlns:xs="http://www.w3.org/2001/XMLSchema" xmlns:p="http://schemas.microsoft.com/office/2006/metadata/properties" xmlns:ns2="63cfe97e-e21f-44e7-b96f-622887e99be0" targetNamespace="http://schemas.microsoft.com/office/2006/metadata/properties" ma:root="true" ma:fieldsID="fcf7e24db00b769a9dcc2012584cde0f" ns2:_="">
    <xsd:import namespace="63cfe97e-e21f-44e7-b96f-622887e99b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e97e-e21f-44e7-b96f-622887e99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44856-6646-41AE-9BEB-A5826D09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fe97e-e21f-44e7-b96f-622887e99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84584-EC6C-48FA-A1CF-B2BB1A4C308F}">
  <ds:schemaRefs>
    <ds:schemaRef ds:uri="http://schemas.microsoft.com/sharepoint/v3/contenttype/forms"/>
  </ds:schemaRefs>
</ds:datastoreItem>
</file>

<file path=customXml/itemProps3.xml><?xml version="1.0" encoding="utf-8"?>
<ds:datastoreItem xmlns:ds="http://schemas.openxmlformats.org/officeDocument/2006/customXml" ds:itemID="{5FB78E86-C39D-4DFA-BD07-446A967C2D96}">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63cfe97e-e21f-44e7-b96f-622887e99be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3157</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 Sam Chu Santos</dc:creator>
  <cp:lastModifiedBy>Shon Sam Chu Santos</cp:lastModifiedBy>
  <cp:revision>4</cp:revision>
  <cp:lastPrinted>2023-02-27T15:46:00Z</cp:lastPrinted>
  <dcterms:created xsi:type="dcterms:W3CDTF">2023-10-10T15:23:00Z</dcterms:created>
  <dcterms:modified xsi:type="dcterms:W3CDTF">2023-10-10T16:20:00Z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0x010100CCD449190FC5AF49BE1BEE093B11819E</vt:lpwstr>
  </property>
</Properties>
</file>