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AF25C" w14:textId="77777777" w:rsidR="000B4493" w:rsidRPr="00AE598A" w:rsidRDefault="000B4493" w:rsidP="006E49FB">
      <w:pPr>
        <w:spacing w:line="276" w:lineRule="auto"/>
        <w:jc w:val="center"/>
        <w:rPr>
          <w:rFonts w:ascii="Century Gothic" w:hAnsi="Century Gothic" w:cs="Arial"/>
          <w:b/>
          <w:sz w:val="20"/>
          <w:szCs w:val="20"/>
        </w:rPr>
      </w:pPr>
    </w:p>
    <w:p w14:paraId="616C01AC" w14:textId="77777777" w:rsidR="00F560C8" w:rsidRPr="00AE598A" w:rsidRDefault="00F560C8" w:rsidP="006E49FB">
      <w:pPr>
        <w:spacing w:line="276" w:lineRule="auto"/>
        <w:jc w:val="center"/>
        <w:rPr>
          <w:rFonts w:ascii="Century Gothic" w:hAnsi="Century Gothic" w:cs="Arial"/>
          <w:b/>
          <w:sz w:val="20"/>
          <w:szCs w:val="20"/>
        </w:rPr>
      </w:pPr>
      <w:r w:rsidRPr="00AE598A">
        <w:rPr>
          <w:rFonts w:ascii="Century Gothic" w:hAnsi="Century Gothic" w:cs="Arial"/>
          <w:b/>
          <w:sz w:val="20"/>
          <w:szCs w:val="20"/>
        </w:rPr>
        <w:t xml:space="preserve">Convocatoria para participar </w:t>
      </w:r>
    </w:p>
    <w:p w14:paraId="722060BF" w14:textId="1A9857C6" w:rsidR="008364FF" w:rsidRPr="00AE598A" w:rsidRDefault="008364FF" w:rsidP="006E49FB">
      <w:pPr>
        <w:spacing w:line="276" w:lineRule="auto"/>
        <w:jc w:val="center"/>
        <w:rPr>
          <w:rFonts w:ascii="Century Gothic" w:hAnsi="Century Gothic" w:cs="Arial"/>
          <w:b/>
          <w:sz w:val="20"/>
          <w:szCs w:val="20"/>
        </w:rPr>
      </w:pPr>
      <w:r w:rsidRPr="00AE598A">
        <w:rPr>
          <w:rFonts w:ascii="Century Gothic" w:hAnsi="Century Gothic" w:cs="Arial"/>
          <w:b/>
          <w:sz w:val="20"/>
          <w:szCs w:val="20"/>
        </w:rPr>
        <w:t xml:space="preserve">en </w:t>
      </w:r>
      <w:r w:rsidR="00C52B02" w:rsidRPr="00AE598A">
        <w:rPr>
          <w:rFonts w:ascii="Century Gothic" w:hAnsi="Century Gothic" w:cs="Arial"/>
          <w:b/>
          <w:sz w:val="20"/>
          <w:szCs w:val="20"/>
        </w:rPr>
        <w:t>el Taller Intensivo de Conceptualización de Tecnologías Patentables y Formulación de solicitudes de Patentes vía internacional SENACYT-CAF 2018.</w:t>
      </w:r>
    </w:p>
    <w:p w14:paraId="5765BAA5" w14:textId="03AA5F63" w:rsidR="00B21382" w:rsidRPr="00AE598A" w:rsidRDefault="00B21382" w:rsidP="00B21382">
      <w:pPr>
        <w:spacing w:line="276" w:lineRule="auto"/>
        <w:jc w:val="both"/>
        <w:rPr>
          <w:rFonts w:ascii="Century Gothic" w:hAnsi="Century Gothic" w:cs="Arial"/>
          <w:sz w:val="20"/>
          <w:szCs w:val="20"/>
        </w:rPr>
      </w:pPr>
    </w:p>
    <w:p w14:paraId="3A1A11FC" w14:textId="77777777" w:rsidR="009B01FF" w:rsidRPr="00AE598A" w:rsidRDefault="009B01FF" w:rsidP="00B21382">
      <w:pPr>
        <w:spacing w:line="276" w:lineRule="auto"/>
        <w:jc w:val="both"/>
        <w:rPr>
          <w:rFonts w:ascii="Century Gothic" w:hAnsi="Century Gothic" w:cs="Arial"/>
          <w:sz w:val="20"/>
          <w:szCs w:val="20"/>
        </w:rPr>
      </w:pPr>
    </w:p>
    <w:p w14:paraId="1E9B4A3F" w14:textId="28E4CEC3" w:rsidR="00F560C8" w:rsidRPr="00AE598A" w:rsidRDefault="00F560C8" w:rsidP="00B21382">
      <w:pPr>
        <w:pStyle w:val="Prrafodelista"/>
        <w:numPr>
          <w:ilvl w:val="0"/>
          <w:numId w:val="9"/>
        </w:numPr>
        <w:spacing w:line="360" w:lineRule="auto"/>
        <w:jc w:val="both"/>
        <w:rPr>
          <w:rFonts w:ascii="Century Gothic" w:hAnsi="Century Gothic" w:cs="Arial"/>
          <w:b/>
          <w:sz w:val="20"/>
          <w:szCs w:val="20"/>
        </w:rPr>
      </w:pPr>
      <w:r w:rsidRPr="00AE598A">
        <w:rPr>
          <w:rFonts w:ascii="Century Gothic" w:hAnsi="Century Gothic" w:cs="Arial"/>
          <w:b/>
          <w:sz w:val="20"/>
          <w:szCs w:val="20"/>
        </w:rPr>
        <w:t>Antecedentes</w:t>
      </w:r>
    </w:p>
    <w:p w14:paraId="6CDCD771" w14:textId="7201792B" w:rsidR="00B21382" w:rsidRDefault="00FF1657" w:rsidP="00FF1657">
      <w:pPr>
        <w:spacing w:line="360" w:lineRule="auto"/>
        <w:ind w:left="360"/>
        <w:jc w:val="both"/>
        <w:rPr>
          <w:rFonts w:ascii="Century Gothic" w:hAnsi="Century Gothic" w:cs="Arial"/>
          <w:sz w:val="20"/>
          <w:szCs w:val="20"/>
        </w:rPr>
      </w:pPr>
      <w:r>
        <w:rPr>
          <w:rFonts w:ascii="Century Gothic" w:hAnsi="Century Gothic" w:cs="Arial"/>
          <w:sz w:val="20"/>
          <w:szCs w:val="20"/>
        </w:rPr>
        <w:t xml:space="preserve">La Secretaria Nacional de Ciencia Tecnología e Innovación (SENACYT) y el Banco de Desarrollo de América Latina (CAF), están impulsando por tercer año consecutivo el </w:t>
      </w:r>
      <w:r w:rsidR="00536BA4">
        <w:rPr>
          <w:rFonts w:ascii="Century Gothic" w:hAnsi="Century Gothic" w:cs="Arial"/>
          <w:sz w:val="20"/>
          <w:szCs w:val="20"/>
        </w:rPr>
        <w:t>Taller de Conceptualización de Tecnología Patentable y de G</w:t>
      </w:r>
      <w:r w:rsidRPr="00FF1657">
        <w:rPr>
          <w:rFonts w:ascii="Century Gothic" w:hAnsi="Century Gothic" w:cs="Arial"/>
          <w:sz w:val="20"/>
          <w:szCs w:val="20"/>
        </w:rPr>
        <w:t xml:space="preserve">eneración de solicitudes de </w:t>
      </w:r>
      <w:r w:rsidR="00536BA4">
        <w:rPr>
          <w:rFonts w:ascii="Century Gothic" w:hAnsi="Century Gothic" w:cs="Arial"/>
          <w:sz w:val="20"/>
          <w:szCs w:val="20"/>
        </w:rPr>
        <w:t>P</w:t>
      </w:r>
      <w:r w:rsidRPr="00FF1657">
        <w:rPr>
          <w:rFonts w:ascii="Century Gothic" w:hAnsi="Century Gothic" w:cs="Arial"/>
          <w:sz w:val="20"/>
          <w:szCs w:val="20"/>
        </w:rPr>
        <w:t xml:space="preserve">atentes </w:t>
      </w:r>
      <w:r w:rsidR="00536BA4">
        <w:rPr>
          <w:rFonts w:ascii="Century Gothic" w:hAnsi="Century Gothic" w:cs="Arial"/>
          <w:sz w:val="20"/>
          <w:szCs w:val="20"/>
        </w:rPr>
        <w:t>V</w:t>
      </w:r>
      <w:r w:rsidRPr="00FF1657">
        <w:rPr>
          <w:rFonts w:ascii="Century Gothic" w:hAnsi="Century Gothic" w:cs="Arial"/>
          <w:sz w:val="20"/>
          <w:szCs w:val="20"/>
        </w:rPr>
        <w:t xml:space="preserve">ía </w:t>
      </w:r>
      <w:r w:rsidR="00536BA4">
        <w:rPr>
          <w:rFonts w:ascii="Century Gothic" w:hAnsi="Century Gothic" w:cs="Arial"/>
          <w:sz w:val="20"/>
          <w:szCs w:val="20"/>
        </w:rPr>
        <w:t>I</w:t>
      </w:r>
      <w:r w:rsidRPr="00FF1657">
        <w:rPr>
          <w:rFonts w:ascii="Century Gothic" w:hAnsi="Century Gothic" w:cs="Arial"/>
          <w:sz w:val="20"/>
          <w:szCs w:val="20"/>
        </w:rPr>
        <w:t>nternacional en Panamá, como un programa piloto en Iberoamérica</w:t>
      </w:r>
      <w:r w:rsidR="00536BA4">
        <w:rPr>
          <w:rFonts w:ascii="Century Gothic" w:hAnsi="Century Gothic" w:cs="Arial"/>
          <w:sz w:val="20"/>
          <w:szCs w:val="20"/>
        </w:rPr>
        <w:t>,</w:t>
      </w:r>
      <w:r w:rsidRPr="00FF1657">
        <w:rPr>
          <w:rFonts w:ascii="Century Gothic" w:hAnsi="Century Gothic" w:cs="Arial"/>
          <w:sz w:val="20"/>
          <w:szCs w:val="20"/>
        </w:rPr>
        <w:t xml:space="preserve"> </w:t>
      </w:r>
      <w:r w:rsidR="00536BA4">
        <w:rPr>
          <w:rFonts w:ascii="Century Gothic" w:hAnsi="Century Gothic" w:cs="Arial"/>
          <w:sz w:val="20"/>
          <w:szCs w:val="20"/>
        </w:rPr>
        <w:t>b</w:t>
      </w:r>
      <w:r w:rsidRPr="00FF1657">
        <w:rPr>
          <w:rFonts w:ascii="Century Gothic" w:hAnsi="Century Gothic" w:cs="Arial"/>
          <w:sz w:val="20"/>
          <w:szCs w:val="20"/>
        </w:rPr>
        <w:t xml:space="preserve">ajo un programa similar entre </w:t>
      </w:r>
      <w:r>
        <w:rPr>
          <w:rFonts w:ascii="Century Gothic" w:hAnsi="Century Gothic" w:cs="Arial"/>
          <w:sz w:val="20"/>
          <w:szCs w:val="20"/>
        </w:rPr>
        <w:t xml:space="preserve">la </w:t>
      </w:r>
      <w:r w:rsidRPr="00FF1657">
        <w:rPr>
          <w:rFonts w:ascii="Century Gothic" w:hAnsi="Century Gothic" w:cs="Arial"/>
          <w:sz w:val="20"/>
          <w:szCs w:val="20"/>
        </w:rPr>
        <w:t>CAF y la Universidad Tecnológica de Panamá (UTP),</w:t>
      </w:r>
      <w:r>
        <w:rPr>
          <w:rFonts w:ascii="Century Gothic" w:hAnsi="Century Gothic" w:cs="Arial"/>
          <w:sz w:val="20"/>
          <w:szCs w:val="20"/>
        </w:rPr>
        <w:t xml:space="preserve"> el cual inicio en el mes de febrero del </w:t>
      </w:r>
      <w:r w:rsidR="00536BA4">
        <w:rPr>
          <w:rFonts w:ascii="Century Gothic" w:hAnsi="Century Gothic" w:cs="Arial"/>
          <w:sz w:val="20"/>
          <w:szCs w:val="20"/>
        </w:rPr>
        <w:t xml:space="preserve">año </w:t>
      </w:r>
      <w:r>
        <w:rPr>
          <w:rFonts w:ascii="Century Gothic" w:hAnsi="Century Gothic" w:cs="Arial"/>
          <w:sz w:val="20"/>
          <w:szCs w:val="20"/>
        </w:rPr>
        <w:t xml:space="preserve">2016 con </w:t>
      </w:r>
      <w:r w:rsidRPr="00FF1657">
        <w:rPr>
          <w:rFonts w:ascii="Century Gothic" w:hAnsi="Century Gothic" w:cs="Arial"/>
          <w:sz w:val="20"/>
          <w:szCs w:val="20"/>
        </w:rPr>
        <w:t>estudiantes y docentes de la UTP</w:t>
      </w:r>
      <w:r>
        <w:rPr>
          <w:rFonts w:ascii="Century Gothic" w:hAnsi="Century Gothic" w:cs="Arial"/>
          <w:sz w:val="20"/>
          <w:szCs w:val="20"/>
        </w:rPr>
        <w:t>, hoy en día</w:t>
      </w:r>
      <w:r w:rsidRPr="00FF1657">
        <w:rPr>
          <w:rFonts w:ascii="Century Gothic" w:hAnsi="Century Gothic" w:cs="Arial"/>
          <w:sz w:val="20"/>
          <w:szCs w:val="20"/>
        </w:rPr>
        <w:t xml:space="preserve"> </w:t>
      </w:r>
      <w:r>
        <w:rPr>
          <w:rFonts w:ascii="Century Gothic" w:hAnsi="Century Gothic" w:cs="Arial"/>
          <w:sz w:val="20"/>
          <w:szCs w:val="20"/>
        </w:rPr>
        <w:t xml:space="preserve">la UTP </w:t>
      </w:r>
      <w:r w:rsidRPr="00FF1657">
        <w:rPr>
          <w:rFonts w:ascii="Century Gothic" w:hAnsi="Century Gothic" w:cs="Arial"/>
          <w:sz w:val="20"/>
          <w:szCs w:val="20"/>
        </w:rPr>
        <w:t>ha generado más de 80 solicitudes de patentes vía internacional usando el “Método CAF para Desarrollo Acelerado de Patentes Tecnológicas”.</w:t>
      </w:r>
    </w:p>
    <w:p w14:paraId="3E007BC7" w14:textId="77777777" w:rsidR="00FF1657" w:rsidRPr="00FF1657" w:rsidRDefault="00FF1657" w:rsidP="00FF1657">
      <w:pPr>
        <w:spacing w:line="360" w:lineRule="auto"/>
        <w:ind w:left="360"/>
        <w:jc w:val="both"/>
        <w:rPr>
          <w:rFonts w:ascii="Century Gothic" w:hAnsi="Century Gothic" w:cs="Arial"/>
          <w:b/>
          <w:sz w:val="20"/>
          <w:szCs w:val="20"/>
        </w:rPr>
      </w:pPr>
    </w:p>
    <w:p w14:paraId="25F5ED3B" w14:textId="062E31E7" w:rsidR="00F560C8" w:rsidRPr="00AE598A" w:rsidRDefault="00C52B02" w:rsidP="00FF1657">
      <w:pPr>
        <w:spacing w:line="360" w:lineRule="auto"/>
        <w:ind w:left="360"/>
        <w:jc w:val="both"/>
        <w:rPr>
          <w:rFonts w:ascii="Century Gothic" w:hAnsi="Century Gothic" w:cs="Arial"/>
          <w:sz w:val="20"/>
          <w:szCs w:val="20"/>
        </w:rPr>
      </w:pPr>
      <w:r w:rsidRPr="00AE598A">
        <w:rPr>
          <w:rFonts w:ascii="Century Gothic" w:hAnsi="Century Gothic" w:cs="Arial"/>
          <w:b/>
          <w:sz w:val="20"/>
          <w:szCs w:val="20"/>
        </w:rPr>
        <w:t>El Taller Intensivo de Co</w:t>
      </w:r>
      <w:r w:rsidR="00F560C8" w:rsidRPr="00AE598A">
        <w:rPr>
          <w:rFonts w:ascii="Century Gothic" w:hAnsi="Century Gothic" w:cs="Arial"/>
          <w:b/>
          <w:sz w:val="20"/>
          <w:szCs w:val="20"/>
        </w:rPr>
        <w:t>nceptualización de T</w:t>
      </w:r>
      <w:r w:rsidRPr="00AE598A">
        <w:rPr>
          <w:rFonts w:ascii="Century Gothic" w:hAnsi="Century Gothic" w:cs="Arial"/>
          <w:b/>
          <w:sz w:val="20"/>
          <w:szCs w:val="20"/>
        </w:rPr>
        <w:t>ecnologías Patentables y Formulación de solicitudes de Patentes vía internacional SENACYT-CAF 2018.</w:t>
      </w:r>
      <w:r w:rsidR="00342BBC" w:rsidRPr="00AE598A">
        <w:rPr>
          <w:rFonts w:ascii="Century Gothic" w:hAnsi="Century Gothic" w:cs="Arial"/>
          <w:sz w:val="20"/>
          <w:szCs w:val="20"/>
        </w:rPr>
        <w:t xml:space="preserve"> </w:t>
      </w:r>
      <w:r w:rsidR="00FF1657" w:rsidRPr="00FF1657">
        <w:rPr>
          <w:rFonts w:ascii="Century Gothic" w:hAnsi="Century Gothic" w:cs="Arial"/>
          <w:sz w:val="20"/>
          <w:szCs w:val="20"/>
        </w:rPr>
        <w:t>busca desarrollar y fortalecer la capacidad institucional y empresarial en la conceptualización acelerada de tecnologías innovadoras y en la redacción de solicitudes de patentes orientadas a mercados internacionales</w:t>
      </w:r>
      <w:r w:rsidR="00FF1657">
        <w:rPr>
          <w:rFonts w:ascii="Century Gothic" w:hAnsi="Century Gothic" w:cs="Arial"/>
          <w:sz w:val="20"/>
          <w:szCs w:val="20"/>
        </w:rPr>
        <w:t xml:space="preserve">. Y </w:t>
      </w:r>
      <w:r w:rsidR="00D86528" w:rsidRPr="00AE598A">
        <w:rPr>
          <w:rFonts w:ascii="Century Gothic" w:hAnsi="Century Gothic" w:cs="Arial"/>
          <w:sz w:val="20"/>
          <w:szCs w:val="20"/>
        </w:rPr>
        <w:t>es</w:t>
      </w:r>
      <w:r w:rsidR="00F560C8" w:rsidRPr="00AE598A">
        <w:rPr>
          <w:rFonts w:ascii="Century Gothic" w:hAnsi="Century Gothic" w:cs="Arial"/>
          <w:sz w:val="20"/>
          <w:szCs w:val="20"/>
        </w:rPr>
        <w:t>tá abiert</w:t>
      </w:r>
      <w:r w:rsidR="00536BA4">
        <w:rPr>
          <w:rFonts w:ascii="Century Gothic" w:hAnsi="Century Gothic" w:cs="Arial"/>
          <w:sz w:val="20"/>
          <w:szCs w:val="20"/>
        </w:rPr>
        <w:t>a</w:t>
      </w:r>
      <w:r w:rsidR="00462D02" w:rsidRPr="00AE598A">
        <w:rPr>
          <w:rFonts w:ascii="Century Gothic" w:hAnsi="Century Gothic" w:cs="Arial"/>
          <w:sz w:val="20"/>
          <w:szCs w:val="20"/>
        </w:rPr>
        <w:t xml:space="preserve"> </w:t>
      </w:r>
      <w:r w:rsidR="00D86528" w:rsidRPr="00AE598A">
        <w:rPr>
          <w:rFonts w:ascii="Century Gothic" w:hAnsi="Century Gothic" w:cs="Arial"/>
          <w:sz w:val="20"/>
          <w:szCs w:val="20"/>
        </w:rPr>
        <w:t xml:space="preserve">a </w:t>
      </w:r>
      <w:r w:rsidR="00462D02" w:rsidRPr="00AE598A">
        <w:rPr>
          <w:rFonts w:ascii="Century Gothic" w:hAnsi="Century Gothic" w:cs="Arial"/>
          <w:sz w:val="20"/>
          <w:szCs w:val="20"/>
        </w:rPr>
        <w:t xml:space="preserve">estudiantes universitarios, investigadores, </w:t>
      </w:r>
      <w:r w:rsidR="00ED2019">
        <w:rPr>
          <w:rFonts w:ascii="Century Gothic" w:hAnsi="Century Gothic" w:cs="Arial"/>
          <w:sz w:val="20"/>
          <w:szCs w:val="20"/>
        </w:rPr>
        <w:t xml:space="preserve">Ingenieros, </w:t>
      </w:r>
      <w:r w:rsidR="00462D02" w:rsidRPr="00AE598A">
        <w:rPr>
          <w:rFonts w:ascii="Century Gothic" w:hAnsi="Century Gothic" w:cs="Arial"/>
          <w:sz w:val="20"/>
          <w:szCs w:val="20"/>
        </w:rPr>
        <w:t>científicos de centros de investigación y académicos, así como</w:t>
      </w:r>
      <w:r w:rsidR="00F560C8" w:rsidRPr="00AE598A">
        <w:rPr>
          <w:rFonts w:ascii="Century Gothic" w:hAnsi="Century Gothic" w:cs="Arial"/>
          <w:sz w:val="20"/>
          <w:szCs w:val="20"/>
        </w:rPr>
        <w:t xml:space="preserve"> a</w:t>
      </w:r>
      <w:r w:rsidR="00462D02" w:rsidRPr="00AE598A">
        <w:rPr>
          <w:rFonts w:ascii="Century Gothic" w:hAnsi="Century Gothic" w:cs="Arial"/>
          <w:sz w:val="20"/>
          <w:szCs w:val="20"/>
        </w:rPr>
        <w:t xml:space="preserve"> empresas públicas </w:t>
      </w:r>
      <w:r w:rsidR="00932FEE" w:rsidRPr="00AE598A">
        <w:rPr>
          <w:rFonts w:ascii="Century Gothic" w:hAnsi="Century Gothic" w:cs="Arial"/>
          <w:sz w:val="20"/>
          <w:szCs w:val="20"/>
        </w:rPr>
        <w:t>o</w:t>
      </w:r>
      <w:r w:rsidR="00462D02" w:rsidRPr="00AE598A">
        <w:rPr>
          <w:rFonts w:ascii="Century Gothic" w:hAnsi="Century Gothic" w:cs="Arial"/>
          <w:sz w:val="20"/>
          <w:szCs w:val="20"/>
        </w:rPr>
        <w:t xml:space="preserve"> pr</w:t>
      </w:r>
      <w:r w:rsidR="002D0C08" w:rsidRPr="00AE598A">
        <w:rPr>
          <w:rFonts w:ascii="Century Gothic" w:hAnsi="Century Gothic" w:cs="Arial"/>
          <w:sz w:val="20"/>
          <w:szCs w:val="20"/>
        </w:rPr>
        <w:t>ivadas</w:t>
      </w:r>
      <w:r w:rsidR="00932FEE" w:rsidRPr="00AE598A">
        <w:rPr>
          <w:rFonts w:ascii="Century Gothic" w:hAnsi="Century Gothic" w:cs="Arial"/>
          <w:sz w:val="20"/>
          <w:szCs w:val="20"/>
        </w:rPr>
        <w:t>, con o sin fines de lucro</w:t>
      </w:r>
      <w:r w:rsidR="002D0C08" w:rsidRPr="00AE598A">
        <w:rPr>
          <w:rFonts w:ascii="Century Gothic" w:hAnsi="Century Gothic" w:cs="Arial"/>
          <w:sz w:val="20"/>
          <w:szCs w:val="20"/>
        </w:rPr>
        <w:t xml:space="preserve">. </w:t>
      </w:r>
    </w:p>
    <w:p w14:paraId="063A7AF1" w14:textId="77777777" w:rsidR="00B21382" w:rsidRPr="00AE598A" w:rsidRDefault="00B21382" w:rsidP="00B21382">
      <w:pPr>
        <w:spacing w:line="360" w:lineRule="auto"/>
        <w:jc w:val="both"/>
        <w:rPr>
          <w:rFonts w:ascii="Century Gothic" w:hAnsi="Century Gothic" w:cs="Arial"/>
          <w:sz w:val="20"/>
          <w:szCs w:val="20"/>
        </w:rPr>
      </w:pPr>
    </w:p>
    <w:p w14:paraId="0A5128A3" w14:textId="20C428AD" w:rsidR="00F560C8" w:rsidRPr="00AE598A" w:rsidRDefault="00F560C8" w:rsidP="00B21382">
      <w:pPr>
        <w:pStyle w:val="Prrafodelista"/>
        <w:numPr>
          <w:ilvl w:val="0"/>
          <w:numId w:val="9"/>
        </w:numPr>
        <w:spacing w:line="360" w:lineRule="auto"/>
        <w:jc w:val="both"/>
        <w:rPr>
          <w:rFonts w:ascii="Century Gothic" w:hAnsi="Century Gothic" w:cs="Arial"/>
          <w:b/>
          <w:sz w:val="20"/>
          <w:szCs w:val="20"/>
        </w:rPr>
      </w:pPr>
      <w:r w:rsidRPr="00AE598A">
        <w:rPr>
          <w:rFonts w:ascii="Century Gothic" w:hAnsi="Century Gothic" w:cs="Arial"/>
          <w:b/>
          <w:sz w:val="20"/>
          <w:szCs w:val="20"/>
        </w:rPr>
        <w:t>Descripción del Taller</w:t>
      </w:r>
    </w:p>
    <w:p w14:paraId="205937E9" w14:textId="77777777" w:rsidR="00B21382" w:rsidRPr="00AE598A" w:rsidRDefault="00B21382" w:rsidP="00B21382">
      <w:pPr>
        <w:pStyle w:val="Prrafodelista"/>
        <w:spacing w:line="360" w:lineRule="auto"/>
        <w:jc w:val="both"/>
        <w:rPr>
          <w:rFonts w:ascii="Century Gothic" w:hAnsi="Century Gothic" w:cs="Arial"/>
          <w:b/>
          <w:sz w:val="20"/>
          <w:szCs w:val="20"/>
        </w:rPr>
      </w:pPr>
    </w:p>
    <w:p w14:paraId="4414DF90" w14:textId="79676077" w:rsidR="00462D02" w:rsidRPr="00AE598A" w:rsidRDefault="002D0C08" w:rsidP="00B21382">
      <w:pPr>
        <w:spacing w:line="360" w:lineRule="auto"/>
        <w:ind w:left="360"/>
        <w:jc w:val="both"/>
        <w:rPr>
          <w:rFonts w:ascii="Century Gothic" w:hAnsi="Century Gothic" w:cs="Arial"/>
          <w:sz w:val="20"/>
          <w:szCs w:val="20"/>
        </w:rPr>
      </w:pPr>
      <w:r w:rsidRPr="00AE598A">
        <w:rPr>
          <w:rFonts w:ascii="Century Gothic" w:hAnsi="Century Gothic" w:cs="Arial"/>
          <w:sz w:val="20"/>
          <w:szCs w:val="20"/>
        </w:rPr>
        <w:t xml:space="preserve">Con el Método CAF se aprende a </w:t>
      </w:r>
      <w:r w:rsidR="00870502" w:rsidRPr="00AE598A">
        <w:rPr>
          <w:rFonts w:ascii="Century Gothic" w:hAnsi="Century Gothic" w:cs="Arial"/>
          <w:sz w:val="20"/>
          <w:szCs w:val="20"/>
        </w:rPr>
        <w:t>conceptualizar tecnologías inno</w:t>
      </w:r>
      <w:r w:rsidR="00F560C8" w:rsidRPr="00AE598A">
        <w:rPr>
          <w:rFonts w:ascii="Century Gothic" w:hAnsi="Century Gothic" w:cs="Arial"/>
          <w:sz w:val="20"/>
          <w:szCs w:val="20"/>
        </w:rPr>
        <w:t xml:space="preserve">vadoras en forma </w:t>
      </w:r>
      <w:r w:rsidR="00870502" w:rsidRPr="00AE598A">
        <w:rPr>
          <w:rFonts w:ascii="Century Gothic" w:hAnsi="Century Gothic" w:cs="Arial"/>
          <w:sz w:val="20"/>
          <w:szCs w:val="20"/>
        </w:rPr>
        <w:t xml:space="preserve">acelerada, buscar el estado de la técnica (arte previo) para determinar rápidamente la novedad del concepto, y </w:t>
      </w:r>
      <w:r w:rsidRPr="00AE598A">
        <w:rPr>
          <w:rFonts w:ascii="Century Gothic" w:hAnsi="Century Gothic" w:cs="Arial"/>
          <w:sz w:val="20"/>
          <w:szCs w:val="20"/>
        </w:rPr>
        <w:t>redactar los componentes principal</w:t>
      </w:r>
      <w:r w:rsidR="00300530" w:rsidRPr="00AE598A">
        <w:rPr>
          <w:rFonts w:ascii="Century Gothic" w:hAnsi="Century Gothic" w:cs="Arial"/>
          <w:sz w:val="20"/>
          <w:szCs w:val="20"/>
        </w:rPr>
        <w:t xml:space="preserve">es de una solicitud de patentes, </w:t>
      </w:r>
      <w:r w:rsidRPr="00AE598A">
        <w:rPr>
          <w:rFonts w:ascii="Century Gothic" w:hAnsi="Century Gothic" w:cs="Arial"/>
          <w:sz w:val="20"/>
          <w:szCs w:val="20"/>
        </w:rPr>
        <w:t>para ser registrada por la vía internacional</w:t>
      </w:r>
      <w:r w:rsidR="00870502" w:rsidRPr="00AE598A">
        <w:rPr>
          <w:rFonts w:ascii="Century Gothic" w:hAnsi="Century Gothic" w:cs="Arial"/>
          <w:sz w:val="20"/>
          <w:szCs w:val="20"/>
        </w:rPr>
        <w:t xml:space="preserve"> </w:t>
      </w:r>
      <w:r w:rsidR="005A45B5" w:rsidRPr="00AE598A">
        <w:rPr>
          <w:rFonts w:ascii="Century Gothic" w:hAnsi="Century Gothic" w:cs="Arial"/>
          <w:sz w:val="20"/>
          <w:szCs w:val="20"/>
        </w:rPr>
        <w:t xml:space="preserve">de </w:t>
      </w:r>
      <w:proofErr w:type="spellStart"/>
      <w:r w:rsidR="005A45B5" w:rsidRPr="00AE598A">
        <w:rPr>
          <w:rFonts w:ascii="Century Gothic" w:hAnsi="Century Gothic" w:cs="Arial"/>
          <w:sz w:val="20"/>
          <w:szCs w:val="20"/>
        </w:rPr>
        <w:t>Patent</w:t>
      </w:r>
      <w:proofErr w:type="spellEnd"/>
      <w:r w:rsidR="005A45B5" w:rsidRPr="00AE598A">
        <w:rPr>
          <w:rFonts w:ascii="Century Gothic" w:hAnsi="Century Gothic" w:cs="Arial"/>
          <w:sz w:val="20"/>
          <w:szCs w:val="20"/>
        </w:rPr>
        <w:t xml:space="preserve"> </w:t>
      </w:r>
      <w:proofErr w:type="spellStart"/>
      <w:r w:rsidR="005A45B5" w:rsidRPr="00AE598A">
        <w:rPr>
          <w:rFonts w:ascii="Century Gothic" w:hAnsi="Century Gothic" w:cs="Arial"/>
          <w:sz w:val="20"/>
          <w:szCs w:val="20"/>
        </w:rPr>
        <w:t>Cooperation</w:t>
      </w:r>
      <w:proofErr w:type="spellEnd"/>
      <w:r w:rsidR="005A45B5" w:rsidRPr="00AE598A">
        <w:rPr>
          <w:rFonts w:ascii="Century Gothic" w:hAnsi="Century Gothic" w:cs="Arial"/>
          <w:sz w:val="20"/>
          <w:szCs w:val="20"/>
        </w:rPr>
        <w:t xml:space="preserve"> </w:t>
      </w:r>
      <w:proofErr w:type="spellStart"/>
      <w:r w:rsidR="005A45B5" w:rsidRPr="00AE598A">
        <w:rPr>
          <w:rFonts w:ascii="Century Gothic" w:hAnsi="Century Gothic" w:cs="Arial"/>
          <w:sz w:val="20"/>
          <w:szCs w:val="20"/>
        </w:rPr>
        <w:t>Treaty</w:t>
      </w:r>
      <w:proofErr w:type="spellEnd"/>
      <w:r w:rsidR="005A45B5" w:rsidRPr="00AE598A">
        <w:rPr>
          <w:rFonts w:ascii="Century Gothic" w:hAnsi="Century Gothic" w:cs="Arial"/>
          <w:sz w:val="20"/>
          <w:szCs w:val="20"/>
        </w:rPr>
        <w:t xml:space="preserve"> </w:t>
      </w:r>
      <w:r w:rsidR="00870502" w:rsidRPr="00AE598A">
        <w:rPr>
          <w:rFonts w:ascii="Century Gothic" w:hAnsi="Century Gothic" w:cs="Arial"/>
          <w:sz w:val="20"/>
          <w:szCs w:val="20"/>
        </w:rPr>
        <w:t>(</w:t>
      </w:r>
      <w:r w:rsidR="00870502" w:rsidRPr="00536BA4">
        <w:rPr>
          <w:rFonts w:ascii="Century Gothic" w:hAnsi="Century Gothic" w:cs="Arial"/>
          <w:b/>
          <w:sz w:val="20"/>
          <w:szCs w:val="20"/>
        </w:rPr>
        <w:t>PCT</w:t>
      </w:r>
      <w:r w:rsidR="005A45B5" w:rsidRPr="00AE598A">
        <w:rPr>
          <w:rFonts w:ascii="Century Gothic" w:hAnsi="Century Gothic" w:cs="Arial"/>
          <w:sz w:val="20"/>
          <w:szCs w:val="20"/>
        </w:rPr>
        <w:t xml:space="preserve"> </w:t>
      </w:r>
      <w:r w:rsidR="005A45B5" w:rsidRPr="00536BA4">
        <w:rPr>
          <w:rFonts w:ascii="Century Gothic" w:hAnsi="Century Gothic" w:cs="Arial"/>
          <w:sz w:val="18"/>
          <w:szCs w:val="20"/>
        </w:rPr>
        <w:t>por sus siglas en inglés</w:t>
      </w:r>
      <w:r w:rsidR="00870502" w:rsidRPr="00AE598A">
        <w:rPr>
          <w:rFonts w:ascii="Century Gothic" w:hAnsi="Century Gothic" w:cs="Arial"/>
          <w:sz w:val="20"/>
          <w:szCs w:val="20"/>
        </w:rPr>
        <w:t xml:space="preserve">) y también en la </w:t>
      </w:r>
      <w:r w:rsidR="005A45B5" w:rsidRPr="00AE598A">
        <w:rPr>
          <w:rFonts w:ascii="Century Gothic" w:hAnsi="Century Gothic" w:cs="Arial"/>
          <w:sz w:val="20"/>
          <w:szCs w:val="20"/>
        </w:rPr>
        <w:t>Dirección de Registro de la Propiedad Industrial (</w:t>
      </w:r>
      <w:r w:rsidR="00870502" w:rsidRPr="00536BA4">
        <w:rPr>
          <w:rFonts w:ascii="Century Gothic" w:hAnsi="Century Gothic" w:cs="Arial"/>
          <w:b/>
          <w:sz w:val="20"/>
          <w:szCs w:val="20"/>
        </w:rPr>
        <w:t>DIGERPI</w:t>
      </w:r>
      <w:r w:rsidR="005A45B5" w:rsidRPr="00AE598A">
        <w:rPr>
          <w:rFonts w:ascii="Century Gothic" w:hAnsi="Century Gothic" w:cs="Arial"/>
          <w:sz w:val="20"/>
          <w:szCs w:val="20"/>
        </w:rPr>
        <w:t>) del Ministerio de Comercio e Industrias de Panamá</w:t>
      </w:r>
      <w:r w:rsidR="00D91D1A" w:rsidRPr="00AE598A">
        <w:rPr>
          <w:rFonts w:ascii="Century Gothic" w:hAnsi="Century Gothic" w:cs="Arial"/>
          <w:sz w:val="20"/>
          <w:szCs w:val="20"/>
        </w:rPr>
        <w:t xml:space="preserve"> (MICI)</w:t>
      </w:r>
      <w:r w:rsidRPr="00AE598A">
        <w:rPr>
          <w:rFonts w:ascii="Century Gothic" w:hAnsi="Century Gothic" w:cs="Arial"/>
          <w:sz w:val="20"/>
          <w:szCs w:val="20"/>
        </w:rPr>
        <w:t xml:space="preserve">.  </w:t>
      </w:r>
    </w:p>
    <w:p w14:paraId="6FD1787E" w14:textId="77777777" w:rsidR="00F669FD" w:rsidRPr="00AE598A" w:rsidRDefault="00F669FD" w:rsidP="00B21382">
      <w:pPr>
        <w:spacing w:line="360" w:lineRule="auto"/>
        <w:jc w:val="both"/>
        <w:rPr>
          <w:rFonts w:ascii="Century Gothic" w:hAnsi="Century Gothic" w:cs="Arial"/>
          <w:sz w:val="20"/>
          <w:szCs w:val="20"/>
        </w:rPr>
      </w:pPr>
    </w:p>
    <w:p w14:paraId="52086A2A" w14:textId="7550A1F9" w:rsidR="00462D02" w:rsidRPr="00AE598A" w:rsidRDefault="00C52B02" w:rsidP="00B21382">
      <w:pPr>
        <w:spacing w:line="360" w:lineRule="auto"/>
        <w:ind w:left="360"/>
        <w:jc w:val="both"/>
        <w:rPr>
          <w:rFonts w:ascii="Century Gothic" w:hAnsi="Century Gothic" w:cs="Arial"/>
          <w:sz w:val="20"/>
          <w:szCs w:val="20"/>
        </w:rPr>
      </w:pPr>
      <w:r w:rsidRPr="00AE598A">
        <w:rPr>
          <w:rFonts w:ascii="Century Gothic" w:hAnsi="Century Gothic" w:cs="Arial"/>
          <w:sz w:val="20"/>
          <w:szCs w:val="20"/>
        </w:rPr>
        <w:t>El</w:t>
      </w:r>
      <w:r w:rsidR="00462D02" w:rsidRPr="00AE598A">
        <w:rPr>
          <w:rFonts w:ascii="Century Gothic" w:hAnsi="Century Gothic" w:cs="Arial"/>
          <w:sz w:val="20"/>
          <w:szCs w:val="20"/>
        </w:rPr>
        <w:t xml:space="preserve"> </w:t>
      </w:r>
      <w:r w:rsidRPr="00AE598A">
        <w:rPr>
          <w:rFonts w:ascii="Century Gothic" w:hAnsi="Century Gothic" w:cs="Arial"/>
          <w:b/>
          <w:sz w:val="20"/>
          <w:szCs w:val="20"/>
        </w:rPr>
        <w:t>Taller Intensivo</w:t>
      </w:r>
      <w:r w:rsidR="002D0C08" w:rsidRPr="00AE598A">
        <w:rPr>
          <w:rFonts w:ascii="Century Gothic" w:hAnsi="Century Gothic" w:cs="Arial"/>
          <w:sz w:val="20"/>
          <w:szCs w:val="20"/>
        </w:rPr>
        <w:t xml:space="preserve"> está diseñad</w:t>
      </w:r>
      <w:r w:rsidRPr="00AE598A">
        <w:rPr>
          <w:rFonts w:ascii="Century Gothic" w:hAnsi="Century Gothic" w:cs="Arial"/>
          <w:sz w:val="20"/>
          <w:szCs w:val="20"/>
        </w:rPr>
        <w:t>o</w:t>
      </w:r>
      <w:r w:rsidR="00462D02" w:rsidRPr="00AE598A">
        <w:rPr>
          <w:rFonts w:ascii="Century Gothic" w:hAnsi="Century Gothic" w:cs="Arial"/>
          <w:sz w:val="20"/>
          <w:szCs w:val="20"/>
        </w:rPr>
        <w:t xml:space="preserve"> para </w:t>
      </w:r>
      <w:r w:rsidR="00EA4B19" w:rsidRPr="00AE598A">
        <w:rPr>
          <w:rFonts w:ascii="Century Gothic" w:hAnsi="Century Gothic" w:cs="Arial"/>
          <w:sz w:val="20"/>
          <w:szCs w:val="20"/>
        </w:rPr>
        <w:t xml:space="preserve">conceptualizar y </w:t>
      </w:r>
      <w:r w:rsidR="00462D02" w:rsidRPr="00AE598A">
        <w:rPr>
          <w:rFonts w:ascii="Century Gothic" w:hAnsi="Century Gothic" w:cs="Arial"/>
          <w:sz w:val="20"/>
          <w:szCs w:val="20"/>
        </w:rPr>
        <w:t>desarrollar solicitudes de patentes</w:t>
      </w:r>
      <w:r w:rsidR="00EA4B19" w:rsidRPr="00AE598A">
        <w:rPr>
          <w:rFonts w:ascii="Century Gothic" w:hAnsi="Century Gothic" w:cs="Arial"/>
          <w:sz w:val="20"/>
          <w:szCs w:val="20"/>
        </w:rPr>
        <w:t xml:space="preserve"> de tecnologías principalmente ingenieriles</w:t>
      </w:r>
      <w:r w:rsidR="00462D02" w:rsidRPr="00AE598A">
        <w:rPr>
          <w:rFonts w:ascii="Century Gothic" w:hAnsi="Century Gothic" w:cs="Arial"/>
          <w:sz w:val="20"/>
          <w:szCs w:val="20"/>
        </w:rPr>
        <w:t xml:space="preserve">. </w:t>
      </w:r>
      <w:r w:rsidR="002D0C08" w:rsidRPr="00AE598A">
        <w:rPr>
          <w:rFonts w:ascii="Century Gothic" w:hAnsi="Century Gothic" w:cs="Arial"/>
          <w:sz w:val="20"/>
          <w:szCs w:val="20"/>
        </w:rPr>
        <w:t>Las patentes científ</w:t>
      </w:r>
      <w:r w:rsidR="008A462B" w:rsidRPr="00AE598A">
        <w:rPr>
          <w:rFonts w:ascii="Century Gothic" w:hAnsi="Century Gothic" w:cs="Arial"/>
          <w:sz w:val="20"/>
          <w:szCs w:val="20"/>
        </w:rPr>
        <w:t>icas requieren validación en e</w:t>
      </w:r>
      <w:r w:rsidR="002D0C08" w:rsidRPr="00AE598A">
        <w:rPr>
          <w:rFonts w:ascii="Century Gothic" w:hAnsi="Century Gothic" w:cs="Arial"/>
          <w:sz w:val="20"/>
          <w:szCs w:val="20"/>
        </w:rPr>
        <w:t>l laboratorio y por ello, es difícil ubicarl</w:t>
      </w:r>
      <w:r w:rsidR="00EA4B19" w:rsidRPr="00AE598A">
        <w:rPr>
          <w:rFonts w:ascii="Century Gothic" w:hAnsi="Century Gothic" w:cs="Arial"/>
          <w:sz w:val="20"/>
          <w:szCs w:val="20"/>
        </w:rPr>
        <w:t xml:space="preserve">as dentro de esta capacitación debido a que se debe </w:t>
      </w:r>
      <w:r w:rsidR="00EA4B19" w:rsidRPr="00AE598A">
        <w:rPr>
          <w:rFonts w:ascii="Century Gothic" w:hAnsi="Century Gothic" w:cs="Arial"/>
          <w:sz w:val="20"/>
          <w:szCs w:val="20"/>
        </w:rPr>
        <w:lastRenderedPageBreak/>
        <w:t xml:space="preserve">contar </w:t>
      </w:r>
      <w:r w:rsidR="002D0C08" w:rsidRPr="00AE598A">
        <w:rPr>
          <w:rFonts w:ascii="Century Gothic" w:hAnsi="Century Gothic" w:cs="Arial"/>
          <w:sz w:val="20"/>
          <w:szCs w:val="20"/>
        </w:rPr>
        <w:t>con dicha validación</w:t>
      </w:r>
      <w:r w:rsidR="00EA4B19" w:rsidRPr="00AE598A">
        <w:rPr>
          <w:rFonts w:ascii="Century Gothic" w:hAnsi="Century Gothic" w:cs="Arial"/>
          <w:sz w:val="20"/>
          <w:szCs w:val="20"/>
        </w:rPr>
        <w:t xml:space="preserve">, </w:t>
      </w:r>
      <w:r w:rsidR="00300530" w:rsidRPr="00AE598A">
        <w:rPr>
          <w:rFonts w:ascii="Century Gothic" w:hAnsi="Century Gothic" w:cs="Arial"/>
          <w:sz w:val="20"/>
          <w:szCs w:val="20"/>
        </w:rPr>
        <w:t>con los libros de laboratorio debidamente catalogados</w:t>
      </w:r>
      <w:r w:rsidR="00EA4B19" w:rsidRPr="00AE598A">
        <w:rPr>
          <w:rFonts w:ascii="Century Gothic" w:hAnsi="Century Gothic" w:cs="Arial"/>
          <w:sz w:val="20"/>
          <w:szCs w:val="20"/>
        </w:rPr>
        <w:t>, y con todos los investigadores presentes durante el taller</w:t>
      </w:r>
      <w:r w:rsidR="002D0C08" w:rsidRPr="00AE598A">
        <w:rPr>
          <w:rFonts w:ascii="Century Gothic" w:hAnsi="Century Gothic" w:cs="Arial"/>
          <w:sz w:val="20"/>
          <w:szCs w:val="20"/>
        </w:rPr>
        <w:t>.</w:t>
      </w:r>
      <w:r w:rsidR="00D86528" w:rsidRPr="00AE598A">
        <w:rPr>
          <w:rFonts w:ascii="Century Gothic" w:hAnsi="Century Gothic" w:cs="Arial"/>
          <w:sz w:val="20"/>
          <w:szCs w:val="20"/>
        </w:rPr>
        <w:t xml:space="preserve"> </w:t>
      </w:r>
      <w:r w:rsidR="00EA4B19" w:rsidRPr="00AE598A">
        <w:rPr>
          <w:rFonts w:ascii="Century Gothic" w:hAnsi="Century Gothic" w:cs="Arial"/>
          <w:sz w:val="20"/>
          <w:szCs w:val="20"/>
        </w:rPr>
        <w:t>Sin embargo, el aprendizaje del taller asistirá a los investigadores a poder desarrollar sus solicitudes de patentes científicas en el futuro.</w:t>
      </w:r>
    </w:p>
    <w:p w14:paraId="27DDB8C8" w14:textId="77777777" w:rsidR="002D0C08" w:rsidRPr="00AE598A" w:rsidRDefault="002D0C08" w:rsidP="00B21382">
      <w:pPr>
        <w:spacing w:line="360" w:lineRule="auto"/>
        <w:jc w:val="both"/>
        <w:rPr>
          <w:rFonts w:ascii="Century Gothic" w:hAnsi="Century Gothic" w:cs="Arial"/>
          <w:sz w:val="20"/>
          <w:szCs w:val="20"/>
        </w:rPr>
      </w:pPr>
    </w:p>
    <w:p w14:paraId="00069D3D" w14:textId="52C34D6C" w:rsidR="00F669FD" w:rsidRPr="00AE598A" w:rsidRDefault="00462D02" w:rsidP="00B21382">
      <w:pPr>
        <w:spacing w:line="360" w:lineRule="auto"/>
        <w:ind w:firstLine="720"/>
        <w:jc w:val="both"/>
        <w:rPr>
          <w:rFonts w:ascii="Century Gothic" w:hAnsi="Century Gothic" w:cs="Arial"/>
          <w:sz w:val="20"/>
          <w:szCs w:val="20"/>
        </w:rPr>
      </w:pPr>
      <w:r w:rsidRPr="00AE598A">
        <w:rPr>
          <w:rFonts w:ascii="Century Gothic" w:hAnsi="Century Gothic" w:cs="Arial"/>
          <w:sz w:val="20"/>
          <w:szCs w:val="20"/>
        </w:rPr>
        <w:t>Las patentes ingenieriles</w:t>
      </w:r>
      <w:r w:rsidR="002D0C08" w:rsidRPr="00AE598A">
        <w:rPr>
          <w:rFonts w:ascii="Century Gothic" w:hAnsi="Century Gothic" w:cs="Arial"/>
          <w:sz w:val="20"/>
          <w:szCs w:val="20"/>
        </w:rPr>
        <w:t>, a diferencia de los otros tipos de patente</w:t>
      </w:r>
      <w:r w:rsidR="00EA4B19" w:rsidRPr="00AE598A">
        <w:rPr>
          <w:rFonts w:ascii="Century Gothic" w:hAnsi="Century Gothic" w:cs="Arial"/>
          <w:sz w:val="20"/>
          <w:szCs w:val="20"/>
        </w:rPr>
        <w:t>s</w:t>
      </w:r>
      <w:r w:rsidR="002D0C08" w:rsidRPr="00AE598A">
        <w:rPr>
          <w:rFonts w:ascii="Century Gothic" w:hAnsi="Century Gothic" w:cs="Arial"/>
          <w:sz w:val="20"/>
          <w:szCs w:val="20"/>
        </w:rPr>
        <w:t xml:space="preserve">, </w:t>
      </w:r>
    </w:p>
    <w:p w14:paraId="18CAD2B4" w14:textId="1CF0E1F0" w:rsidR="00462D02" w:rsidRPr="00AE598A" w:rsidRDefault="00F669FD" w:rsidP="00B21382">
      <w:pPr>
        <w:pStyle w:val="Prrafodelista"/>
        <w:numPr>
          <w:ilvl w:val="0"/>
          <w:numId w:val="3"/>
        </w:numPr>
        <w:spacing w:line="360" w:lineRule="auto"/>
        <w:jc w:val="both"/>
        <w:rPr>
          <w:rFonts w:ascii="Century Gothic" w:hAnsi="Century Gothic" w:cs="Arial"/>
          <w:sz w:val="20"/>
          <w:szCs w:val="20"/>
        </w:rPr>
      </w:pPr>
      <w:r w:rsidRPr="00AE598A">
        <w:rPr>
          <w:rFonts w:ascii="Century Gothic" w:hAnsi="Century Gothic" w:cs="Arial"/>
          <w:sz w:val="20"/>
          <w:szCs w:val="20"/>
        </w:rPr>
        <w:t>No necesitan tener</w:t>
      </w:r>
      <w:r w:rsidR="00F560C8" w:rsidRPr="00AE598A">
        <w:rPr>
          <w:rFonts w:ascii="Century Gothic" w:hAnsi="Century Gothic" w:cs="Arial"/>
          <w:sz w:val="20"/>
          <w:szCs w:val="20"/>
        </w:rPr>
        <w:t xml:space="preserve"> de manera previa</w:t>
      </w:r>
      <w:r w:rsidRPr="00AE598A">
        <w:rPr>
          <w:rFonts w:ascii="Century Gothic" w:hAnsi="Century Gothic" w:cs="Arial"/>
          <w:sz w:val="20"/>
          <w:szCs w:val="20"/>
        </w:rPr>
        <w:t xml:space="preserve"> pruebas de concepto </w:t>
      </w:r>
    </w:p>
    <w:p w14:paraId="3801F6F2" w14:textId="77777777" w:rsidR="00F669FD" w:rsidRPr="00AE598A" w:rsidRDefault="00462D02" w:rsidP="00B21382">
      <w:pPr>
        <w:pStyle w:val="Prrafodelista"/>
        <w:numPr>
          <w:ilvl w:val="0"/>
          <w:numId w:val="3"/>
        </w:numPr>
        <w:spacing w:line="360" w:lineRule="auto"/>
        <w:jc w:val="both"/>
        <w:rPr>
          <w:rFonts w:ascii="Century Gothic" w:hAnsi="Century Gothic" w:cs="Arial"/>
          <w:sz w:val="20"/>
          <w:szCs w:val="20"/>
        </w:rPr>
      </w:pPr>
      <w:r w:rsidRPr="00AE598A">
        <w:rPr>
          <w:rFonts w:ascii="Century Gothic" w:hAnsi="Century Gothic" w:cs="Arial"/>
          <w:sz w:val="20"/>
          <w:szCs w:val="20"/>
        </w:rPr>
        <w:t xml:space="preserve">No necesitan tener </w:t>
      </w:r>
      <w:r w:rsidR="00F669FD" w:rsidRPr="00AE598A">
        <w:rPr>
          <w:rFonts w:ascii="Century Gothic" w:hAnsi="Century Gothic" w:cs="Arial"/>
          <w:sz w:val="20"/>
          <w:szCs w:val="20"/>
        </w:rPr>
        <w:t xml:space="preserve">validación </w:t>
      </w:r>
      <w:r w:rsidRPr="00AE598A">
        <w:rPr>
          <w:rFonts w:ascii="Century Gothic" w:hAnsi="Century Gothic" w:cs="Arial"/>
          <w:sz w:val="20"/>
          <w:szCs w:val="20"/>
        </w:rPr>
        <w:t xml:space="preserve">previa </w:t>
      </w:r>
      <w:r w:rsidR="00F669FD" w:rsidRPr="00AE598A">
        <w:rPr>
          <w:rFonts w:ascii="Century Gothic" w:hAnsi="Century Gothic" w:cs="Arial"/>
          <w:sz w:val="20"/>
          <w:szCs w:val="20"/>
        </w:rPr>
        <w:t>en el laboratorio</w:t>
      </w:r>
    </w:p>
    <w:p w14:paraId="3895917B" w14:textId="3EA99B57" w:rsidR="00421D52" w:rsidRPr="00AE598A" w:rsidRDefault="00462D02" w:rsidP="00B21382">
      <w:pPr>
        <w:pStyle w:val="Prrafodelista"/>
        <w:numPr>
          <w:ilvl w:val="0"/>
          <w:numId w:val="3"/>
        </w:numPr>
        <w:spacing w:line="360" w:lineRule="auto"/>
        <w:jc w:val="both"/>
        <w:rPr>
          <w:rFonts w:ascii="Century Gothic" w:hAnsi="Century Gothic" w:cs="Arial"/>
          <w:sz w:val="20"/>
          <w:szCs w:val="20"/>
        </w:rPr>
      </w:pPr>
      <w:r w:rsidRPr="00AE598A">
        <w:rPr>
          <w:rFonts w:ascii="Century Gothic" w:hAnsi="Century Gothic" w:cs="Arial"/>
          <w:sz w:val="20"/>
          <w:szCs w:val="20"/>
        </w:rPr>
        <w:t xml:space="preserve">Se generan del ingenio y la creatividad </w:t>
      </w:r>
      <w:r w:rsidR="00761403" w:rsidRPr="00AE598A">
        <w:rPr>
          <w:rFonts w:ascii="Century Gothic" w:hAnsi="Century Gothic" w:cs="Arial"/>
          <w:sz w:val="20"/>
          <w:szCs w:val="20"/>
        </w:rPr>
        <w:t>sin que se tengan pruebas</w:t>
      </w:r>
      <w:r w:rsidR="00F560C8" w:rsidRPr="00AE598A">
        <w:rPr>
          <w:rFonts w:ascii="Century Gothic" w:hAnsi="Century Gothic" w:cs="Arial"/>
          <w:sz w:val="20"/>
          <w:szCs w:val="20"/>
        </w:rPr>
        <w:t xml:space="preserve"> previas</w:t>
      </w:r>
      <w:r w:rsidR="00761403" w:rsidRPr="00AE598A">
        <w:rPr>
          <w:rFonts w:ascii="Century Gothic" w:hAnsi="Century Gothic" w:cs="Arial"/>
          <w:sz w:val="20"/>
          <w:szCs w:val="20"/>
        </w:rPr>
        <w:t xml:space="preserve"> de laboratorio. </w:t>
      </w:r>
    </w:p>
    <w:p w14:paraId="0284DA8B" w14:textId="65CC30F7" w:rsidR="008A462B" w:rsidRPr="00AE598A" w:rsidRDefault="008A462B" w:rsidP="00B21382">
      <w:pPr>
        <w:spacing w:line="360" w:lineRule="auto"/>
        <w:jc w:val="both"/>
        <w:rPr>
          <w:rFonts w:ascii="Century Gothic" w:hAnsi="Century Gothic" w:cs="Arial"/>
          <w:sz w:val="20"/>
          <w:szCs w:val="20"/>
        </w:rPr>
      </w:pPr>
    </w:p>
    <w:p w14:paraId="1F13BDE9" w14:textId="4F6BA3F4" w:rsidR="00B21382" w:rsidRPr="00AE598A" w:rsidRDefault="00B21382" w:rsidP="00B21382">
      <w:pPr>
        <w:pStyle w:val="Prrafodelista"/>
        <w:numPr>
          <w:ilvl w:val="0"/>
          <w:numId w:val="9"/>
        </w:numPr>
        <w:spacing w:line="360" w:lineRule="auto"/>
        <w:jc w:val="both"/>
        <w:rPr>
          <w:rFonts w:ascii="Century Gothic" w:hAnsi="Century Gothic" w:cs="Arial"/>
          <w:b/>
          <w:sz w:val="20"/>
          <w:szCs w:val="20"/>
        </w:rPr>
      </w:pPr>
      <w:r w:rsidRPr="00AE598A">
        <w:rPr>
          <w:rFonts w:ascii="Century Gothic" w:hAnsi="Century Gothic" w:cs="Arial"/>
          <w:b/>
          <w:sz w:val="20"/>
          <w:szCs w:val="20"/>
        </w:rPr>
        <w:t>Requisitos para participar en la Convocatoria</w:t>
      </w:r>
    </w:p>
    <w:p w14:paraId="5E3AAE68" w14:textId="77777777" w:rsidR="00B21382" w:rsidRPr="00AE598A" w:rsidRDefault="00B21382" w:rsidP="00B21382">
      <w:pPr>
        <w:spacing w:line="360" w:lineRule="auto"/>
        <w:jc w:val="both"/>
        <w:rPr>
          <w:rFonts w:ascii="Century Gothic" w:hAnsi="Century Gothic" w:cs="Arial"/>
          <w:b/>
          <w:sz w:val="20"/>
          <w:szCs w:val="20"/>
        </w:rPr>
      </w:pPr>
    </w:p>
    <w:p w14:paraId="3DC0A8F7" w14:textId="41D2C989" w:rsidR="008A462B" w:rsidRPr="00AE598A" w:rsidRDefault="008A462B" w:rsidP="00B21382">
      <w:pPr>
        <w:spacing w:line="360" w:lineRule="auto"/>
        <w:ind w:left="360"/>
        <w:jc w:val="both"/>
        <w:rPr>
          <w:rFonts w:ascii="Century Gothic" w:hAnsi="Century Gothic" w:cs="Arial"/>
          <w:sz w:val="20"/>
          <w:szCs w:val="20"/>
        </w:rPr>
      </w:pPr>
      <w:r w:rsidRPr="00AE598A">
        <w:rPr>
          <w:rFonts w:ascii="Century Gothic" w:hAnsi="Century Gothic" w:cs="Arial"/>
          <w:sz w:val="20"/>
          <w:szCs w:val="20"/>
        </w:rPr>
        <w:t>La participación es por equipo</w:t>
      </w:r>
      <w:r w:rsidR="005A45B5" w:rsidRPr="00AE598A">
        <w:rPr>
          <w:rFonts w:ascii="Century Gothic" w:hAnsi="Century Gothic" w:cs="Arial"/>
          <w:sz w:val="20"/>
          <w:szCs w:val="20"/>
        </w:rPr>
        <w:t xml:space="preserve"> de 4 miembros</w:t>
      </w:r>
      <w:r w:rsidRPr="00AE598A">
        <w:rPr>
          <w:rFonts w:ascii="Century Gothic" w:hAnsi="Century Gothic" w:cs="Arial"/>
          <w:sz w:val="20"/>
          <w:szCs w:val="20"/>
        </w:rPr>
        <w:t xml:space="preserve">, preferiblemente </w:t>
      </w:r>
      <w:r w:rsidR="00ED2019">
        <w:rPr>
          <w:rFonts w:ascii="Century Gothic" w:hAnsi="Century Gothic" w:cs="Arial"/>
          <w:sz w:val="20"/>
          <w:szCs w:val="20"/>
        </w:rPr>
        <w:t>que sean mixtos o también pueden ser quipos que trabajen o estudien en la misma Insti</w:t>
      </w:r>
      <w:r w:rsidRPr="00AE598A">
        <w:rPr>
          <w:rFonts w:ascii="Century Gothic" w:hAnsi="Century Gothic" w:cs="Arial"/>
          <w:sz w:val="20"/>
          <w:szCs w:val="20"/>
        </w:rPr>
        <w:t>tució</w:t>
      </w:r>
      <w:r w:rsidR="001723EC" w:rsidRPr="00AE598A">
        <w:rPr>
          <w:rFonts w:ascii="Century Gothic" w:hAnsi="Century Gothic" w:cs="Arial"/>
          <w:sz w:val="20"/>
          <w:szCs w:val="20"/>
        </w:rPr>
        <w:t>n</w:t>
      </w:r>
      <w:r w:rsidR="00ED2019">
        <w:rPr>
          <w:rFonts w:ascii="Century Gothic" w:hAnsi="Century Gothic" w:cs="Arial"/>
          <w:sz w:val="20"/>
          <w:szCs w:val="20"/>
        </w:rPr>
        <w:t xml:space="preserve">, Universidad </w:t>
      </w:r>
      <w:r w:rsidR="00ED7C20" w:rsidRPr="00AE598A">
        <w:rPr>
          <w:rFonts w:ascii="Century Gothic" w:hAnsi="Century Gothic" w:cs="Arial"/>
          <w:sz w:val="20"/>
          <w:szCs w:val="20"/>
        </w:rPr>
        <w:t>o empresa</w:t>
      </w:r>
      <w:r w:rsidR="001723EC" w:rsidRPr="00AE598A">
        <w:rPr>
          <w:rFonts w:ascii="Century Gothic" w:hAnsi="Century Gothic" w:cs="Arial"/>
          <w:sz w:val="20"/>
          <w:szCs w:val="20"/>
        </w:rPr>
        <w:t xml:space="preserve">. </w:t>
      </w:r>
      <w:r w:rsidR="00923672" w:rsidRPr="00AE598A">
        <w:rPr>
          <w:rFonts w:ascii="Century Gothic" w:hAnsi="Century Gothic" w:cs="Arial"/>
          <w:sz w:val="20"/>
          <w:szCs w:val="20"/>
        </w:rPr>
        <w:t>No se permite la</w:t>
      </w:r>
      <w:r w:rsidRPr="00AE598A">
        <w:rPr>
          <w:rFonts w:ascii="Century Gothic" w:hAnsi="Century Gothic" w:cs="Arial"/>
          <w:sz w:val="20"/>
          <w:szCs w:val="20"/>
        </w:rPr>
        <w:t xml:space="preserve"> participación a título personal</w:t>
      </w:r>
      <w:r w:rsidR="00923672" w:rsidRPr="00AE598A">
        <w:rPr>
          <w:rFonts w:ascii="Century Gothic" w:hAnsi="Century Gothic" w:cs="Arial"/>
          <w:sz w:val="20"/>
          <w:szCs w:val="20"/>
        </w:rPr>
        <w:t>.</w:t>
      </w:r>
      <w:r w:rsidRPr="00AE598A">
        <w:rPr>
          <w:rFonts w:ascii="Century Gothic" w:hAnsi="Century Gothic" w:cs="Arial"/>
          <w:sz w:val="20"/>
          <w:szCs w:val="20"/>
        </w:rPr>
        <w:t xml:space="preserve"> </w:t>
      </w:r>
    </w:p>
    <w:p w14:paraId="0F712428" w14:textId="77777777" w:rsidR="008A462B" w:rsidRPr="00AE598A" w:rsidRDefault="008A462B" w:rsidP="00B21382">
      <w:pPr>
        <w:spacing w:line="360" w:lineRule="auto"/>
        <w:jc w:val="both"/>
        <w:rPr>
          <w:rFonts w:ascii="Century Gothic" w:hAnsi="Century Gothic" w:cs="Arial"/>
          <w:sz w:val="20"/>
          <w:szCs w:val="20"/>
        </w:rPr>
      </w:pPr>
    </w:p>
    <w:p w14:paraId="5CFAF8BE" w14:textId="2EAB78BD" w:rsidR="00F669FD" w:rsidRPr="00AE598A" w:rsidRDefault="00EA4B19" w:rsidP="00B21382">
      <w:pPr>
        <w:spacing w:line="360" w:lineRule="auto"/>
        <w:ind w:firstLine="360"/>
        <w:jc w:val="both"/>
        <w:rPr>
          <w:rFonts w:ascii="Century Gothic" w:hAnsi="Century Gothic" w:cs="Arial"/>
          <w:sz w:val="20"/>
          <w:szCs w:val="20"/>
        </w:rPr>
      </w:pPr>
      <w:r w:rsidRPr="00AE598A">
        <w:rPr>
          <w:rFonts w:ascii="Century Gothic" w:hAnsi="Century Gothic" w:cs="Arial"/>
          <w:sz w:val="20"/>
          <w:szCs w:val="20"/>
        </w:rPr>
        <w:t>Los p</w:t>
      </w:r>
      <w:r w:rsidR="00F669FD" w:rsidRPr="00AE598A">
        <w:rPr>
          <w:rFonts w:ascii="Century Gothic" w:hAnsi="Century Gothic" w:cs="Arial"/>
          <w:sz w:val="20"/>
          <w:szCs w:val="20"/>
        </w:rPr>
        <w:t>articipantes</w:t>
      </w:r>
      <w:r w:rsidRPr="00AE598A">
        <w:rPr>
          <w:rFonts w:ascii="Century Gothic" w:hAnsi="Century Gothic" w:cs="Arial"/>
          <w:sz w:val="20"/>
          <w:szCs w:val="20"/>
        </w:rPr>
        <w:t xml:space="preserve"> deben:</w:t>
      </w:r>
    </w:p>
    <w:p w14:paraId="0343A782" w14:textId="77777777" w:rsidR="009B01FF" w:rsidRPr="00AE598A" w:rsidRDefault="009B01FF" w:rsidP="00B21382">
      <w:pPr>
        <w:spacing w:line="360" w:lineRule="auto"/>
        <w:ind w:firstLine="360"/>
        <w:jc w:val="both"/>
        <w:rPr>
          <w:rFonts w:ascii="Century Gothic" w:hAnsi="Century Gothic" w:cs="Arial"/>
          <w:sz w:val="20"/>
          <w:szCs w:val="20"/>
        </w:rPr>
      </w:pPr>
    </w:p>
    <w:p w14:paraId="232581CB" w14:textId="6202C2B5" w:rsidR="00F669FD" w:rsidRPr="00AE598A" w:rsidRDefault="00421D52" w:rsidP="00B21382">
      <w:pPr>
        <w:pStyle w:val="Prrafodelista"/>
        <w:numPr>
          <w:ilvl w:val="0"/>
          <w:numId w:val="2"/>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Estar afi</w:t>
      </w:r>
      <w:r w:rsidR="00F669FD" w:rsidRPr="00AE598A">
        <w:rPr>
          <w:rFonts w:ascii="Century Gothic" w:hAnsi="Century Gothic" w:cs="Arial"/>
          <w:sz w:val="20"/>
          <w:szCs w:val="20"/>
        </w:rPr>
        <w:t>liado</w:t>
      </w:r>
      <w:r w:rsidR="00EA4B19" w:rsidRPr="00AE598A">
        <w:rPr>
          <w:rFonts w:ascii="Century Gothic" w:hAnsi="Century Gothic" w:cs="Arial"/>
          <w:sz w:val="20"/>
          <w:szCs w:val="20"/>
        </w:rPr>
        <w:t>s</w:t>
      </w:r>
      <w:r w:rsidR="00F669FD" w:rsidRPr="00AE598A">
        <w:rPr>
          <w:rFonts w:ascii="Century Gothic" w:hAnsi="Century Gothic" w:cs="Arial"/>
          <w:sz w:val="20"/>
          <w:szCs w:val="20"/>
        </w:rPr>
        <w:t xml:space="preserve"> a una personería jurídica</w:t>
      </w:r>
      <w:r w:rsidR="00843C66" w:rsidRPr="00AE598A">
        <w:rPr>
          <w:rFonts w:ascii="Century Gothic" w:hAnsi="Century Gothic" w:cs="Arial"/>
          <w:sz w:val="20"/>
          <w:szCs w:val="20"/>
        </w:rPr>
        <w:t>.</w:t>
      </w:r>
    </w:p>
    <w:p w14:paraId="70F10A61" w14:textId="4CDBCFEA" w:rsidR="00F669FD" w:rsidRPr="00AE598A" w:rsidRDefault="00F669FD" w:rsidP="00B21382">
      <w:pPr>
        <w:pStyle w:val="Prrafodelista"/>
        <w:numPr>
          <w:ilvl w:val="0"/>
          <w:numId w:val="2"/>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 xml:space="preserve"> S</w:t>
      </w:r>
      <w:r w:rsidR="00421D52" w:rsidRPr="00AE598A">
        <w:rPr>
          <w:rFonts w:ascii="Century Gothic" w:hAnsi="Century Gothic" w:cs="Arial"/>
          <w:sz w:val="20"/>
          <w:szCs w:val="20"/>
        </w:rPr>
        <w:t>er mayor de edad</w:t>
      </w:r>
      <w:r w:rsidR="00843C66" w:rsidRPr="00AE598A">
        <w:rPr>
          <w:rFonts w:ascii="Century Gothic" w:hAnsi="Century Gothic" w:cs="Arial"/>
          <w:sz w:val="20"/>
          <w:szCs w:val="20"/>
        </w:rPr>
        <w:t>.</w:t>
      </w:r>
    </w:p>
    <w:p w14:paraId="6A282FEF" w14:textId="1C61C43F" w:rsidR="00F669FD" w:rsidRPr="00AE598A" w:rsidRDefault="00F669FD" w:rsidP="00B21382">
      <w:pPr>
        <w:pStyle w:val="Prrafodelista"/>
        <w:numPr>
          <w:ilvl w:val="0"/>
          <w:numId w:val="2"/>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T</w:t>
      </w:r>
      <w:r w:rsidR="00421D52" w:rsidRPr="00AE598A">
        <w:rPr>
          <w:rFonts w:ascii="Century Gothic" w:hAnsi="Century Gothic" w:cs="Arial"/>
          <w:sz w:val="20"/>
          <w:szCs w:val="20"/>
        </w:rPr>
        <w:t>ener su residencia en la República de Panamá</w:t>
      </w:r>
      <w:r w:rsidR="00843C66" w:rsidRPr="00AE598A">
        <w:rPr>
          <w:rFonts w:ascii="Century Gothic" w:hAnsi="Century Gothic" w:cs="Arial"/>
          <w:sz w:val="20"/>
          <w:szCs w:val="20"/>
        </w:rPr>
        <w:t>.</w:t>
      </w:r>
    </w:p>
    <w:p w14:paraId="22C3D80A" w14:textId="223AF08D" w:rsidR="00421D52" w:rsidRPr="00AE598A" w:rsidRDefault="00F669FD" w:rsidP="00B21382">
      <w:pPr>
        <w:pStyle w:val="Prrafodelista"/>
        <w:numPr>
          <w:ilvl w:val="0"/>
          <w:numId w:val="2"/>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 xml:space="preserve">Tener </w:t>
      </w:r>
      <w:r w:rsidR="00421D52" w:rsidRPr="00AE598A">
        <w:rPr>
          <w:rFonts w:ascii="Century Gothic" w:hAnsi="Century Gothic" w:cs="Arial"/>
          <w:sz w:val="20"/>
          <w:szCs w:val="20"/>
        </w:rPr>
        <w:t>entu</w:t>
      </w:r>
      <w:r w:rsidR="006E49FB" w:rsidRPr="00AE598A">
        <w:rPr>
          <w:rFonts w:ascii="Century Gothic" w:hAnsi="Century Gothic" w:cs="Arial"/>
          <w:sz w:val="20"/>
          <w:szCs w:val="20"/>
        </w:rPr>
        <w:t>siasmo, compromiso y dedicación</w:t>
      </w:r>
      <w:r w:rsidR="00843C66" w:rsidRPr="00AE598A">
        <w:rPr>
          <w:rFonts w:ascii="Century Gothic" w:hAnsi="Century Gothic" w:cs="Arial"/>
          <w:sz w:val="20"/>
          <w:szCs w:val="20"/>
        </w:rPr>
        <w:t>.</w:t>
      </w:r>
    </w:p>
    <w:p w14:paraId="4E43C6E8" w14:textId="1FBA58B3" w:rsidR="00C33400" w:rsidRPr="00AE598A" w:rsidRDefault="00421D52" w:rsidP="00B21382">
      <w:pPr>
        <w:pStyle w:val="Prrafodelista"/>
        <w:numPr>
          <w:ilvl w:val="0"/>
          <w:numId w:val="2"/>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No es necesario tener título académico</w:t>
      </w:r>
      <w:r w:rsidR="00843C66" w:rsidRPr="00AE598A">
        <w:rPr>
          <w:rFonts w:ascii="Century Gothic" w:hAnsi="Century Gothic" w:cs="Arial"/>
          <w:sz w:val="20"/>
          <w:szCs w:val="20"/>
        </w:rPr>
        <w:t xml:space="preserve">, </w:t>
      </w:r>
      <w:r w:rsidRPr="00AE598A">
        <w:rPr>
          <w:rFonts w:ascii="Century Gothic" w:hAnsi="Century Gothic" w:cs="Arial"/>
          <w:sz w:val="20"/>
          <w:szCs w:val="20"/>
        </w:rPr>
        <w:t>ni una posición de supervisión</w:t>
      </w:r>
      <w:r w:rsidR="00843C66" w:rsidRPr="00AE598A">
        <w:rPr>
          <w:rFonts w:ascii="Century Gothic" w:hAnsi="Century Gothic" w:cs="Arial"/>
          <w:sz w:val="20"/>
          <w:szCs w:val="20"/>
        </w:rPr>
        <w:t>,</w:t>
      </w:r>
      <w:r w:rsidRPr="00AE598A">
        <w:rPr>
          <w:rFonts w:ascii="Century Gothic" w:hAnsi="Century Gothic" w:cs="Arial"/>
          <w:sz w:val="20"/>
          <w:szCs w:val="20"/>
        </w:rPr>
        <w:t xml:space="preserve"> ni tener a cargo </w:t>
      </w:r>
      <w:r w:rsidR="00462D02" w:rsidRPr="00AE598A">
        <w:rPr>
          <w:rFonts w:ascii="Century Gothic" w:hAnsi="Century Gothic" w:cs="Arial"/>
          <w:sz w:val="20"/>
          <w:szCs w:val="20"/>
        </w:rPr>
        <w:t xml:space="preserve">o </w:t>
      </w:r>
      <w:r w:rsidRPr="00AE598A">
        <w:rPr>
          <w:rFonts w:ascii="Century Gothic" w:hAnsi="Century Gothic" w:cs="Arial"/>
          <w:sz w:val="20"/>
          <w:szCs w:val="20"/>
        </w:rPr>
        <w:t>supervi</w:t>
      </w:r>
      <w:r w:rsidR="006E49FB" w:rsidRPr="00AE598A">
        <w:rPr>
          <w:rFonts w:ascii="Century Gothic" w:hAnsi="Century Gothic" w:cs="Arial"/>
          <w:sz w:val="20"/>
          <w:szCs w:val="20"/>
        </w:rPr>
        <w:t>sar grupos de trabajo</w:t>
      </w:r>
      <w:r w:rsidR="00843C66" w:rsidRPr="00AE598A">
        <w:rPr>
          <w:rFonts w:ascii="Century Gothic" w:hAnsi="Century Gothic" w:cs="Arial"/>
          <w:sz w:val="20"/>
          <w:szCs w:val="20"/>
        </w:rPr>
        <w:t>.</w:t>
      </w:r>
    </w:p>
    <w:p w14:paraId="1A3AA7C0" w14:textId="5B9AA694" w:rsidR="0085623E" w:rsidRPr="00AE598A" w:rsidRDefault="00C33400" w:rsidP="00B95B44">
      <w:pPr>
        <w:pStyle w:val="Prrafodelista"/>
        <w:numPr>
          <w:ilvl w:val="0"/>
          <w:numId w:val="2"/>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Si son seleccionados, deberán enviar una copia de la céd</w:t>
      </w:r>
      <w:r w:rsidR="00843C66" w:rsidRPr="00AE598A">
        <w:rPr>
          <w:rFonts w:ascii="Century Gothic" w:hAnsi="Century Gothic" w:cs="Arial"/>
          <w:sz w:val="20"/>
          <w:szCs w:val="20"/>
        </w:rPr>
        <w:t>ula de identidad personal o de carnet de residente permanente</w:t>
      </w:r>
      <w:r w:rsidR="00B95B44">
        <w:rPr>
          <w:rFonts w:ascii="Century Gothic" w:hAnsi="Century Gothic" w:cs="Arial"/>
          <w:sz w:val="20"/>
          <w:szCs w:val="20"/>
        </w:rPr>
        <w:t>.</w:t>
      </w:r>
      <w:r w:rsidR="00B95B44" w:rsidRPr="00AE598A">
        <w:rPr>
          <w:rFonts w:ascii="Century Gothic" w:hAnsi="Century Gothic" w:cs="Arial"/>
          <w:sz w:val="20"/>
          <w:szCs w:val="20"/>
        </w:rPr>
        <w:t xml:space="preserve"> </w:t>
      </w:r>
    </w:p>
    <w:p w14:paraId="5AD9AE5F" w14:textId="17BB3C5F" w:rsidR="00F669FD" w:rsidRPr="00AE598A" w:rsidRDefault="00F669FD" w:rsidP="00B21382">
      <w:pPr>
        <w:spacing w:line="360" w:lineRule="auto"/>
        <w:ind w:firstLine="720"/>
        <w:jc w:val="both"/>
        <w:rPr>
          <w:rFonts w:ascii="Century Gothic" w:hAnsi="Century Gothic" w:cs="Arial"/>
          <w:b/>
          <w:sz w:val="20"/>
          <w:szCs w:val="20"/>
        </w:rPr>
      </w:pPr>
      <w:r w:rsidRPr="00AE598A">
        <w:rPr>
          <w:rFonts w:ascii="Century Gothic" w:hAnsi="Century Gothic" w:cs="Arial"/>
          <w:b/>
          <w:sz w:val="20"/>
          <w:szCs w:val="20"/>
        </w:rPr>
        <w:t>Equipos</w:t>
      </w:r>
    </w:p>
    <w:p w14:paraId="0507D431" w14:textId="77777777" w:rsidR="00B21382" w:rsidRPr="00AE598A" w:rsidRDefault="00B21382" w:rsidP="00B21382">
      <w:pPr>
        <w:spacing w:line="360" w:lineRule="auto"/>
        <w:ind w:firstLine="360"/>
        <w:jc w:val="both"/>
        <w:rPr>
          <w:rFonts w:ascii="Century Gothic" w:hAnsi="Century Gothic" w:cs="Arial"/>
          <w:sz w:val="20"/>
          <w:szCs w:val="20"/>
        </w:rPr>
      </w:pPr>
    </w:p>
    <w:p w14:paraId="4DF1FA29" w14:textId="77777777" w:rsidR="00B21382" w:rsidRPr="00AE598A" w:rsidRDefault="001723EC" w:rsidP="000D458C">
      <w:pPr>
        <w:pStyle w:val="Prrafodelista"/>
        <w:numPr>
          <w:ilvl w:val="0"/>
          <w:numId w:val="12"/>
        </w:numPr>
        <w:spacing w:line="360" w:lineRule="auto"/>
        <w:jc w:val="both"/>
        <w:rPr>
          <w:rFonts w:ascii="Century Gothic" w:hAnsi="Century Gothic" w:cs="Arial"/>
          <w:sz w:val="20"/>
          <w:szCs w:val="20"/>
        </w:rPr>
      </w:pPr>
      <w:r w:rsidRPr="00AE598A">
        <w:rPr>
          <w:rFonts w:ascii="Century Gothic" w:hAnsi="Century Gothic" w:cs="Arial"/>
          <w:sz w:val="20"/>
          <w:szCs w:val="20"/>
        </w:rPr>
        <w:t xml:space="preserve">Se conformarán hasta </w:t>
      </w:r>
      <w:r w:rsidR="00ED7C20" w:rsidRPr="00AE598A">
        <w:rPr>
          <w:rFonts w:ascii="Century Gothic" w:hAnsi="Century Gothic" w:cs="Arial"/>
          <w:sz w:val="20"/>
          <w:szCs w:val="20"/>
        </w:rPr>
        <w:t>20</w:t>
      </w:r>
      <w:r w:rsidR="00421D52" w:rsidRPr="00AE598A">
        <w:rPr>
          <w:rFonts w:ascii="Century Gothic" w:hAnsi="Century Gothic" w:cs="Arial"/>
          <w:sz w:val="20"/>
          <w:szCs w:val="20"/>
        </w:rPr>
        <w:t xml:space="preserve"> </w:t>
      </w:r>
      <w:r w:rsidR="00F669FD" w:rsidRPr="00AE598A">
        <w:rPr>
          <w:rFonts w:ascii="Century Gothic" w:hAnsi="Century Gothic" w:cs="Arial"/>
          <w:sz w:val="20"/>
          <w:szCs w:val="20"/>
        </w:rPr>
        <w:t>equipo</w:t>
      </w:r>
      <w:r w:rsidR="00194380" w:rsidRPr="00AE598A">
        <w:rPr>
          <w:rFonts w:ascii="Century Gothic" w:hAnsi="Century Gothic" w:cs="Arial"/>
          <w:sz w:val="20"/>
          <w:szCs w:val="20"/>
        </w:rPr>
        <w:t>s trans</w:t>
      </w:r>
      <w:r w:rsidR="00421D52" w:rsidRPr="00AE598A">
        <w:rPr>
          <w:rFonts w:ascii="Century Gothic" w:hAnsi="Century Gothic" w:cs="Arial"/>
          <w:sz w:val="20"/>
          <w:szCs w:val="20"/>
        </w:rPr>
        <w:t>disciplinarios</w:t>
      </w:r>
      <w:r w:rsidR="00C3607B" w:rsidRPr="00AE598A">
        <w:rPr>
          <w:rFonts w:ascii="Century Gothic" w:hAnsi="Century Gothic" w:cs="Arial"/>
          <w:sz w:val="20"/>
          <w:szCs w:val="20"/>
        </w:rPr>
        <w:t>;</w:t>
      </w:r>
    </w:p>
    <w:p w14:paraId="4CE21265" w14:textId="4C767928" w:rsidR="00B21382" w:rsidRPr="00AE598A" w:rsidRDefault="00F669FD" w:rsidP="000D458C">
      <w:pPr>
        <w:pStyle w:val="Prrafodelista"/>
        <w:numPr>
          <w:ilvl w:val="0"/>
          <w:numId w:val="12"/>
        </w:numPr>
        <w:spacing w:line="360" w:lineRule="auto"/>
        <w:jc w:val="both"/>
        <w:rPr>
          <w:rFonts w:ascii="Century Gothic" w:hAnsi="Century Gothic" w:cs="Arial"/>
          <w:sz w:val="20"/>
          <w:szCs w:val="20"/>
        </w:rPr>
      </w:pPr>
      <w:r w:rsidRPr="00AE598A">
        <w:rPr>
          <w:rFonts w:ascii="Century Gothic" w:hAnsi="Century Gothic" w:cs="Arial"/>
          <w:sz w:val="20"/>
          <w:szCs w:val="20"/>
        </w:rPr>
        <w:t>C</w:t>
      </w:r>
      <w:r w:rsidR="00421D52" w:rsidRPr="00AE598A">
        <w:rPr>
          <w:rFonts w:ascii="Century Gothic" w:hAnsi="Century Gothic" w:cs="Arial"/>
          <w:sz w:val="20"/>
          <w:szCs w:val="20"/>
        </w:rPr>
        <w:t xml:space="preserve">ada </w:t>
      </w:r>
      <w:r w:rsidRPr="00AE598A">
        <w:rPr>
          <w:rFonts w:ascii="Century Gothic" w:hAnsi="Century Gothic" w:cs="Arial"/>
          <w:sz w:val="20"/>
          <w:szCs w:val="20"/>
        </w:rPr>
        <w:t xml:space="preserve">equipo tendrá </w:t>
      </w:r>
      <w:r w:rsidR="00677387" w:rsidRPr="00AE598A">
        <w:rPr>
          <w:rFonts w:ascii="Century Gothic" w:hAnsi="Century Gothic" w:cs="Arial"/>
          <w:sz w:val="20"/>
          <w:szCs w:val="20"/>
        </w:rPr>
        <w:t xml:space="preserve">4 </w:t>
      </w:r>
      <w:r w:rsidR="00421D52" w:rsidRPr="00AE598A">
        <w:rPr>
          <w:rFonts w:ascii="Century Gothic" w:hAnsi="Century Gothic" w:cs="Arial"/>
          <w:sz w:val="20"/>
          <w:szCs w:val="20"/>
        </w:rPr>
        <w:t>miembros</w:t>
      </w:r>
      <w:r w:rsidR="00C3607B" w:rsidRPr="00AE598A">
        <w:rPr>
          <w:rFonts w:ascii="Century Gothic" w:hAnsi="Century Gothic" w:cs="Arial"/>
          <w:sz w:val="20"/>
          <w:szCs w:val="20"/>
        </w:rPr>
        <w:t>;</w:t>
      </w:r>
    </w:p>
    <w:p w14:paraId="08135968" w14:textId="77777777" w:rsidR="00B21382" w:rsidRPr="00AE598A" w:rsidRDefault="00F669FD" w:rsidP="000D458C">
      <w:pPr>
        <w:pStyle w:val="Prrafodelista"/>
        <w:numPr>
          <w:ilvl w:val="0"/>
          <w:numId w:val="12"/>
        </w:numPr>
        <w:spacing w:line="360" w:lineRule="auto"/>
        <w:jc w:val="both"/>
        <w:rPr>
          <w:rFonts w:ascii="Century Gothic" w:hAnsi="Century Gothic" w:cs="Arial"/>
          <w:sz w:val="20"/>
          <w:szCs w:val="20"/>
        </w:rPr>
      </w:pPr>
      <w:r w:rsidRPr="00AE598A">
        <w:rPr>
          <w:rFonts w:ascii="Century Gothic" w:hAnsi="Century Gothic" w:cs="Arial"/>
          <w:sz w:val="20"/>
          <w:szCs w:val="20"/>
        </w:rPr>
        <w:t>Cada equipo puede incluir personas de todas las ramas del conocimiento desde estudiantes universitario</w:t>
      </w:r>
      <w:r w:rsidR="00761403" w:rsidRPr="00AE598A">
        <w:rPr>
          <w:rFonts w:ascii="Century Gothic" w:hAnsi="Century Gothic" w:cs="Arial"/>
          <w:sz w:val="20"/>
          <w:szCs w:val="20"/>
        </w:rPr>
        <w:t>s</w:t>
      </w:r>
      <w:r w:rsidRPr="00AE598A">
        <w:rPr>
          <w:rFonts w:ascii="Century Gothic" w:hAnsi="Century Gothic" w:cs="Arial"/>
          <w:sz w:val="20"/>
          <w:szCs w:val="20"/>
        </w:rPr>
        <w:t xml:space="preserve"> </w:t>
      </w:r>
      <w:r w:rsidR="00761403" w:rsidRPr="00AE598A">
        <w:rPr>
          <w:rFonts w:ascii="Century Gothic" w:hAnsi="Century Gothic" w:cs="Arial"/>
          <w:sz w:val="20"/>
          <w:szCs w:val="20"/>
        </w:rPr>
        <w:t xml:space="preserve">de primer año </w:t>
      </w:r>
      <w:r w:rsidRPr="00AE598A">
        <w:rPr>
          <w:rFonts w:ascii="Century Gothic" w:hAnsi="Century Gothic" w:cs="Arial"/>
          <w:sz w:val="20"/>
          <w:szCs w:val="20"/>
        </w:rPr>
        <w:t xml:space="preserve">hasta docentes con doctorado, ingenieros, </w:t>
      </w:r>
      <w:r w:rsidRPr="00AE598A">
        <w:rPr>
          <w:rFonts w:ascii="Century Gothic" w:hAnsi="Century Gothic" w:cs="Arial"/>
          <w:sz w:val="20"/>
          <w:szCs w:val="20"/>
        </w:rPr>
        <w:lastRenderedPageBreak/>
        <w:t xml:space="preserve">técnicos, arquitectos, artistas, </w:t>
      </w:r>
      <w:r w:rsidR="00761403" w:rsidRPr="00AE598A">
        <w:rPr>
          <w:rFonts w:ascii="Century Gothic" w:hAnsi="Century Gothic" w:cs="Arial"/>
          <w:sz w:val="20"/>
          <w:szCs w:val="20"/>
        </w:rPr>
        <w:t xml:space="preserve">o inventores sin algún título académico, </w:t>
      </w:r>
      <w:r w:rsidR="00C3607B" w:rsidRPr="00AE598A">
        <w:rPr>
          <w:rFonts w:ascii="Century Gothic" w:hAnsi="Century Gothic" w:cs="Arial"/>
          <w:sz w:val="20"/>
          <w:szCs w:val="20"/>
        </w:rPr>
        <w:t>por nombrar algunos;</w:t>
      </w:r>
    </w:p>
    <w:p w14:paraId="6371D112" w14:textId="77777777" w:rsidR="00B21382" w:rsidRPr="00AE598A" w:rsidRDefault="00EF1CA5" w:rsidP="000D458C">
      <w:pPr>
        <w:pStyle w:val="Prrafodelista"/>
        <w:numPr>
          <w:ilvl w:val="0"/>
          <w:numId w:val="12"/>
        </w:numPr>
        <w:spacing w:line="360" w:lineRule="auto"/>
        <w:jc w:val="both"/>
        <w:rPr>
          <w:rFonts w:ascii="Century Gothic" w:hAnsi="Century Gothic" w:cs="Arial"/>
          <w:sz w:val="20"/>
          <w:szCs w:val="20"/>
        </w:rPr>
      </w:pPr>
      <w:r w:rsidRPr="00AE598A">
        <w:rPr>
          <w:rFonts w:ascii="Century Gothic" w:hAnsi="Century Gothic" w:cs="Arial"/>
          <w:sz w:val="20"/>
          <w:szCs w:val="20"/>
        </w:rPr>
        <w:t>Cada entidad puedo postular entre 1 a 3 equipos, sabiendo que la selección de más de 1 equipo está sujeta a disponibilidad de espacio, entre otros criterios</w:t>
      </w:r>
      <w:r w:rsidR="00C3607B" w:rsidRPr="00AE598A">
        <w:rPr>
          <w:rFonts w:ascii="Century Gothic" w:hAnsi="Century Gothic" w:cs="Arial"/>
          <w:sz w:val="20"/>
          <w:szCs w:val="20"/>
        </w:rPr>
        <w:t>;</w:t>
      </w:r>
    </w:p>
    <w:p w14:paraId="19758518" w14:textId="550CB468" w:rsidR="00C3607B" w:rsidRPr="00AE598A" w:rsidRDefault="00C3607B" w:rsidP="000D458C">
      <w:pPr>
        <w:pStyle w:val="Prrafodelista"/>
        <w:numPr>
          <w:ilvl w:val="0"/>
          <w:numId w:val="12"/>
        </w:numPr>
        <w:spacing w:line="360" w:lineRule="auto"/>
        <w:jc w:val="both"/>
        <w:rPr>
          <w:rFonts w:ascii="Century Gothic" w:hAnsi="Century Gothic" w:cs="Arial"/>
          <w:sz w:val="20"/>
          <w:szCs w:val="20"/>
        </w:rPr>
      </w:pPr>
      <w:r w:rsidRPr="00AE598A">
        <w:rPr>
          <w:rFonts w:ascii="Century Gothic" w:hAnsi="Century Gothic" w:cs="Arial"/>
          <w:sz w:val="20"/>
          <w:szCs w:val="20"/>
        </w:rPr>
        <w:t xml:space="preserve">La titularidad de la propiedad industrial (patentes) derivadas de cada grupo se establecerá de acuerdo a las normas y/o políticas de cada institución participante. </w:t>
      </w:r>
    </w:p>
    <w:p w14:paraId="56115904" w14:textId="4AED6B5F" w:rsidR="00704B0E" w:rsidRDefault="00704B0E" w:rsidP="00B21382">
      <w:pPr>
        <w:spacing w:line="360" w:lineRule="auto"/>
        <w:jc w:val="both"/>
        <w:rPr>
          <w:rFonts w:ascii="Century Gothic" w:hAnsi="Century Gothic" w:cs="Arial"/>
          <w:sz w:val="20"/>
          <w:szCs w:val="20"/>
        </w:rPr>
      </w:pPr>
    </w:p>
    <w:p w14:paraId="05346225" w14:textId="5F31063A" w:rsidR="001526F2" w:rsidRPr="00AE598A" w:rsidRDefault="001526F2" w:rsidP="00B21382">
      <w:pPr>
        <w:pStyle w:val="Prrafodelista"/>
        <w:numPr>
          <w:ilvl w:val="0"/>
          <w:numId w:val="9"/>
        </w:numPr>
        <w:spacing w:line="360" w:lineRule="auto"/>
        <w:jc w:val="both"/>
        <w:rPr>
          <w:rFonts w:ascii="Century Gothic" w:hAnsi="Century Gothic" w:cs="Arial"/>
          <w:b/>
          <w:sz w:val="20"/>
          <w:szCs w:val="20"/>
        </w:rPr>
      </w:pPr>
      <w:r w:rsidRPr="00AE598A">
        <w:rPr>
          <w:rFonts w:ascii="Century Gothic" w:hAnsi="Century Gothic" w:cs="Arial"/>
          <w:b/>
          <w:sz w:val="20"/>
          <w:szCs w:val="20"/>
        </w:rPr>
        <w:t xml:space="preserve">Aplicación </w:t>
      </w:r>
    </w:p>
    <w:p w14:paraId="76C8D4DB" w14:textId="77777777" w:rsidR="00B21382" w:rsidRPr="00AE598A" w:rsidRDefault="00B21382" w:rsidP="00B21382">
      <w:pPr>
        <w:pStyle w:val="Prrafodelista"/>
        <w:spacing w:line="360" w:lineRule="auto"/>
        <w:jc w:val="both"/>
        <w:rPr>
          <w:rFonts w:ascii="Century Gothic" w:hAnsi="Century Gothic" w:cs="Arial"/>
          <w:b/>
          <w:sz w:val="20"/>
          <w:szCs w:val="20"/>
        </w:rPr>
      </w:pPr>
    </w:p>
    <w:p w14:paraId="1D51A5F1" w14:textId="77777777" w:rsidR="009D75A0" w:rsidRPr="00AE598A" w:rsidRDefault="009D75A0" w:rsidP="00B21382">
      <w:pPr>
        <w:spacing w:line="360" w:lineRule="auto"/>
        <w:ind w:firstLine="360"/>
        <w:jc w:val="both"/>
        <w:rPr>
          <w:rFonts w:ascii="Century Gothic" w:hAnsi="Century Gothic" w:cs="Arial"/>
          <w:sz w:val="20"/>
          <w:szCs w:val="20"/>
        </w:rPr>
      </w:pPr>
      <w:r w:rsidRPr="00AE598A">
        <w:rPr>
          <w:rFonts w:ascii="Century Gothic" w:hAnsi="Century Gothic" w:cs="Arial"/>
          <w:sz w:val="20"/>
          <w:szCs w:val="20"/>
        </w:rPr>
        <w:t>Presentar nota por parte de la Empresa, Universidad o Institución donde detalle lo siguiente:</w:t>
      </w:r>
    </w:p>
    <w:p w14:paraId="23172892" w14:textId="77777777" w:rsidR="009D75A0" w:rsidRPr="00AE598A" w:rsidRDefault="009D75A0" w:rsidP="00B21382">
      <w:pPr>
        <w:spacing w:line="360" w:lineRule="auto"/>
        <w:jc w:val="both"/>
        <w:rPr>
          <w:rFonts w:ascii="Century Gothic" w:hAnsi="Century Gothic" w:cs="Arial"/>
          <w:sz w:val="20"/>
          <w:szCs w:val="20"/>
        </w:rPr>
      </w:pPr>
    </w:p>
    <w:p w14:paraId="122566AA" w14:textId="77635760" w:rsidR="009D75A0" w:rsidRPr="00AE598A" w:rsidRDefault="000D458C" w:rsidP="00B21382">
      <w:pPr>
        <w:pStyle w:val="Prrafodelista"/>
        <w:numPr>
          <w:ilvl w:val="0"/>
          <w:numId w:val="7"/>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Carta de i</w:t>
      </w:r>
      <w:r w:rsidR="009D75A0" w:rsidRPr="00AE598A">
        <w:rPr>
          <w:rFonts w:ascii="Century Gothic" w:hAnsi="Century Gothic" w:cs="Arial"/>
          <w:sz w:val="20"/>
          <w:szCs w:val="20"/>
        </w:rPr>
        <w:t xml:space="preserve">nterés por participar en </w:t>
      </w:r>
      <w:r w:rsidR="00FF510F" w:rsidRPr="00AE598A">
        <w:rPr>
          <w:rFonts w:ascii="Century Gothic" w:hAnsi="Century Gothic" w:cs="Arial"/>
          <w:sz w:val="20"/>
          <w:szCs w:val="20"/>
        </w:rPr>
        <w:t>el</w:t>
      </w:r>
      <w:r w:rsidR="009D75A0" w:rsidRPr="00AE598A">
        <w:rPr>
          <w:rFonts w:ascii="Century Gothic" w:hAnsi="Century Gothic" w:cs="Arial"/>
          <w:sz w:val="20"/>
          <w:szCs w:val="20"/>
        </w:rPr>
        <w:t xml:space="preserve"> </w:t>
      </w:r>
      <w:r w:rsidR="00FF510F" w:rsidRPr="00AE598A">
        <w:rPr>
          <w:rFonts w:ascii="Century Gothic" w:hAnsi="Century Gothic" w:cs="Arial"/>
          <w:b/>
          <w:sz w:val="20"/>
          <w:szCs w:val="20"/>
        </w:rPr>
        <w:t>Taller Intensivo</w:t>
      </w:r>
      <w:r w:rsidR="009D75A0" w:rsidRPr="00AE598A">
        <w:rPr>
          <w:rFonts w:ascii="Century Gothic" w:hAnsi="Century Gothic" w:cs="Arial"/>
          <w:b/>
          <w:sz w:val="20"/>
          <w:szCs w:val="20"/>
        </w:rPr>
        <w:t xml:space="preserve">, </w:t>
      </w:r>
      <w:r w:rsidRPr="00AE598A">
        <w:rPr>
          <w:rFonts w:ascii="Century Gothic" w:hAnsi="Century Gothic" w:cs="Arial"/>
          <w:sz w:val="20"/>
          <w:szCs w:val="20"/>
        </w:rPr>
        <w:t>nombre de la entidad con una breve descripción (5 líneas sobre las actividades de desarrollo tecnológico experimental, investigación, o innovación que lleva a cabo) y el puntero de su p</w:t>
      </w:r>
      <w:r w:rsidR="007F06EA" w:rsidRPr="00AE598A">
        <w:rPr>
          <w:rFonts w:ascii="Century Gothic" w:hAnsi="Century Gothic" w:cs="Arial"/>
          <w:sz w:val="20"/>
          <w:szCs w:val="20"/>
        </w:rPr>
        <w:t xml:space="preserve">ágina web, </w:t>
      </w:r>
      <w:r w:rsidR="009D75A0" w:rsidRPr="00AE598A">
        <w:rPr>
          <w:rFonts w:ascii="Century Gothic" w:hAnsi="Century Gothic" w:cs="Arial"/>
          <w:sz w:val="20"/>
          <w:szCs w:val="20"/>
        </w:rPr>
        <w:t xml:space="preserve">así como también se detalle </w:t>
      </w:r>
      <w:r w:rsidRPr="00AE598A">
        <w:rPr>
          <w:rFonts w:ascii="Century Gothic" w:hAnsi="Century Gothic" w:cs="Arial"/>
          <w:sz w:val="20"/>
          <w:szCs w:val="20"/>
        </w:rPr>
        <w:t xml:space="preserve">el </w:t>
      </w:r>
      <w:r w:rsidR="009D75A0" w:rsidRPr="00AE598A">
        <w:rPr>
          <w:rFonts w:ascii="Century Gothic" w:hAnsi="Century Gothic" w:cs="Arial"/>
          <w:sz w:val="20"/>
          <w:szCs w:val="20"/>
        </w:rPr>
        <w:t xml:space="preserve">nombre </w:t>
      </w:r>
      <w:r w:rsidR="007F06EA" w:rsidRPr="00AE598A">
        <w:rPr>
          <w:rFonts w:ascii="Century Gothic" w:hAnsi="Century Gothic" w:cs="Arial"/>
          <w:sz w:val="20"/>
          <w:szCs w:val="20"/>
        </w:rPr>
        <w:t>completo</w:t>
      </w:r>
      <w:r w:rsidRPr="00AE598A">
        <w:rPr>
          <w:rFonts w:ascii="Century Gothic" w:hAnsi="Century Gothic" w:cs="Arial"/>
          <w:sz w:val="20"/>
          <w:szCs w:val="20"/>
        </w:rPr>
        <w:t xml:space="preserve"> </w:t>
      </w:r>
      <w:r w:rsidR="009D75A0" w:rsidRPr="00AE598A">
        <w:rPr>
          <w:rFonts w:ascii="Century Gothic" w:hAnsi="Century Gothic" w:cs="Arial"/>
          <w:sz w:val="20"/>
          <w:szCs w:val="20"/>
        </w:rPr>
        <w:t>y cédula de los participantes del equipo</w:t>
      </w:r>
      <w:r w:rsidR="007F06EA" w:rsidRPr="00AE598A">
        <w:rPr>
          <w:rFonts w:ascii="Century Gothic" w:hAnsi="Century Gothic" w:cs="Arial"/>
          <w:sz w:val="20"/>
          <w:szCs w:val="20"/>
        </w:rPr>
        <w:t>.</w:t>
      </w:r>
    </w:p>
    <w:p w14:paraId="098EC74F" w14:textId="425084DD" w:rsidR="001526F2" w:rsidRPr="00AE598A" w:rsidRDefault="001526F2" w:rsidP="00B21382">
      <w:pPr>
        <w:pStyle w:val="Prrafodelista"/>
        <w:numPr>
          <w:ilvl w:val="0"/>
          <w:numId w:val="6"/>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Nombres de los miembros del equipo</w:t>
      </w:r>
      <w:r w:rsidR="008A462B" w:rsidRPr="00AE598A">
        <w:rPr>
          <w:rFonts w:ascii="Century Gothic" w:hAnsi="Century Gothic" w:cs="Arial"/>
          <w:sz w:val="20"/>
          <w:szCs w:val="20"/>
        </w:rPr>
        <w:t xml:space="preserve"> </w:t>
      </w:r>
      <w:r w:rsidR="00677387" w:rsidRPr="00AE598A">
        <w:rPr>
          <w:rFonts w:ascii="Century Gothic" w:hAnsi="Century Gothic" w:cs="Arial"/>
          <w:sz w:val="20"/>
          <w:szCs w:val="20"/>
        </w:rPr>
        <w:t>con una descripción de 3-4 líneas de cada uno. Por favor,</w:t>
      </w:r>
      <w:r w:rsidR="006E49FB" w:rsidRPr="00AE598A">
        <w:rPr>
          <w:rFonts w:ascii="Century Gothic" w:hAnsi="Century Gothic" w:cs="Arial"/>
          <w:sz w:val="20"/>
          <w:szCs w:val="20"/>
        </w:rPr>
        <w:t xml:space="preserve"> enviar sólo el CV</w:t>
      </w:r>
      <w:r w:rsidR="00300530" w:rsidRPr="00AE598A">
        <w:rPr>
          <w:rFonts w:ascii="Century Gothic" w:hAnsi="Century Gothic" w:cs="Arial"/>
          <w:sz w:val="20"/>
          <w:szCs w:val="20"/>
        </w:rPr>
        <w:t xml:space="preserve"> de los participantes</w:t>
      </w:r>
      <w:r w:rsidR="006E49FB" w:rsidRPr="00AE598A">
        <w:rPr>
          <w:rFonts w:ascii="Century Gothic" w:hAnsi="Century Gothic" w:cs="Arial"/>
          <w:sz w:val="20"/>
          <w:szCs w:val="20"/>
        </w:rPr>
        <w:t>.</w:t>
      </w:r>
      <w:r w:rsidR="00677387" w:rsidRPr="00AE598A">
        <w:rPr>
          <w:rFonts w:ascii="Century Gothic" w:hAnsi="Century Gothic" w:cs="Arial"/>
          <w:sz w:val="20"/>
          <w:szCs w:val="20"/>
        </w:rPr>
        <w:t xml:space="preserve"> </w:t>
      </w:r>
      <w:r w:rsidR="006E49FB" w:rsidRPr="00AE598A">
        <w:rPr>
          <w:rFonts w:ascii="Century Gothic" w:hAnsi="Century Gothic" w:cs="Arial"/>
          <w:b/>
          <w:sz w:val="20"/>
          <w:szCs w:val="20"/>
        </w:rPr>
        <w:t>N</w:t>
      </w:r>
      <w:r w:rsidR="00677387" w:rsidRPr="00AE598A">
        <w:rPr>
          <w:rFonts w:ascii="Century Gothic" w:hAnsi="Century Gothic" w:cs="Arial"/>
          <w:b/>
          <w:sz w:val="20"/>
          <w:szCs w:val="20"/>
        </w:rPr>
        <w:t>o enviar</w:t>
      </w:r>
      <w:r w:rsidR="006E49FB" w:rsidRPr="00AE598A">
        <w:rPr>
          <w:rFonts w:ascii="Century Gothic" w:hAnsi="Century Gothic" w:cs="Arial"/>
          <w:sz w:val="20"/>
          <w:szCs w:val="20"/>
        </w:rPr>
        <w:t xml:space="preserve"> </w:t>
      </w:r>
      <w:r w:rsidR="006E49FB" w:rsidRPr="00AE598A">
        <w:rPr>
          <w:rFonts w:ascii="Century Gothic" w:hAnsi="Century Gothic" w:cs="Arial"/>
          <w:b/>
          <w:sz w:val="20"/>
          <w:szCs w:val="20"/>
        </w:rPr>
        <w:t xml:space="preserve">diplomas, </w:t>
      </w:r>
      <w:r w:rsidR="00677387" w:rsidRPr="00AE598A">
        <w:rPr>
          <w:rFonts w:ascii="Century Gothic" w:hAnsi="Century Gothic" w:cs="Arial"/>
          <w:b/>
          <w:sz w:val="20"/>
          <w:szCs w:val="20"/>
        </w:rPr>
        <w:t>certificados, notas universitarias, cartas de recomendación</w:t>
      </w:r>
      <w:r w:rsidR="00D86528" w:rsidRPr="00AE598A">
        <w:rPr>
          <w:rFonts w:ascii="Century Gothic" w:hAnsi="Century Gothic" w:cs="Arial"/>
          <w:b/>
          <w:sz w:val="20"/>
          <w:szCs w:val="20"/>
        </w:rPr>
        <w:t xml:space="preserve"> o documentos de validación profesional o personal</w:t>
      </w:r>
      <w:r w:rsidR="009D75A0" w:rsidRPr="00AE598A">
        <w:rPr>
          <w:rFonts w:ascii="Century Gothic" w:hAnsi="Century Gothic" w:cs="Arial"/>
          <w:b/>
          <w:sz w:val="20"/>
          <w:szCs w:val="20"/>
        </w:rPr>
        <w:t>.</w:t>
      </w:r>
    </w:p>
    <w:p w14:paraId="1D07B0D7" w14:textId="066A5DB0" w:rsidR="001526F2" w:rsidRPr="00AE598A" w:rsidRDefault="00006B73" w:rsidP="00B21382">
      <w:pPr>
        <w:pStyle w:val="Prrafodelista"/>
        <w:numPr>
          <w:ilvl w:val="0"/>
          <w:numId w:val="6"/>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Áreas de tecnología patentable de su interés</w:t>
      </w:r>
      <w:r w:rsidR="00B07A1D">
        <w:rPr>
          <w:rFonts w:ascii="Century Gothic" w:hAnsi="Century Gothic" w:cs="Arial"/>
          <w:sz w:val="20"/>
          <w:szCs w:val="20"/>
        </w:rPr>
        <w:t>.</w:t>
      </w:r>
    </w:p>
    <w:p w14:paraId="39DF79D1" w14:textId="77787348" w:rsidR="00006B73" w:rsidRDefault="00181BA7" w:rsidP="00B21382">
      <w:pPr>
        <w:pStyle w:val="Prrafodelista"/>
        <w:numPr>
          <w:ilvl w:val="0"/>
          <w:numId w:val="6"/>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Todo debe estar en un solo archivo PDF</w:t>
      </w:r>
      <w:r w:rsidR="00C63CD1" w:rsidRPr="00AE598A">
        <w:rPr>
          <w:rFonts w:ascii="Century Gothic" w:hAnsi="Century Gothic" w:cs="Arial"/>
          <w:sz w:val="20"/>
          <w:szCs w:val="20"/>
        </w:rPr>
        <w:t xml:space="preserve"> con el nombre de la entidad</w:t>
      </w:r>
      <w:r w:rsidR="007F06EA" w:rsidRPr="00AE598A">
        <w:rPr>
          <w:rFonts w:ascii="Century Gothic" w:hAnsi="Century Gothic" w:cs="Arial"/>
          <w:sz w:val="20"/>
          <w:szCs w:val="20"/>
        </w:rPr>
        <w:t>.</w:t>
      </w:r>
    </w:p>
    <w:p w14:paraId="62EB77A8" w14:textId="24CDDC49" w:rsidR="00B07A1D" w:rsidRPr="00AE598A" w:rsidRDefault="004003D3" w:rsidP="00B21382">
      <w:pPr>
        <w:pStyle w:val="Prrafodelista"/>
        <w:numPr>
          <w:ilvl w:val="0"/>
          <w:numId w:val="6"/>
        </w:numPr>
        <w:spacing w:line="360" w:lineRule="auto"/>
        <w:ind w:left="1418"/>
        <w:jc w:val="both"/>
        <w:rPr>
          <w:rFonts w:ascii="Century Gothic" w:hAnsi="Century Gothic" w:cs="Arial"/>
          <w:sz w:val="20"/>
          <w:szCs w:val="20"/>
        </w:rPr>
      </w:pPr>
      <w:r>
        <w:rPr>
          <w:rFonts w:ascii="Century Gothic" w:hAnsi="Century Gothic" w:cs="Arial"/>
          <w:sz w:val="20"/>
          <w:szCs w:val="20"/>
        </w:rPr>
        <w:t>Acta de compromiso firmada</w:t>
      </w:r>
      <w:r w:rsidR="00B07A1D">
        <w:rPr>
          <w:rFonts w:ascii="Century Gothic" w:hAnsi="Century Gothic" w:cs="Arial"/>
          <w:sz w:val="20"/>
          <w:szCs w:val="20"/>
        </w:rPr>
        <w:t>.</w:t>
      </w:r>
    </w:p>
    <w:p w14:paraId="7A76429A" w14:textId="1E2BBB2A" w:rsidR="00B21382" w:rsidRPr="00AE598A" w:rsidRDefault="00B21382" w:rsidP="00B21382">
      <w:pPr>
        <w:spacing w:line="360" w:lineRule="auto"/>
        <w:jc w:val="both"/>
        <w:rPr>
          <w:rFonts w:ascii="Century Gothic" w:hAnsi="Century Gothic" w:cs="Arial"/>
          <w:sz w:val="20"/>
          <w:szCs w:val="20"/>
        </w:rPr>
      </w:pPr>
    </w:p>
    <w:p w14:paraId="3A1517A2" w14:textId="71DDA76A" w:rsidR="00B21382" w:rsidRPr="00AE598A" w:rsidRDefault="007F06EA" w:rsidP="00B21382">
      <w:pPr>
        <w:pStyle w:val="Prrafodelista"/>
        <w:numPr>
          <w:ilvl w:val="0"/>
          <w:numId w:val="9"/>
        </w:numPr>
        <w:spacing w:line="360" w:lineRule="auto"/>
        <w:jc w:val="both"/>
        <w:rPr>
          <w:rFonts w:ascii="Century Gothic" w:hAnsi="Century Gothic" w:cs="Arial"/>
          <w:b/>
          <w:sz w:val="20"/>
          <w:szCs w:val="20"/>
        </w:rPr>
      </w:pPr>
      <w:r w:rsidRPr="00AE598A">
        <w:rPr>
          <w:rFonts w:ascii="Century Gothic" w:hAnsi="Century Gothic" w:cs="Arial"/>
          <w:b/>
          <w:sz w:val="20"/>
          <w:szCs w:val="20"/>
        </w:rPr>
        <w:t>Obligaciones</w:t>
      </w:r>
    </w:p>
    <w:p w14:paraId="4E3078A4" w14:textId="77777777" w:rsidR="00B21382" w:rsidRPr="00AE598A" w:rsidRDefault="00B21382" w:rsidP="00B21382">
      <w:pPr>
        <w:pStyle w:val="Prrafodelista"/>
        <w:spacing w:line="360" w:lineRule="auto"/>
        <w:jc w:val="both"/>
        <w:rPr>
          <w:rFonts w:ascii="Century Gothic" w:hAnsi="Century Gothic" w:cs="Arial"/>
          <w:b/>
          <w:sz w:val="20"/>
          <w:szCs w:val="20"/>
        </w:rPr>
      </w:pPr>
    </w:p>
    <w:p w14:paraId="56387612" w14:textId="180EF8B4" w:rsidR="00B21382" w:rsidRPr="00AE598A" w:rsidRDefault="00B21382" w:rsidP="00B21382">
      <w:pPr>
        <w:spacing w:line="360" w:lineRule="auto"/>
        <w:ind w:left="360"/>
        <w:jc w:val="both"/>
        <w:rPr>
          <w:rFonts w:ascii="Century Gothic" w:hAnsi="Century Gothic" w:cs="Arial"/>
          <w:sz w:val="20"/>
          <w:szCs w:val="20"/>
        </w:rPr>
      </w:pPr>
      <w:r w:rsidRPr="00AE598A">
        <w:rPr>
          <w:rFonts w:ascii="Century Gothic" w:hAnsi="Century Gothic" w:cs="Arial"/>
          <w:sz w:val="20"/>
          <w:szCs w:val="20"/>
        </w:rPr>
        <w:t xml:space="preserve">Es importante destacar que la participación de los seleccionados en el </w:t>
      </w:r>
      <w:r w:rsidRPr="00AE598A">
        <w:rPr>
          <w:rFonts w:ascii="Century Gothic" w:hAnsi="Century Gothic" w:cs="Arial"/>
          <w:b/>
          <w:sz w:val="20"/>
          <w:szCs w:val="20"/>
        </w:rPr>
        <w:t xml:space="preserve">Taller Intensivo </w:t>
      </w:r>
      <w:r w:rsidRPr="00AE598A">
        <w:rPr>
          <w:rFonts w:ascii="Century Gothic" w:hAnsi="Century Gothic" w:cs="Arial"/>
          <w:sz w:val="20"/>
          <w:szCs w:val="20"/>
        </w:rPr>
        <w:t>requiere que</w:t>
      </w:r>
      <w:r w:rsidR="00704B0E" w:rsidRPr="00AE598A">
        <w:rPr>
          <w:rFonts w:ascii="Century Gothic" w:hAnsi="Century Gothic" w:cs="Arial"/>
          <w:sz w:val="20"/>
          <w:szCs w:val="20"/>
        </w:rPr>
        <w:t>:</w:t>
      </w:r>
      <w:r w:rsidRPr="00AE598A">
        <w:rPr>
          <w:rFonts w:ascii="Century Gothic" w:hAnsi="Century Gothic" w:cs="Arial"/>
          <w:sz w:val="20"/>
          <w:szCs w:val="20"/>
        </w:rPr>
        <w:t xml:space="preserve"> </w:t>
      </w:r>
    </w:p>
    <w:p w14:paraId="4F1670AC" w14:textId="245FB58E" w:rsidR="00B21382" w:rsidRPr="00AE598A" w:rsidRDefault="00704B0E" w:rsidP="00B21382">
      <w:pPr>
        <w:pStyle w:val="Prrafodelista"/>
        <w:numPr>
          <w:ilvl w:val="0"/>
          <w:numId w:val="4"/>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Cada participante (documento individual) debe Firmar</w:t>
      </w:r>
      <w:r w:rsidR="00B07A1D">
        <w:rPr>
          <w:rFonts w:ascii="Century Gothic" w:hAnsi="Century Gothic" w:cs="Arial"/>
          <w:sz w:val="20"/>
          <w:szCs w:val="20"/>
        </w:rPr>
        <w:t xml:space="preserve"> un </w:t>
      </w:r>
      <w:r w:rsidR="004003D3">
        <w:rPr>
          <w:rFonts w:ascii="Century Gothic" w:hAnsi="Century Gothic" w:cs="Arial"/>
          <w:sz w:val="20"/>
          <w:szCs w:val="20"/>
        </w:rPr>
        <w:t>Acta de Compromiso.</w:t>
      </w:r>
    </w:p>
    <w:p w14:paraId="2AED520C" w14:textId="59C442B7" w:rsidR="00B21382" w:rsidRPr="00AE598A" w:rsidRDefault="00B07A1D" w:rsidP="00B21382">
      <w:pPr>
        <w:pStyle w:val="Prrafodelista"/>
        <w:numPr>
          <w:ilvl w:val="0"/>
          <w:numId w:val="4"/>
        </w:numPr>
        <w:spacing w:line="360" w:lineRule="auto"/>
        <w:ind w:left="1418"/>
        <w:jc w:val="both"/>
        <w:rPr>
          <w:rFonts w:ascii="Century Gothic" w:hAnsi="Century Gothic" w:cs="Arial"/>
          <w:sz w:val="20"/>
          <w:szCs w:val="20"/>
        </w:rPr>
      </w:pPr>
      <w:r>
        <w:rPr>
          <w:rFonts w:ascii="Century Gothic" w:hAnsi="Century Gothic" w:cs="Arial"/>
          <w:sz w:val="20"/>
          <w:szCs w:val="20"/>
        </w:rPr>
        <w:t xml:space="preserve">Se </w:t>
      </w:r>
      <w:r w:rsidR="00B21382" w:rsidRPr="00AE598A">
        <w:rPr>
          <w:rFonts w:ascii="Century Gothic" w:hAnsi="Century Gothic" w:cs="Arial"/>
          <w:sz w:val="20"/>
          <w:szCs w:val="20"/>
        </w:rPr>
        <w:t xml:space="preserve">hospeden en el hotel por la duración del </w:t>
      </w:r>
      <w:r w:rsidR="00B21382" w:rsidRPr="00AE598A">
        <w:rPr>
          <w:rFonts w:ascii="Century Gothic" w:hAnsi="Century Gothic" w:cs="Arial"/>
          <w:b/>
          <w:sz w:val="20"/>
          <w:szCs w:val="20"/>
        </w:rPr>
        <w:t>Taller Intensivo</w:t>
      </w:r>
      <w:r>
        <w:rPr>
          <w:rFonts w:ascii="Century Gothic" w:hAnsi="Century Gothic" w:cs="Arial"/>
          <w:b/>
          <w:sz w:val="20"/>
          <w:szCs w:val="20"/>
        </w:rPr>
        <w:t>.</w:t>
      </w:r>
      <w:bookmarkStart w:id="0" w:name="_GoBack"/>
      <w:bookmarkEnd w:id="0"/>
    </w:p>
    <w:p w14:paraId="6D716ED9" w14:textId="7D8D5199" w:rsidR="00B21382" w:rsidRPr="00AE598A" w:rsidRDefault="00B21382" w:rsidP="00B21382">
      <w:pPr>
        <w:pStyle w:val="Prrafodelista"/>
        <w:numPr>
          <w:ilvl w:val="0"/>
          <w:numId w:val="4"/>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 xml:space="preserve">Se comprometan a cumplir con la intensidad y dedicación que el </w:t>
      </w:r>
      <w:r w:rsidRPr="00AE598A">
        <w:rPr>
          <w:rFonts w:ascii="Century Gothic" w:hAnsi="Century Gothic" w:cs="Arial"/>
          <w:b/>
          <w:sz w:val="20"/>
          <w:szCs w:val="20"/>
        </w:rPr>
        <w:t xml:space="preserve">Taller Intensivo </w:t>
      </w:r>
      <w:r w:rsidR="00704B0E" w:rsidRPr="00AE598A">
        <w:rPr>
          <w:rFonts w:ascii="Century Gothic" w:hAnsi="Century Gothic" w:cs="Arial"/>
          <w:sz w:val="20"/>
          <w:szCs w:val="20"/>
        </w:rPr>
        <w:t xml:space="preserve">el cual </w:t>
      </w:r>
      <w:r w:rsidRPr="00AE598A">
        <w:rPr>
          <w:rFonts w:ascii="Century Gothic" w:hAnsi="Century Gothic" w:cs="Arial"/>
          <w:sz w:val="20"/>
          <w:szCs w:val="20"/>
        </w:rPr>
        <w:t>requiere 5 días completos que puede extenderse hasta altas horas de la noche y el mediodía del sábado</w:t>
      </w:r>
      <w:r w:rsidR="00704B0E" w:rsidRPr="00AE598A">
        <w:rPr>
          <w:rFonts w:ascii="Century Gothic" w:hAnsi="Century Gothic" w:cs="Arial"/>
          <w:sz w:val="20"/>
          <w:szCs w:val="20"/>
        </w:rPr>
        <w:t>.</w:t>
      </w:r>
    </w:p>
    <w:p w14:paraId="77D4D9E2" w14:textId="50A95FB8" w:rsidR="00B21382" w:rsidRDefault="00B21382" w:rsidP="00B21382">
      <w:pPr>
        <w:spacing w:line="360" w:lineRule="auto"/>
        <w:ind w:left="1418"/>
        <w:jc w:val="both"/>
        <w:rPr>
          <w:rFonts w:ascii="Century Gothic" w:hAnsi="Century Gothic" w:cs="Arial"/>
          <w:sz w:val="20"/>
          <w:szCs w:val="20"/>
        </w:rPr>
      </w:pPr>
    </w:p>
    <w:p w14:paraId="0CC9F4A2" w14:textId="70027E6F" w:rsidR="00536BA4" w:rsidRDefault="00536BA4" w:rsidP="00B21382">
      <w:pPr>
        <w:spacing w:line="360" w:lineRule="auto"/>
        <w:ind w:left="1418"/>
        <w:jc w:val="both"/>
        <w:rPr>
          <w:rFonts w:ascii="Century Gothic" w:hAnsi="Century Gothic" w:cs="Arial"/>
          <w:sz w:val="20"/>
          <w:szCs w:val="20"/>
        </w:rPr>
      </w:pPr>
    </w:p>
    <w:p w14:paraId="2AB95D37" w14:textId="77777777" w:rsidR="00536BA4" w:rsidRPr="00AE598A" w:rsidRDefault="00536BA4" w:rsidP="00B21382">
      <w:pPr>
        <w:spacing w:line="360" w:lineRule="auto"/>
        <w:ind w:left="1418"/>
        <w:jc w:val="both"/>
        <w:rPr>
          <w:rFonts w:ascii="Century Gothic" w:hAnsi="Century Gothic" w:cs="Arial"/>
          <w:sz w:val="20"/>
          <w:szCs w:val="20"/>
        </w:rPr>
      </w:pPr>
    </w:p>
    <w:p w14:paraId="0D1E5DD4" w14:textId="77777777" w:rsidR="00116003" w:rsidRDefault="00116003" w:rsidP="00B21382">
      <w:pPr>
        <w:spacing w:line="360" w:lineRule="auto"/>
        <w:ind w:firstLine="720"/>
        <w:jc w:val="both"/>
        <w:rPr>
          <w:rFonts w:ascii="Century Gothic" w:hAnsi="Century Gothic" w:cs="Arial"/>
          <w:sz w:val="20"/>
          <w:szCs w:val="20"/>
        </w:rPr>
      </w:pPr>
    </w:p>
    <w:p w14:paraId="3BB7A0F2" w14:textId="4E18165A" w:rsidR="00B21382" w:rsidRPr="00AE598A" w:rsidRDefault="00B21382" w:rsidP="00B21382">
      <w:pPr>
        <w:spacing w:line="360" w:lineRule="auto"/>
        <w:ind w:firstLine="720"/>
        <w:jc w:val="both"/>
        <w:rPr>
          <w:rFonts w:ascii="Century Gothic" w:hAnsi="Century Gothic" w:cs="Arial"/>
          <w:sz w:val="20"/>
          <w:szCs w:val="20"/>
        </w:rPr>
      </w:pPr>
      <w:r w:rsidRPr="00AE598A">
        <w:rPr>
          <w:rFonts w:ascii="Century Gothic" w:hAnsi="Century Gothic" w:cs="Arial"/>
          <w:sz w:val="20"/>
          <w:szCs w:val="20"/>
        </w:rPr>
        <w:t xml:space="preserve">¿Qué cubre la Capacitación Intensiva? </w:t>
      </w:r>
    </w:p>
    <w:p w14:paraId="280D64E6" w14:textId="77777777" w:rsidR="00B21382" w:rsidRPr="00AE598A" w:rsidRDefault="00B21382" w:rsidP="00B21382">
      <w:pPr>
        <w:spacing w:line="360" w:lineRule="auto"/>
        <w:ind w:firstLine="720"/>
        <w:jc w:val="both"/>
        <w:rPr>
          <w:rFonts w:ascii="Century Gothic" w:hAnsi="Century Gothic" w:cs="Arial"/>
          <w:sz w:val="20"/>
          <w:szCs w:val="20"/>
        </w:rPr>
      </w:pPr>
    </w:p>
    <w:p w14:paraId="0EA648D9" w14:textId="53DDAC19" w:rsidR="00B21382" w:rsidRPr="00AE598A" w:rsidRDefault="00B21382" w:rsidP="00B21382">
      <w:pPr>
        <w:pStyle w:val="Prrafodelista"/>
        <w:numPr>
          <w:ilvl w:val="0"/>
          <w:numId w:val="5"/>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Los gastos de hospedaje y alimentación de los participantes dentro de los ho</w:t>
      </w:r>
      <w:r w:rsidR="0097403A">
        <w:rPr>
          <w:rFonts w:ascii="Century Gothic" w:hAnsi="Century Gothic" w:cs="Arial"/>
          <w:sz w:val="20"/>
          <w:szCs w:val="20"/>
        </w:rPr>
        <w:t>rarios estipulados con el hotel.</w:t>
      </w:r>
    </w:p>
    <w:p w14:paraId="1C4553A6" w14:textId="5D530331" w:rsidR="00B21382" w:rsidRPr="00AE598A" w:rsidRDefault="00B21382" w:rsidP="00B21382">
      <w:pPr>
        <w:pStyle w:val="Prrafodelista"/>
        <w:numPr>
          <w:ilvl w:val="0"/>
          <w:numId w:val="5"/>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Los gastos de instrucción por parte de los facilitadores</w:t>
      </w:r>
      <w:r w:rsidR="008A2D85">
        <w:rPr>
          <w:rFonts w:ascii="Century Gothic" w:hAnsi="Century Gothic" w:cs="Arial"/>
          <w:sz w:val="20"/>
          <w:szCs w:val="20"/>
        </w:rPr>
        <w:t>.</w:t>
      </w:r>
    </w:p>
    <w:p w14:paraId="2AA6BE3B" w14:textId="6FA2B9D6" w:rsidR="00B21382" w:rsidRDefault="00B21382" w:rsidP="00B21382">
      <w:pPr>
        <w:pStyle w:val="Prrafodelista"/>
        <w:spacing w:line="360" w:lineRule="auto"/>
        <w:ind w:left="1418"/>
        <w:jc w:val="both"/>
        <w:rPr>
          <w:rFonts w:ascii="Century Gothic" w:hAnsi="Century Gothic" w:cs="Arial"/>
          <w:sz w:val="20"/>
          <w:szCs w:val="20"/>
        </w:rPr>
      </w:pPr>
    </w:p>
    <w:p w14:paraId="50C046F2" w14:textId="77777777" w:rsidR="00AE598A" w:rsidRPr="00AE598A" w:rsidRDefault="00AE598A" w:rsidP="00B21382">
      <w:pPr>
        <w:pStyle w:val="Prrafodelista"/>
        <w:spacing w:line="360" w:lineRule="auto"/>
        <w:ind w:left="1418"/>
        <w:jc w:val="both"/>
        <w:rPr>
          <w:rFonts w:ascii="Century Gothic" w:hAnsi="Century Gothic" w:cs="Arial"/>
          <w:sz w:val="20"/>
          <w:szCs w:val="20"/>
        </w:rPr>
      </w:pPr>
    </w:p>
    <w:p w14:paraId="59DC9661" w14:textId="33E0FAC0" w:rsidR="00B21382" w:rsidRPr="00AE598A" w:rsidRDefault="00B21382" w:rsidP="00B21382">
      <w:pPr>
        <w:spacing w:line="360" w:lineRule="auto"/>
        <w:ind w:firstLine="720"/>
        <w:jc w:val="both"/>
        <w:rPr>
          <w:rFonts w:ascii="Century Gothic" w:hAnsi="Century Gothic" w:cs="Arial"/>
          <w:sz w:val="20"/>
          <w:szCs w:val="20"/>
        </w:rPr>
      </w:pPr>
      <w:r w:rsidRPr="00AE598A">
        <w:rPr>
          <w:rFonts w:ascii="Century Gothic" w:hAnsi="Century Gothic" w:cs="Arial"/>
          <w:sz w:val="20"/>
          <w:szCs w:val="20"/>
        </w:rPr>
        <w:t xml:space="preserve">¿Qué no cubre la Capacitación Intensiva? </w:t>
      </w:r>
    </w:p>
    <w:p w14:paraId="5900740F" w14:textId="77777777" w:rsidR="00B21382" w:rsidRPr="00AE598A" w:rsidRDefault="00B21382" w:rsidP="00B21382">
      <w:pPr>
        <w:spacing w:line="360" w:lineRule="auto"/>
        <w:ind w:firstLine="720"/>
        <w:jc w:val="both"/>
        <w:rPr>
          <w:rFonts w:ascii="Century Gothic" w:hAnsi="Century Gothic" w:cs="Arial"/>
          <w:sz w:val="20"/>
          <w:szCs w:val="20"/>
        </w:rPr>
      </w:pPr>
    </w:p>
    <w:p w14:paraId="7E81E2DF" w14:textId="13378D2B" w:rsidR="00B21382" w:rsidRPr="00AE598A" w:rsidRDefault="00B21382" w:rsidP="00B21382">
      <w:pPr>
        <w:pStyle w:val="Prrafodelista"/>
        <w:numPr>
          <w:ilvl w:val="0"/>
          <w:numId w:val="5"/>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Comidas fuera del horario regular</w:t>
      </w:r>
      <w:r w:rsidR="008A2D85">
        <w:rPr>
          <w:rFonts w:ascii="Century Gothic" w:hAnsi="Century Gothic" w:cs="Arial"/>
          <w:sz w:val="20"/>
          <w:szCs w:val="20"/>
        </w:rPr>
        <w:t>.</w:t>
      </w:r>
    </w:p>
    <w:p w14:paraId="57E98AD5" w14:textId="3784AE7F" w:rsidR="00B21382" w:rsidRPr="00AE598A" w:rsidRDefault="00B21382" w:rsidP="00B21382">
      <w:pPr>
        <w:pStyle w:val="Prrafodelista"/>
        <w:numPr>
          <w:ilvl w:val="0"/>
          <w:numId w:val="5"/>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Bebidas alcohólicas</w:t>
      </w:r>
      <w:r w:rsidR="008A2D85">
        <w:rPr>
          <w:rFonts w:ascii="Century Gothic" w:hAnsi="Century Gothic" w:cs="Arial"/>
          <w:sz w:val="20"/>
          <w:szCs w:val="20"/>
        </w:rPr>
        <w:t>.</w:t>
      </w:r>
    </w:p>
    <w:p w14:paraId="357FF71B" w14:textId="727F4E9F" w:rsidR="00B21382" w:rsidRPr="00AE598A" w:rsidRDefault="00B21382" w:rsidP="00B21382">
      <w:pPr>
        <w:pStyle w:val="Prrafodelista"/>
        <w:numPr>
          <w:ilvl w:val="0"/>
          <w:numId w:val="5"/>
        </w:numPr>
        <w:spacing w:line="360" w:lineRule="auto"/>
        <w:ind w:left="1418"/>
        <w:jc w:val="both"/>
        <w:rPr>
          <w:rFonts w:ascii="Century Gothic" w:hAnsi="Century Gothic" w:cs="Arial"/>
          <w:sz w:val="20"/>
          <w:szCs w:val="20"/>
        </w:rPr>
      </w:pPr>
      <w:r w:rsidRPr="00AE598A">
        <w:rPr>
          <w:rFonts w:ascii="Century Gothic" w:hAnsi="Century Gothic" w:cs="Arial"/>
          <w:sz w:val="20"/>
          <w:szCs w:val="20"/>
        </w:rPr>
        <w:t>Los gastos de transporte y alimentación hacia y desde el hotel</w:t>
      </w:r>
      <w:r w:rsidR="0097403A">
        <w:rPr>
          <w:rFonts w:ascii="Century Gothic" w:hAnsi="Century Gothic" w:cs="Arial"/>
          <w:sz w:val="20"/>
          <w:szCs w:val="20"/>
        </w:rPr>
        <w:t>.</w:t>
      </w:r>
    </w:p>
    <w:p w14:paraId="0937859A" w14:textId="77777777" w:rsidR="00B21382" w:rsidRPr="00AE598A" w:rsidRDefault="00B21382" w:rsidP="00B21382">
      <w:pPr>
        <w:spacing w:line="360" w:lineRule="auto"/>
        <w:rPr>
          <w:rFonts w:ascii="Century Gothic" w:hAnsi="Century Gothic" w:cs="Arial"/>
          <w:sz w:val="20"/>
          <w:szCs w:val="20"/>
        </w:rPr>
      </w:pPr>
    </w:p>
    <w:p w14:paraId="78DC6643" w14:textId="4A7850A9" w:rsidR="00A97A2E" w:rsidRPr="00AE598A" w:rsidRDefault="00B21382" w:rsidP="00B21382">
      <w:pPr>
        <w:pStyle w:val="Prrafodelista"/>
        <w:numPr>
          <w:ilvl w:val="0"/>
          <w:numId w:val="9"/>
        </w:numPr>
        <w:spacing w:line="360" w:lineRule="auto"/>
        <w:jc w:val="both"/>
        <w:rPr>
          <w:rFonts w:ascii="Century Gothic" w:hAnsi="Century Gothic" w:cs="Arial"/>
          <w:b/>
          <w:sz w:val="20"/>
          <w:szCs w:val="20"/>
        </w:rPr>
      </w:pPr>
      <w:r w:rsidRPr="00AE598A">
        <w:rPr>
          <w:rFonts w:ascii="Century Gothic" w:hAnsi="Century Gothic" w:cs="Arial"/>
          <w:b/>
          <w:sz w:val="20"/>
          <w:szCs w:val="20"/>
        </w:rPr>
        <w:t>Proceso de Selección</w:t>
      </w:r>
    </w:p>
    <w:p w14:paraId="04BB4C99" w14:textId="77777777" w:rsidR="00B21382" w:rsidRPr="00AE598A" w:rsidRDefault="00B21382" w:rsidP="00B21382">
      <w:pPr>
        <w:pStyle w:val="Prrafodelista"/>
        <w:spacing w:line="360" w:lineRule="auto"/>
        <w:jc w:val="both"/>
        <w:rPr>
          <w:rFonts w:ascii="Century Gothic" w:hAnsi="Century Gothic" w:cs="Arial"/>
          <w:b/>
          <w:sz w:val="20"/>
          <w:szCs w:val="20"/>
        </w:rPr>
      </w:pPr>
    </w:p>
    <w:p w14:paraId="162CCE59" w14:textId="61930467" w:rsidR="00A97A2E" w:rsidRDefault="00704B0E" w:rsidP="00B21382">
      <w:pPr>
        <w:spacing w:line="360" w:lineRule="auto"/>
        <w:ind w:left="360"/>
        <w:jc w:val="both"/>
        <w:rPr>
          <w:rFonts w:ascii="Century Gothic" w:hAnsi="Century Gothic" w:cs="Arial"/>
          <w:sz w:val="20"/>
          <w:szCs w:val="20"/>
        </w:rPr>
      </w:pPr>
      <w:r w:rsidRPr="00AE598A">
        <w:rPr>
          <w:rFonts w:ascii="Century Gothic" w:hAnsi="Century Gothic" w:cs="Arial"/>
          <w:sz w:val="20"/>
          <w:szCs w:val="20"/>
        </w:rPr>
        <w:t xml:space="preserve">El proceso de </w:t>
      </w:r>
      <w:r w:rsidR="009076BC" w:rsidRPr="00AE598A">
        <w:rPr>
          <w:rFonts w:ascii="Century Gothic" w:hAnsi="Century Gothic" w:cs="Arial"/>
          <w:sz w:val="20"/>
          <w:szCs w:val="20"/>
        </w:rPr>
        <w:t>selección se</w:t>
      </w:r>
      <w:r w:rsidR="00932FEE" w:rsidRPr="00AE598A">
        <w:rPr>
          <w:rFonts w:ascii="Century Gothic" w:hAnsi="Century Gothic" w:cs="Arial"/>
          <w:sz w:val="20"/>
          <w:szCs w:val="20"/>
        </w:rPr>
        <w:t xml:space="preserve"> realizará </w:t>
      </w:r>
      <w:r w:rsidRPr="00AE598A">
        <w:rPr>
          <w:rFonts w:ascii="Century Gothic" w:hAnsi="Century Gothic" w:cs="Arial"/>
          <w:sz w:val="20"/>
          <w:szCs w:val="20"/>
        </w:rPr>
        <w:t>por el orden de entrega de las postulaciones y con base a los criterios de aplicación. S</w:t>
      </w:r>
      <w:r w:rsidR="00C75755" w:rsidRPr="00AE598A">
        <w:rPr>
          <w:rFonts w:ascii="Century Gothic" w:hAnsi="Century Gothic" w:cs="Arial"/>
          <w:sz w:val="20"/>
          <w:szCs w:val="20"/>
        </w:rPr>
        <w:t>erán inscritos según orden de recepción vía correo electrónico</w:t>
      </w:r>
      <w:r w:rsidR="00CC2E2A" w:rsidRPr="00AE598A">
        <w:rPr>
          <w:rFonts w:ascii="Century Gothic" w:hAnsi="Century Gothic" w:cs="Arial"/>
          <w:sz w:val="20"/>
          <w:szCs w:val="20"/>
        </w:rPr>
        <w:t>,</w:t>
      </w:r>
      <w:r w:rsidRPr="00AE598A">
        <w:rPr>
          <w:rFonts w:ascii="Century Gothic" w:hAnsi="Century Gothic" w:cs="Arial"/>
          <w:sz w:val="20"/>
          <w:szCs w:val="20"/>
        </w:rPr>
        <w:t xml:space="preserve"> hasta cubrir 20 equipos.</w:t>
      </w:r>
    </w:p>
    <w:p w14:paraId="601CCB1E" w14:textId="0107CA12" w:rsidR="00ED2019" w:rsidRDefault="00ED2019" w:rsidP="00B21382">
      <w:pPr>
        <w:spacing w:line="360" w:lineRule="auto"/>
        <w:ind w:left="360"/>
        <w:jc w:val="both"/>
        <w:rPr>
          <w:rFonts w:ascii="Century Gothic" w:hAnsi="Century Gothic" w:cs="Arial"/>
          <w:sz w:val="20"/>
          <w:szCs w:val="20"/>
        </w:rPr>
      </w:pPr>
    </w:p>
    <w:p w14:paraId="22DFD7AD" w14:textId="36264421" w:rsidR="00ED2019" w:rsidRPr="00AE598A" w:rsidRDefault="00ED2019" w:rsidP="00B21382">
      <w:pPr>
        <w:spacing w:line="360" w:lineRule="auto"/>
        <w:ind w:left="360"/>
        <w:jc w:val="both"/>
        <w:rPr>
          <w:rFonts w:ascii="Century Gothic" w:hAnsi="Century Gothic" w:cs="Arial"/>
          <w:sz w:val="20"/>
          <w:szCs w:val="20"/>
        </w:rPr>
      </w:pPr>
      <w:r>
        <w:rPr>
          <w:rFonts w:ascii="Century Gothic" w:hAnsi="Century Gothic" w:cs="Arial"/>
          <w:sz w:val="20"/>
          <w:szCs w:val="20"/>
        </w:rPr>
        <w:t>Se les brindará preferencia a grupos mixtos: Empresa-Universidades, Empresas-Centro de Investigación, etc. Los mismos deben definir previamente quien es el dueño de la Propiedad Intelectual.</w:t>
      </w:r>
    </w:p>
    <w:p w14:paraId="56086EA5" w14:textId="77777777" w:rsidR="00AE598A" w:rsidRPr="00AE598A" w:rsidRDefault="00AE598A" w:rsidP="00B21382">
      <w:pPr>
        <w:spacing w:line="360" w:lineRule="auto"/>
        <w:ind w:left="360"/>
        <w:jc w:val="both"/>
        <w:rPr>
          <w:rFonts w:ascii="Century Gothic" w:hAnsi="Century Gothic" w:cs="Arial"/>
          <w:sz w:val="20"/>
          <w:szCs w:val="20"/>
        </w:rPr>
      </w:pPr>
    </w:p>
    <w:p w14:paraId="44560AF8" w14:textId="69BF66A9" w:rsidR="00704B0E" w:rsidRPr="00AE598A" w:rsidRDefault="008A2D85" w:rsidP="00B21382">
      <w:pPr>
        <w:spacing w:line="360" w:lineRule="auto"/>
        <w:ind w:left="360"/>
        <w:jc w:val="both"/>
        <w:rPr>
          <w:rFonts w:ascii="Century Gothic" w:hAnsi="Century Gothic" w:cs="Arial"/>
          <w:sz w:val="20"/>
          <w:szCs w:val="20"/>
        </w:rPr>
      </w:pPr>
      <w:r>
        <w:rPr>
          <w:rFonts w:ascii="Century Gothic" w:hAnsi="Century Gothic" w:cs="Arial"/>
          <w:sz w:val="20"/>
          <w:szCs w:val="20"/>
        </w:rPr>
        <w:t>La lista s</w:t>
      </w:r>
      <w:r w:rsidR="00704B0E" w:rsidRPr="00AE598A">
        <w:rPr>
          <w:rFonts w:ascii="Century Gothic" w:hAnsi="Century Gothic" w:cs="Arial"/>
          <w:sz w:val="20"/>
          <w:szCs w:val="20"/>
        </w:rPr>
        <w:t>e realizará en orden de llegada, siempre y cuando haya</w:t>
      </w:r>
      <w:r>
        <w:rPr>
          <w:rFonts w:ascii="Century Gothic" w:hAnsi="Century Gothic" w:cs="Arial"/>
          <w:sz w:val="20"/>
          <w:szCs w:val="20"/>
        </w:rPr>
        <w:t>n</w:t>
      </w:r>
      <w:r w:rsidR="00704B0E" w:rsidRPr="00AE598A">
        <w:rPr>
          <w:rFonts w:ascii="Century Gothic" w:hAnsi="Century Gothic" w:cs="Arial"/>
          <w:sz w:val="20"/>
          <w:szCs w:val="20"/>
        </w:rPr>
        <w:t xml:space="preserve"> cumplido con todos los requisitos mencionados en este documento.</w:t>
      </w:r>
    </w:p>
    <w:p w14:paraId="59563849" w14:textId="77777777" w:rsidR="00AE598A" w:rsidRPr="00AE598A" w:rsidRDefault="00AE598A" w:rsidP="00B21382">
      <w:pPr>
        <w:spacing w:line="360" w:lineRule="auto"/>
        <w:ind w:left="360"/>
        <w:jc w:val="both"/>
        <w:rPr>
          <w:rFonts w:ascii="Century Gothic" w:hAnsi="Century Gothic" w:cs="Arial"/>
          <w:sz w:val="20"/>
          <w:szCs w:val="20"/>
        </w:rPr>
      </w:pPr>
    </w:p>
    <w:p w14:paraId="61915643" w14:textId="52748F31" w:rsidR="00704B0E" w:rsidRPr="00AE598A" w:rsidRDefault="00704B0E" w:rsidP="00B21382">
      <w:pPr>
        <w:spacing w:line="360" w:lineRule="auto"/>
        <w:ind w:left="360"/>
        <w:jc w:val="both"/>
        <w:rPr>
          <w:rFonts w:ascii="Century Gothic" w:hAnsi="Century Gothic" w:cs="Arial"/>
          <w:sz w:val="20"/>
          <w:szCs w:val="20"/>
        </w:rPr>
      </w:pPr>
      <w:r w:rsidRPr="00AE598A">
        <w:rPr>
          <w:rFonts w:ascii="Century Gothic" w:hAnsi="Century Gothic" w:cs="Arial"/>
          <w:sz w:val="20"/>
          <w:szCs w:val="20"/>
        </w:rPr>
        <w:t>En caso de recibir más de 2 equipos de una misma empresa, universidad u organización, se tomará inicialmente el que ingreso primero y se dejará en lista de espera el segundo equipo</w:t>
      </w:r>
      <w:r w:rsidR="00AE598A" w:rsidRPr="00AE598A">
        <w:rPr>
          <w:rFonts w:ascii="Century Gothic" w:hAnsi="Century Gothic" w:cs="Arial"/>
          <w:sz w:val="20"/>
          <w:szCs w:val="20"/>
        </w:rPr>
        <w:t>, el cual podrá ingresar en caso de quedar cupos vacantes.</w:t>
      </w:r>
    </w:p>
    <w:sectPr w:rsidR="00704B0E" w:rsidRPr="00AE598A" w:rsidSect="0085623E">
      <w:headerReference w:type="even" r:id="rId7"/>
      <w:headerReference w:type="default" r:id="rId8"/>
      <w:footerReference w:type="even" r:id="rId9"/>
      <w:footerReference w:type="default" r:id="rId10"/>
      <w:headerReference w:type="first" r:id="rId11"/>
      <w:pgSz w:w="12240" w:h="15840"/>
      <w:pgMar w:top="2269" w:right="1325"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4EDB4" w14:textId="77777777" w:rsidR="00203A45" w:rsidRDefault="00203A45" w:rsidP="006B5CC1">
      <w:r>
        <w:separator/>
      </w:r>
    </w:p>
  </w:endnote>
  <w:endnote w:type="continuationSeparator" w:id="0">
    <w:p w14:paraId="1A2D08CD" w14:textId="77777777" w:rsidR="00203A45" w:rsidRDefault="00203A45" w:rsidP="006B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F3E5B" w14:textId="77777777" w:rsidR="0085623E" w:rsidRDefault="0085623E" w:rsidP="005B36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1B6F71" w14:textId="77777777" w:rsidR="0085623E" w:rsidRDefault="0085623E" w:rsidP="0085623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81003" w14:textId="6BF5D5C6" w:rsidR="0085623E" w:rsidRPr="0085623E" w:rsidRDefault="0085623E" w:rsidP="005B3635">
    <w:pPr>
      <w:pStyle w:val="Piedepgina"/>
      <w:framePr w:wrap="around" w:vAnchor="text" w:hAnchor="margin" w:xAlign="right" w:y="1"/>
      <w:rPr>
        <w:rStyle w:val="Nmerodepgina"/>
        <w:rFonts w:asciiTheme="majorHAnsi" w:hAnsiTheme="majorHAnsi"/>
        <w:sz w:val="22"/>
        <w:szCs w:val="22"/>
      </w:rPr>
    </w:pPr>
    <w:r w:rsidRPr="0085623E">
      <w:rPr>
        <w:rStyle w:val="Nmerodepgina"/>
        <w:rFonts w:asciiTheme="majorHAnsi" w:hAnsiTheme="majorHAnsi"/>
        <w:sz w:val="22"/>
        <w:szCs w:val="22"/>
      </w:rPr>
      <w:fldChar w:fldCharType="begin"/>
    </w:r>
    <w:r w:rsidRPr="0085623E">
      <w:rPr>
        <w:rStyle w:val="Nmerodepgina"/>
        <w:rFonts w:asciiTheme="majorHAnsi" w:hAnsiTheme="majorHAnsi"/>
        <w:sz w:val="22"/>
        <w:szCs w:val="22"/>
      </w:rPr>
      <w:instrText xml:space="preserve">PAGE  </w:instrText>
    </w:r>
    <w:r w:rsidRPr="0085623E">
      <w:rPr>
        <w:rStyle w:val="Nmerodepgina"/>
        <w:rFonts w:asciiTheme="majorHAnsi" w:hAnsiTheme="majorHAnsi"/>
        <w:sz w:val="22"/>
        <w:szCs w:val="22"/>
      </w:rPr>
      <w:fldChar w:fldCharType="separate"/>
    </w:r>
    <w:r w:rsidR="004003D3">
      <w:rPr>
        <w:rStyle w:val="Nmerodepgina"/>
        <w:rFonts w:asciiTheme="majorHAnsi" w:hAnsiTheme="majorHAnsi"/>
        <w:noProof/>
        <w:sz w:val="22"/>
        <w:szCs w:val="22"/>
      </w:rPr>
      <w:t>4</w:t>
    </w:r>
    <w:r w:rsidRPr="0085623E">
      <w:rPr>
        <w:rStyle w:val="Nmerodepgina"/>
        <w:rFonts w:asciiTheme="majorHAnsi" w:hAnsiTheme="majorHAnsi"/>
        <w:sz w:val="22"/>
        <w:szCs w:val="22"/>
      </w:rPr>
      <w:fldChar w:fldCharType="end"/>
    </w:r>
    <w:r w:rsidRPr="0085623E">
      <w:rPr>
        <w:rStyle w:val="Nmerodepgina"/>
        <w:rFonts w:asciiTheme="majorHAnsi" w:hAnsiTheme="majorHAnsi"/>
        <w:sz w:val="22"/>
        <w:szCs w:val="22"/>
      </w:rPr>
      <w:t>/</w:t>
    </w:r>
    <w:r w:rsidR="00536BA4">
      <w:rPr>
        <w:rStyle w:val="Nmerodepgina"/>
        <w:rFonts w:asciiTheme="majorHAnsi" w:hAnsiTheme="majorHAnsi"/>
        <w:sz w:val="22"/>
        <w:szCs w:val="22"/>
      </w:rPr>
      <w:t>4</w:t>
    </w:r>
  </w:p>
  <w:p w14:paraId="0F0CFA55" w14:textId="022B8257" w:rsidR="00ED7C20" w:rsidRPr="0085623E" w:rsidRDefault="00CB1A4D" w:rsidP="0085623E">
    <w:pPr>
      <w:pStyle w:val="Piedepgina"/>
      <w:ind w:right="360"/>
      <w:rPr>
        <w:rFonts w:asciiTheme="majorHAnsi" w:hAnsiTheme="majorHAnsi"/>
        <w:sz w:val="22"/>
        <w:szCs w:val="22"/>
      </w:rPr>
    </w:pPr>
    <w:r>
      <w:rPr>
        <w:rFonts w:asciiTheme="majorHAnsi" w:hAnsiTheme="majorHAnsi"/>
        <w:sz w:val="22"/>
        <w:szCs w:val="22"/>
      </w:rPr>
      <w:t>14</w:t>
    </w:r>
    <w:r w:rsidR="0085623E" w:rsidRPr="0085623E">
      <w:rPr>
        <w:rFonts w:asciiTheme="majorHAnsi" w:hAnsiTheme="majorHAnsi"/>
        <w:sz w:val="22"/>
        <w:szCs w:val="22"/>
      </w:rPr>
      <w:t xml:space="preserve"> de </w:t>
    </w:r>
    <w:r>
      <w:rPr>
        <w:rFonts w:asciiTheme="majorHAnsi" w:hAnsiTheme="majorHAnsi"/>
        <w:sz w:val="22"/>
        <w:szCs w:val="22"/>
      </w:rPr>
      <w:t>marzo</w:t>
    </w:r>
    <w:r w:rsidR="0085623E" w:rsidRPr="0085623E">
      <w:rPr>
        <w:rFonts w:asciiTheme="majorHAnsi" w:hAnsiTheme="majorHAnsi"/>
        <w:sz w:val="22"/>
        <w:szCs w:val="22"/>
      </w:rPr>
      <w:t xml:space="preserve"> de 201</w:t>
    </w:r>
    <w:r w:rsidR="00ED7C20">
      <w:rPr>
        <w:rFonts w:asciiTheme="majorHAnsi" w:hAnsiTheme="majorHAnsi"/>
        <w:sz w:val="22"/>
        <w:szCs w:val="22"/>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F1BCD" w14:textId="77777777" w:rsidR="00203A45" w:rsidRDefault="00203A45" w:rsidP="006B5CC1">
      <w:r>
        <w:separator/>
      </w:r>
    </w:p>
  </w:footnote>
  <w:footnote w:type="continuationSeparator" w:id="0">
    <w:p w14:paraId="412B5751" w14:textId="77777777" w:rsidR="00203A45" w:rsidRDefault="00203A45" w:rsidP="006B5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CE9FD" w14:textId="77777777" w:rsidR="001723EC" w:rsidRDefault="004003D3">
    <w:pPr>
      <w:pStyle w:val="Encabezado"/>
    </w:pPr>
    <w:r>
      <w:rPr>
        <w:noProof/>
        <w:lang w:val="en-US"/>
      </w:rPr>
      <w:pict w14:anchorId="314EB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5168;mso-wrap-edited:f;mso-position-horizontal:center;mso-position-horizontal-relative:margin;mso-position-vertical:center;mso-position-vertical-relative:margin" wrapcoords="20644 5815 20395 5483 19440 4818 19315 4984 16781 5067 16698 5316 17280 6563 17280 10218 13707 4652 13583 4818 13167 4901 13084 4901 12212 9636 9927 5400 9180 4320 8889 4818 7975 4901 7227 5316 6687 6147 6355 7310 6355 9055 3323 4735 2783 4901 2658 4901 456 16200 -41 17030 166 17529 2035 17446 1620 14787 2035 15535 3821 17778 4029 17612 5773 17529 5815 17363 7850 17695 8681 17612 9304 17113 9844 16200 10592 17612 12378 17529 12503 17363 12378 16532 12004 14870 14206 17612 18816 17446 18900 17196 18276 14206 18318 12378 19315 12378 20021 12046 20603 11381 21060 10384 21267 8972 21350 8640 21101 6812 20893 6313 20644 5815" fillcolor="silver" stroked="f">
          <v:textpath style="font-family:&quot;Cambria&quot;;font-size:1pt" string="ASA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DD270" w14:textId="09095C31" w:rsidR="001723EC" w:rsidRDefault="00FF510F" w:rsidP="00FF510F">
    <w:pPr>
      <w:pStyle w:val="Encabezado"/>
      <w:ind w:left="720"/>
    </w:pPr>
    <w:r>
      <w:rPr>
        <w:noProof/>
        <w:lang w:val="es-PA" w:eastAsia="es-PA"/>
      </w:rPr>
      <w:drawing>
        <wp:anchor distT="0" distB="0" distL="114300" distR="114300" simplePos="0" relativeHeight="251665408" behindDoc="0" locked="0" layoutInCell="1" allowOverlap="1" wp14:anchorId="5E2F7827" wp14:editId="16EE9F24">
          <wp:simplePos x="0" y="0"/>
          <wp:positionH relativeFrom="margin">
            <wp:posOffset>-57785</wp:posOffset>
          </wp:positionH>
          <wp:positionV relativeFrom="topMargin">
            <wp:posOffset>466725</wp:posOffset>
          </wp:positionV>
          <wp:extent cx="1528445" cy="485775"/>
          <wp:effectExtent l="0" t="0" r="0" b="9525"/>
          <wp:wrapSquare wrapText="bothSides"/>
          <wp:docPr id="1"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844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heme="minorEastAsia" w:hAnsi="Calibri" w:cs="Calibri"/>
        <w:noProof/>
        <w:color w:val="0000FF"/>
        <w:sz w:val="30"/>
        <w:szCs w:val="30"/>
        <w:lang w:val="es-PA" w:eastAsia="es-PA"/>
      </w:rPr>
      <w:drawing>
        <wp:anchor distT="0" distB="0" distL="114300" distR="114300" simplePos="0" relativeHeight="251667456" behindDoc="1" locked="0" layoutInCell="1" allowOverlap="1" wp14:anchorId="31460904" wp14:editId="01AC5EBB">
          <wp:simplePos x="0" y="0"/>
          <wp:positionH relativeFrom="margin">
            <wp:align>right</wp:align>
          </wp:positionH>
          <wp:positionV relativeFrom="paragraph">
            <wp:posOffset>-40005</wp:posOffset>
          </wp:positionV>
          <wp:extent cx="1741170" cy="485775"/>
          <wp:effectExtent l="0" t="0" r="0" b="9525"/>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1170" cy="485775"/>
                  </a:xfrm>
                  <a:prstGeom prst="rect">
                    <a:avLst/>
                  </a:prstGeom>
                  <a:noFill/>
                  <a:ln>
                    <a:noFill/>
                  </a:ln>
                </pic:spPr>
              </pic:pic>
            </a:graphicData>
          </a:graphic>
        </wp:anchor>
      </w:drawing>
    </w:r>
    <w:r w:rsidR="00DA4BC6">
      <w:rPr>
        <w:noProof/>
        <w:lang w:val="es-PA" w:eastAsia="es-PA"/>
      </w:rPr>
      <mc:AlternateContent>
        <mc:Choice Requires="wps">
          <w:drawing>
            <wp:anchor distT="0" distB="0" distL="114300" distR="114300" simplePos="0" relativeHeight="251666432" behindDoc="0" locked="0" layoutInCell="1" allowOverlap="1" wp14:anchorId="422A759F" wp14:editId="0C3EFC01">
              <wp:simplePos x="0" y="0"/>
              <wp:positionH relativeFrom="column">
                <wp:posOffset>2190115</wp:posOffset>
              </wp:positionH>
              <wp:positionV relativeFrom="paragraph">
                <wp:posOffset>59055</wp:posOffset>
              </wp:positionV>
              <wp:extent cx="1924685"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24685"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966589" w14:textId="3F030970" w:rsidR="00DA4BC6" w:rsidRDefault="00DA4BC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2A759F" id="_x0000_t202" coordsize="21600,21600" o:spt="202" path="m,l,21600r21600,l21600,xe">
              <v:stroke joinstyle="miter"/>
              <v:path gradientshapeok="t" o:connecttype="rect"/>
            </v:shapetype>
            <v:shape id="Text Box 2" o:spid="_x0000_s1026" type="#_x0000_t202" style="position:absolute;left:0;text-align:left;margin-left:172.45pt;margin-top:4.65pt;width:151.55pt;height:54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" filled="f" stroked="f">
              <v:textbox>
                <w:txbxContent>
                  <w:p w14:paraId="14966589" w14:textId="3F030970" w:rsidR="00DA4BC6" w:rsidRDefault="00DA4BC6"/>
                </w:txbxContent>
              </v:textbox>
            </v:shape>
          </w:pict>
        </mc:Fallback>
      </mc:AlternateContent>
    </w:r>
    <w:r w:rsidR="0085623E">
      <w:t xml:space="preserve">               </w:t>
    </w:r>
    <w:r w:rsidR="00DA4BC6">
      <w:t xml:space="preserve">                                                </w:t>
    </w:r>
    <w:r w:rsidR="0085623E">
      <w:t xml:space="preserve">    </w:t>
    </w:r>
    <w:r w:rsidR="00DA4BC6">
      <w:t xml:space="preserve">                                                     </w:t>
    </w:r>
    <w:r w:rsidR="0085623E">
      <w:t xml:space="preserve">   </w:t>
    </w:r>
    <w:r w:rsidR="00DA4BC6">
      <w:t xml:space="preserve">    </w:t>
    </w:r>
    <w:r w:rsidR="0085623E">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738F" w14:textId="77777777" w:rsidR="001723EC" w:rsidRDefault="004003D3">
    <w:pPr>
      <w:pStyle w:val="Encabezado"/>
    </w:pPr>
    <w:r>
      <w:rPr>
        <w:noProof/>
        <w:lang w:val="en-US"/>
      </w:rPr>
      <w:pict w14:anchorId="2631D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3120;mso-wrap-edited:f;mso-position-horizontal:center;mso-position-horizontal-relative:margin;mso-position-vertical:center;mso-position-vertical-relative:margin" wrapcoords="20644 5815 20395 5483 19440 4818 19315 4984 16781 5067 16698 5316 17280 6563 17280 10218 13707 4652 13583 4818 13167 4901 13084 4901 12212 9636 9927 5400 9180 4320 8889 4818 7975 4901 7227 5316 6687 6147 6355 7310 6355 9055 3323 4735 2783 4901 2658 4901 456 16200 -41 17030 166 17529 2035 17446 1620 14787 2035 15535 3821 17778 4029 17612 5773 17529 5815 17363 7850 17695 8681 17612 9304 17113 9844 16200 10592 17612 12378 17529 12503 17363 12378 16532 12004 14870 14206 17612 18816 17446 18900 17196 18276 14206 18318 12378 19315 12378 20021 12046 20603 11381 21060 10384 21267 8972 21350 8640 21101 6812 20893 6313 20644 5815" fillcolor="silver" stroked="f">
          <v:textpath style="font-family:&quot;Cambria&quot;;font-size:1pt" string="ASA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DEE"/>
    <w:multiLevelType w:val="hybridMultilevel"/>
    <w:tmpl w:val="7626FC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72E122F"/>
    <w:multiLevelType w:val="hybridMultilevel"/>
    <w:tmpl w:val="C17E8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351F68"/>
    <w:multiLevelType w:val="hybridMultilevel"/>
    <w:tmpl w:val="FF921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C62E60"/>
    <w:multiLevelType w:val="hybridMultilevel"/>
    <w:tmpl w:val="A6A80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D51CCC"/>
    <w:multiLevelType w:val="hybridMultilevel"/>
    <w:tmpl w:val="FB7EA482"/>
    <w:lvl w:ilvl="0" w:tplc="180A0001">
      <w:start w:val="1"/>
      <w:numFmt w:val="bullet"/>
      <w:lvlText w:val=""/>
      <w:lvlJc w:val="left"/>
      <w:pPr>
        <w:ind w:left="1800" w:hanging="360"/>
      </w:pPr>
      <w:rPr>
        <w:rFonts w:ascii="Symbol" w:hAnsi="Symbol" w:hint="default"/>
      </w:rPr>
    </w:lvl>
    <w:lvl w:ilvl="1" w:tplc="180A0003" w:tentative="1">
      <w:start w:val="1"/>
      <w:numFmt w:val="bullet"/>
      <w:lvlText w:val="o"/>
      <w:lvlJc w:val="left"/>
      <w:pPr>
        <w:ind w:left="2520" w:hanging="360"/>
      </w:pPr>
      <w:rPr>
        <w:rFonts w:ascii="Courier New" w:hAnsi="Courier New" w:cs="Courier New" w:hint="default"/>
      </w:rPr>
    </w:lvl>
    <w:lvl w:ilvl="2" w:tplc="180A0005" w:tentative="1">
      <w:start w:val="1"/>
      <w:numFmt w:val="bullet"/>
      <w:lvlText w:val=""/>
      <w:lvlJc w:val="left"/>
      <w:pPr>
        <w:ind w:left="3240" w:hanging="360"/>
      </w:pPr>
      <w:rPr>
        <w:rFonts w:ascii="Wingdings" w:hAnsi="Wingdings" w:hint="default"/>
      </w:rPr>
    </w:lvl>
    <w:lvl w:ilvl="3" w:tplc="180A0001" w:tentative="1">
      <w:start w:val="1"/>
      <w:numFmt w:val="bullet"/>
      <w:lvlText w:val=""/>
      <w:lvlJc w:val="left"/>
      <w:pPr>
        <w:ind w:left="3960" w:hanging="360"/>
      </w:pPr>
      <w:rPr>
        <w:rFonts w:ascii="Symbol" w:hAnsi="Symbol" w:hint="default"/>
      </w:rPr>
    </w:lvl>
    <w:lvl w:ilvl="4" w:tplc="180A0003" w:tentative="1">
      <w:start w:val="1"/>
      <w:numFmt w:val="bullet"/>
      <w:lvlText w:val="o"/>
      <w:lvlJc w:val="left"/>
      <w:pPr>
        <w:ind w:left="4680" w:hanging="360"/>
      </w:pPr>
      <w:rPr>
        <w:rFonts w:ascii="Courier New" w:hAnsi="Courier New" w:cs="Courier New" w:hint="default"/>
      </w:rPr>
    </w:lvl>
    <w:lvl w:ilvl="5" w:tplc="180A0005" w:tentative="1">
      <w:start w:val="1"/>
      <w:numFmt w:val="bullet"/>
      <w:lvlText w:val=""/>
      <w:lvlJc w:val="left"/>
      <w:pPr>
        <w:ind w:left="5400" w:hanging="360"/>
      </w:pPr>
      <w:rPr>
        <w:rFonts w:ascii="Wingdings" w:hAnsi="Wingdings" w:hint="default"/>
      </w:rPr>
    </w:lvl>
    <w:lvl w:ilvl="6" w:tplc="180A0001" w:tentative="1">
      <w:start w:val="1"/>
      <w:numFmt w:val="bullet"/>
      <w:lvlText w:val=""/>
      <w:lvlJc w:val="left"/>
      <w:pPr>
        <w:ind w:left="6120" w:hanging="360"/>
      </w:pPr>
      <w:rPr>
        <w:rFonts w:ascii="Symbol" w:hAnsi="Symbol" w:hint="default"/>
      </w:rPr>
    </w:lvl>
    <w:lvl w:ilvl="7" w:tplc="180A0003" w:tentative="1">
      <w:start w:val="1"/>
      <w:numFmt w:val="bullet"/>
      <w:lvlText w:val="o"/>
      <w:lvlJc w:val="left"/>
      <w:pPr>
        <w:ind w:left="6840" w:hanging="360"/>
      </w:pPr>
      <w:rPr>
        <w:rFonts w:ascii="Courier New" w:hAnsi="Courier New" w:cs="Courier New" w:hint="default"/>
      </w:rPr>
    </w:lvl>
    <w:lvl w:ilvl="8" w:tplc="180A0005" w:tentative="1">
      <w:start w:val="1"/>
      <w:numFmt w:val="bullet"/>
      <w:lvlText w:val=""/>
      <w:lvlJc w:val="left"/>
      <w:pPr>
        <w:ind w:left="7560" w:hanging="360"/>
      </w:pPr>
      <w:rPr>
        <w:rFonts w:ascii="Wingdings" w:hAnsi="Wingdings" w:hint="default"/>
      </w:rPr>
    </w:lvl>
  </w:abstractNum>
  <w:abstractNum w:abstractNumId="5" w15:restartNumberingAfterBreak="0">
    <w:nsid w:val="42FA246C"/>
    <w:multiLevelType w:val="hybridMultilevel"/>
    <w:tmpl w:val="EE1097B2"/>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6" w15:restartNumberingAfterBreak="0">
    <w:nsid w:val="48856572"/>
    <w:multiLevelType w:val="hybridMultilevel"/>
    <w:tmpl w:val="1CA8DBD4"/>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7" w15:restartNumberingAfterBreak="0">
    <w:nsid w:val="4A7B1650"/>
    <w:multiLevelType w:val="hybridMultilevel"/>
    <w:tmpl w:val="4AE0C25C"/>
    <w:lvl w:ilvl="0" w:tplc="0C0A0001">
      <w:start w:val="1"/>
      <w:numFmt w:val="bullet"/>
      <w:lvlText w:val=""/>
      <w:lvlJc w:val="left"/>
      <w:pPr>
        <w:ind w:left="1500" w:hanging="360"/>
      </w:pPr>
      <w:rPr>
        <w:rFonts w:ascii="Symbol" w:hAnsi="Symbol"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8" w15:restartNumberingAfterBreak="0">
    <w:nsid w:val="559C0254"/>
    <w:multiLevelType w:val="hybridMultilevel"/>
    <w:tmpl w:val="FA8A41A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5CB252DF"/>
    <w:multiLevelType w:val="hybridMultilevel"/>
    <w:tmpl w:val="DA8E1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245EA9"/>
    <w:multiLevelType w:val="hybridMultilevel"/>
    <w:tmpl w:val="A3B84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B627A2"/>
    <w:multiLevelType w:val="hybridMultilevel"/>
    <w:tmpl w:val="C94AABD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1"/>
  </w:num>
  <w:num w:numId="5">
    <w:abstractNumId w:val="2"/>
  </w:num>
  <w:num w:numId="6">
    <w:abstractNumId w:val="3"/>
  </w:num>
  <w:num w:numId="7">
    <w:abstractNumId w:val="7"/>
  </w:num>
  <w:num w:numId="8">
    <w:abstractNumId w:val="11"/>
  </w:num>
  <w:num w:numId="9">
    <w:abstractNumId w:val="8"/>
  </w:num>
  <w:num w:numId="10">
    <w:abstractNumId w:val="6"/>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52"/>
    <w:rsid w:val="00006B73"/>
    <w:rsid w:val="000B4493"/>
    <w:rsid w:val="000D458C"/>
    <w:rsid w:val="00116003"/>
    <w:rsid w:val="0012479E"/>
    <w:rsid w:val="00125AE4"/>
    <w:rsid w:val="00142F7C"/>
    <w:rsid w:val="001526F2"/>
    <w:rsid w:val="001723EC"/>
    <w:rsid w:val="00181BA7"/>
    <w:rsid w:val="00194380"/>
    <w:rsid w:val="001C3452"/>
    <w:rsid w:val="001F2667"/>
    <w:rsid w:val="00203A45"/>
    <w:rsid w:val="00233687"/>
    <w:rsid w:val="002D0C08"/>
    <w:rsid w:val="00300530"/>
    <w:rsid w:val="00342BBC"/>
    <w:rsid w:val="0038251A"/>
    <w:rsid w:val="003E2E48"/>
    <w:rsid w:val="004003D3"/>
    <w:rsid w:val="00421D52"/>
    <w:rsid w:val="004227CB"/>
    <w:rsid w:val="00462D02"/>
    <w:rsid w:val="00465098"/>
    <w:rsid w:val="004A25A5"/>
    <w:rsid w:val="004C0148"/>
    <w:rsid w:val="004D54E1"/>
    <w:rsid w:val="00536BA4"/>
    <w:rsid w:val="005705C3"/>
    <w:rsid w:val="00586EC6"/>
    <w:rsid w:val="005A45B5"/>
    <w:rsid w:val="006416E8"/>
    <w:rsid w:val="00677387"/>
    <w:rsid w:val="00694BC5"/>
    <w:rsid w:val="006B5CC1"/>
    <w:rsid w:val="006E49FB"/>
    <w:rsid w:val="00704B0E"/>
    <w:rsid w:val="00761403"/>
    <w:rsid w:val="007D373F"/>
    <w:rsid w:val="007F06EA"/>
    <w:rsid w:val="007F3928"/>
    <w:rsid w:val="007F43EC"/>
    <w:rsid w:val="008364FF"/>
    <w:rsid w:val="00843C66"/>
    <w:rsid w:val="0085623E"/>
    <w:rsid w:val="00870502"/>
    <w:rsid w:val="008A2D85"/>
    <w:rsid w:val="008A462B"/>
    <w:rsid w:val="009058BD"/>
    <w:rsid w:val="009076BC"/>
    <w:rsid w:val="00923672"/>
    <w:rsid w:val="00932FEE"/>
    <w:rsid w:val="0097403A"/>
    <w:rsid w:val="009B01FF"/>
    <w:rsid w:val="009B7ABC"/>
    <w:rsid w:val="009D75A0"/>
    <w:rsid w:val="00A5421B"/>
    <w:rsid w:val="00A97A2E"/>
    <w:rsid w:val="00AE598A"/>
    <w:rsid w:val="00AF7DE5"/>
    <w:rsid w:val="00B07A1D"/>
    <w:rsid w:val="00B10019"/>
    <w:rsid w:val="00B21382"/>
    <w:rsid w:val="00B326EC"/>
    <w:rsid w:val="00B95B44"/>
    <w:rsid w:val="00BD62AA"/>
    <w:rsid w:val="00C33400"/>
    <w:rsid w:val="00C3607B"/>
    <w:rsid w:val="00C52B02"/>
    <w:rsid w:val="00C63CD1"/>
    <w:rsid w:val="00C75755"/>
    <w:rsid w:val="00C80CF8"/>
    <w:rsid w:val="00CB1A4D"/>
    <w:rsid w:val="00CC2E2A"/>
    <w:rsid w:val="00D33487"/>
    <w:rsid w:val="00D86528"/>
    <w:rsid w:val="00D91D1A"/>
    <w:rsid w:val="00DA4BC6"/>
    <w:rsid w:val="00DE326E"/>
    <w:rsid w:val="00E23C85"/>
    <w:rsid w:val="00EA4B19"/>
    <w:rsid w:val="00ED2019"/>
    <w:rsid w:val="00ED7C20"/>
    <w:rsid w:val="00EF1CA5"/>
    <w:rsid w:val="00EF261C"/>
    <w:rsid w:val="00F560C8"/>
    <w:rsid w:val="00F669FD"/>
    <w:rsid w:val="00FF1657"/>
    <w:rsid w:val="00FF510F"/>
    <w:rsid w:val="00FF60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B1F8D69"/>
  <w14:defaultImageDpi w14:val="300"/>
  <w15:docId w15:val="{697D89C5-19C6-437D-A5A4-5EBEA388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D52"/>
    <w:rPr>
      <w:rFonts w:eastAsiaTheme="minorHAnsi"/>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2F7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42F7C"/>
    <w:rPr>
      <w:rFonts w:ascii="Lucida Grande" w:eastAsia="Times New Roman" w:hAnsi="Lucida Grande" w:cs="Lucida Grande"/>
      <w:sz w:val="18"/>
      <w:szCs w:val="18"/>
      <w:lang w:val="es-VE" w:eastAsia="es-VE"/>
    </w:rPr>
  </w:style>
  <w:style w:type="paragraph" w:styleId="Prrafodelista">
    <w:name w:val="List Paragraph"/>
    <w:basedOn w:val="Normal"/>
    <w:uiPriority w:val="34"/>
    <w:qFormat/>
    <w:rsid w:val="00F669FD"/>
    <w:pPr>
      <w:ind w:left="720"/>
      <w:contextualSpacing/>
    </w:pPr>
  </w:style>
  <w:style w:type="character" w:styleId="Refdecomentario">
    <w:name w:val="annotation reference"/>
    <w:basedOn w:val="Fuentedeprrafopredeter"/>
    <w:uiPriority w:val="99"/>
    <w:semiHidden/>
    <w:unhideWhenUsed/>
    <w:rsid w:val="001C3452"/>
    <w:rPr>
      <w:sz w:val="18"/>
      <w:szCs w:val="18"/>
    </w:rPr>
  </w:style>
  <w:style w:type="paragraph" w:styleId="Textocomentario">
    <w:name w:val="annotation text"/>
    <w:basedOn w:val="Normal"/>
    <w:link w:val="TextocomentarioCar"/>
    <w:uiPriority w:val="99"/>
    <w:semiHidden/>
    <w:unhideWhenUsed/>
    <w:rsid w:val="001C3452"/>
  </w:style>
  <w:style w:type="character" w:customStyle="1" w:styleId="TextocomentarioCar">
    <w:name w:val="Texto comentario Car"/>
    <w:basedOn w:val="Fuentedeprrafopredeter"/>
    <w:link w:val="Textocomentario"/>
    <w:uiPriority w:val="99"/>
    <w:semiHidden/>
    <w:rsid w:val="001C3452"/>
    <w:rPr>
      <w:rFonts w:eastAsiaTheme="minorHAnsi"/>
      <w:lang w:val="es-ES_tradnl" w:eastAsia="en-US"/>
    </w:rPr>
  </w:style>
  <w:style w:type="paragraph" w:styleId="Asuntodelcomentario">
    <w:name w:val="annotation subject"/>
    <w:basedOn w:val="Textocomentario"/>
    <w:next w:val="Textocomentario"/>
    <w:link w:val="AsuntodelcomentarioCar"/>
    <w:uiPriority w:val="99"/>
    <w:semiHidden/>
    <w:unhideWhenUsed/>
    <w:rsid w:val="001C3452"/>
    <w:rPr>
      <w:b/>
      <w:bCs/>
      <w:sz w:val="20"/>
      <w:szCs w:val="20"/>
    </w:rPr>
  </w:style>
  <w:style w:type="character" w:customStyle="1" w:styleId="AsuntodelcomentarioCar">
    <w:name w:val="Asunto del comentario Car"/>
    <w:basedOn w:val="TextocomentarioCar"/>
    <w:link w:val="Asuntodelcomentario"/>
    <w:uiPriority w:val="99"/>
    <w:semiHidden/>
    <w:rsid w:val="001C3452"/>
    <w:rPr>
      <w:rFonts w:eastAsiaTheme="minorHAnsi"/>
      <w:b/>
      <w:bCs/>
      <w:sz w:val="20"/>
      <w:szCs w:val="20"/>
      <w:lang w:val="es-ES_tradnl" w:eastAsia="en-US"/>
    </w:rPr>
  </w:style>
  <w:style w:type="paragraph" w:styleId="Encabezado">
    <w:name w:val="header"/>
    <w:basedOn w:val="Normal"/>
    <w:link w:val="EncabezadoCar"/>
    <w:uiPriority w:val="99"/>
    <w:unhideWhenUsed/>
    <w:rsid w:val="006B5CC1"/>
    <w:pPr>
      <w:tabs>
        <w:tab w:val="center" w:pos="4320"/>
        <w:tab w:val="right" w:pos="8640"/>
      </w:tabs>
    </w:pPr>
  </w:style>
  <w:style w:type="character" w:customStyle="1" w:styleId="EncabezadoCar">
    <w:name w:val="Encabezado Car"/>
    <w:basedOn w:val="Fuentedeprrafopredeter"/>
    <w:link w:val="Encabezado"/>
    <w:uiPriority w:val="99"/>
    <w:rsid w:val="006B5CC1"/>
    <w:rPr>
      <w:rFonts w:eastAsiaTheme="minorHAnsi"/>
      <w:lang w:val="es-ES_tradnl" w:eastAsia="en-US"/>
    </w:rPr>
  </w:style>
  <w:style w:type="paragraph" w:styleId="Piedepgina">
    <w:name w:val="footer"/>
    <w:basedOn w:val="Normal"/>
    <w:link w:val="PiedepginaCar"/>
    <w:uiPriority w:val="99"/>
    <w:unhideWhenUsed/>
    <w:rsid w:val="006B5CC1"/>
    <w:pPr>
      <w:tabs>
        <w:tab w:val="center" w:pos="4320"/>
        <w:tab w:val="right" w:pos="8640"/>
      </w:tabs>
    </w:pPr>
  </w:style>
  <w:style w:type="character" w:customStyle="1" w:styleId="PiedepginaCar">
    <w:name w:val="Pie de página Car"/>
    <w:basedOn w:val="Fuentedeprrafopredeter"/>
    <w:link w:val="Piedepgina"/>
    <w:uiPriority w:val="99"/>
    <w:rsid w:val="006B5CC1"/>
    <w:rPr>
      <w:rFonts w:eastAsiaTheme="minorHAnsi"/>
      <w:lang w:val="es-ES_tradnl" w:eastAsia="en-US"/>
    </w:rPr>
  </w:style>
  <w:style w:type="character" w:styleId="Nmerodepgina">
    <w:name w:val="page number"/>
    <w:basedOn w:val="Fuentedeprrafopredeter"/>
    <w:uiPriority w:val="99"/>
    <w:semiHidden/>
    <w:unhideWhenUsed/>
    <w:rsid w:val="00856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674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Pages>
  <Words>1019</Words>
  <Characters>5610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Nelida Gomez</dc:creator>
  <cp:lastModifiedBy>Karoll Centeno</cp:lastModifiedBy>
  <cp:revision>11</cp:revision>
  <cp:lastPrinted>2018-04-03T16:23:00Z</cp:lastPrinted>
  <dcterms:created xsi:type="dcterms:W3CDTF">2018-03-14T14:29:00Z</dcterms:created>
  <dcterms:modified xsi:type="dcterms:W3CDTF">2018-06-01T22:52:00Z</dcterms:modified>
</cp:coreProperties>
</file>