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7"/>
      </w:tblGrid>
      <w:tr w:rsidR="006B097E" w:rsidRPr="00072C76" w:rsidTr="006F5106">
        <w:trPr>
          <w:trHeight w:val="1235"/>
          <w:jc w:val="center"/>
        </w:trPr>
        <w:tc>
          <w:tcPr>
            <w:tcW w:w="1172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F003B0" w:rsidRDefault="00263EA6" w:rsidP="00325B99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bookmarkStart w:id="0" w:name="_GoBack"/>
            <w:bookmarkEnd w:id="0"/>
            <w:r w:rsidRPr="00F003B0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ANUNCIO DE CONVOCATORIA PÚBLICA</w:t>
            </w:r>
          </w:p>
          <w:p w:rsidR="00263EA6" w:rsidRPr="00F003B0" w:rsidRDefault="00263EA6" w:rsidP="00325B99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F003B0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PROGRAMA</w:t>
            </w:r>
            <w:r w:rsidR="004E1798" w:rsidRPr="00F003B0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DE</w:t>
            </w:r>
            <w:r w:rsidRPr="00F003B0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BECAS IFARHU-SENACYT</w:t>
            </w:r>
          </w:p>
          <w:p w:rsidR="00A745C1" w:rsidRPr="00F003B0" w:rsidRDefault="00A745C1" w:rsidP="00325B99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F003B0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SUBPROGRMA DE BECAS DE PREGRADO DE EXCELENCIA </w:t>
            </w:r>
          </w:p>
          <w:p w:rsidR="00436E5D" w:rsidRPr="00F003B0" w:rsidRDefault="00D86496" w:rsidP="00325B99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  <w:lang w:val="es-PA"/>
              </w:rPr>
            </w:pPr>
            <w:r w:rsidRPr="00F003B0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LICENCIATURAS </w:t>
            </w:r>
            <w:r w:rsidR="00F67E94" w:rsidRPr="00F003B0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EN ÁREAS PRIORITARIAS  DE</w:t>
            </w:r>
            <w:r w:rsidR="00ED3C02" w:rsidRPr="00F003B0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L SECTOR</w:t>
            </w:r>
            <w:r w:rsidR="00F67E94" w:rsidRPr="00F003B0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 xml:space="preserve"> SALUD</w:t>
            </w:r>
            <w:r w:rsidR="004A4185" w:rsidRPr="00F003B0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 xml:space="preserve"> RONDA III</w:t>
            </w:r>
          </w:p>
          <w:p w:rsidR="00A745C1" w:rsidRPr="00F003B0" w:rsidRDefault="00A745C1" w:rsidP="00A745C1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F003B0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CONVENIO DE COOPERACIÓN EDUCATIVA SUSCRITO ENTRE EL MINSA, CSS, IFARHU Y SENACYT </w:t>
            </w:r>
          </w:p>
          <w:p w:rsidR="00A745C1" w:rsidRPr="00F003B0" w:rsidRDefault="00A745C1" w:rsidP="00325B99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  <w:lang w:val="es-PA"/>
              </w:rPr>
            </w:pPr>
          </w:p>
          <w:p w:rsidR="006B097E" w:rsidRPr="00F003B0" w:rsidRDefault="00D64FF3" w:rsidP="00325B99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 w:rsidRPr="00F003B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 w:rsidRPr="00F003B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 w:rsidRPr="00F003B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IFARHU </w:t>
            </w:r>
            <w:r w:rsidRPr="00F003B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 por medio de la cual se adopta el Reglamento de Becas IFARHU-SENACYT</w:t>
            </w:r>
          </w:p>
        </w:tc>
      </w:tr>
      <w:tr w:rsidR="006B097E" w:rsidRPr="00072C76" w:rsidTr="00950A57">
        <w:trPr>
          <w:trHeight w:val="423"/>
          <w:jc w:val="center"/>
        </w:trPr>
        <w:tc>
          <w:tcPr>
            <w:tcW w:w="11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F003B0" w:rsidRDefault="006B097E" w:rsidP="00A745C1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F003B0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152986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proofErr w:type="gramStart"/>
            <w:r w:rsidR="00152986" w:rsidRPr="00F003B0">
              <w:rPr>
                <w:rFonts w:ascii="Calibri" w:hAnsi="Calibri" w:cs="Calibri"/>
                <w:sz w:val="17"/>
                <w:szCs w:val="17"/>
              </w:rPr>
              <w:t>P</w:t>
            </w:r>
            <w:r w:rsidR="005226BD" w:rsidRPr="00F003B0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 w:rsidR="002C550B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A745C1" w:rsidRPr="00F003B0">
              <w:rPr>
                <w:rFonts w:ascii="Calibri" w:hAnsi="Calibri" w:cs="Calibri"/>
                <w:sz w:val="17"/>
                <w:szCs w:val="17"/>
              </w:rPr>
              <w:t>que deseen ingresar</w:t>
            </w:r>
            <w:r w:rsidR="004A4185" w:rsidRPr="00F003B0">
              <w:rPr>
                <w:rFonts w:ascii="Calibri" w:hAnsi="Calibri" w:cs="Calibri"/>
                <w:sz w:val="17"/>
                <w:szCs w:val="17"/>
              </w:rPr>
              <w:t xml:space="preserve"> o 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que estén </w:t>
            </w:r>
            <w:r w:rsidR="00781FE5" w:rsidRPr="00F003B0">
              <w:rPr>
                <w:rFonts w:ascii="Calibri" w:hAnsi="Calibri" w:cs="Calibri"/>
                <w:sz w:val="17"/>
                <w:szCs w:val="17"/>
              </w:rPr>
              <w:t>cursando</w:t>
            </w:r>
            <w:r w:rsidR="00250BC6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D86496" w:rsidRPr="00F003B0">
              <w:rPr>
                <w:rFonts w:ascii="Calibri" w:hAnsi="Calibri" w:cs="Calibri"/>
                <w:sz w:val="17"/>
                <w:szCs w:val="17"/>
              </w:rPr>
              <w:t>licenciatura</w:t>
            </w:r>
            <w:r w:rsidR="000227BB" w:rsidRPr="00F003B0">
              <w:rPr>
                <w:rFonts w:ascii="Calibri" w:hAnsi="Calibri" w:cs="Calibri"/>
                <w:sz w:val="17"/>
                <w:szCs w:val="17"/>
              </w:rPr>
              <w:t>s</w:t>
            </w:r>
            <w:r w:rsidR="00D86496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15FBF" w:rsidRPr="00F003B0">
              <w:rPr>
                <w:rFonts w:ascii="Calibri" w:hAnsi="Calibri" w:cs="Calibri"/>
                <w:sz w:val="17"/>
                <w:szCs w:val="17"/>
              </w:rPr>
              <w:t>del área de la</w:t>
            </w:r>
            <w:r w:rsidR="00D86496" w:rsidRPr="00F003B0">
              <w:rPr>
                <w:rFonts w:ascii="Calibri" w:hAnsi="Calibri" w:cs="Calibri"/>
                <w:sz w:val="17"/>
                <w:szCs w:val="17"/>
              </w:rPr>
              <w:t xml:space="preserve"> salud</w:t>
            </w:r>
            <w:r w:rsidR="00250BC6" w:rsidRPr="00F003B0">
              <w:rPr>
                <w:rFonts w:ascii="Calibri" w:hAnsi="Calibri" w:cs="Calibri"/>
                <w:sz w:val="17"/>
                <w:szCs w:val="17"/>
              </w:rPr>
              <w:t xml:space="preserve"> en centros universitarios nacionales oficiales.</w:t>
            </w:r>
          </w:p>
        </w:tc>
      </w:tr>
      <w:tr w:rsidR="006B097E" w:rsidRPr="00072C76" w:rsidTr="00325B99">
        <w:trPr>
          <w:trHeight w:val="372"/>
          <w:jc w:val="center"/>
        </w:trPr>
        <w:tc>
          <w:tcPr>
            <w:tcW w:w="117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F003B0" w:rsidRDefault="00263EA6" w:rsidP="00A745C1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F003B0">
              <w:rPr>
                <w:rFonts w:ascii="Calibri" w:hAnsi="Calibri" w:cs="Arial"/>
                <w:b/>
                <w:sz w:val="17"/>
                <w:szCs w:val="17"/>
              </w:rPr>
              <w:t xml:space="preserve"> OBJETIVO: </w:t>
            </w:r>
            <w:r w:rsidRPr="00F003B0">
              <w:rPr>
                <w:rFonts w:ascii="Calibri" w:hAnsi="Calibri" w:cs="Calibri"/>
                <w:sz w:val="17"/>
                <w:szCs w:val="17"/>
              </w:rPr>
              <w:t xml:space="preserve">Este programa está diseñado para fortalecer </w:t>
            </w:r>
            <w:r w:rsidR="00A745C1" w:rsidRPr="00F003B0">
              <w:rPr>
                <w:rFonts w:ascii="Calibri" w:hAnsi="Calibri" w:cs="Calibri"/>
                <w:sz w:val="17"/>
                <w:szCs w:val="17"/>
              </w:rPr>
              <w:t>la</w:t>
            </w:r>
            <w:r w:rsidR="00152836" w:rsidRPr="00F003B0">
              <w:rPr>
                <w:rFonts w:ascii="Calibri" w:hAnsi="Calibri" w:cs="Calibri"/>
                <w:sz w:val="17"/>
                <w:szCs w:val="17"/>
              </w:rPr>
              <w:t xml:space="preserve"> formación de recurso humano </w:t>
            </w:r>
            <w:r w:rsidR="00F84B55" w:rsidRPr="00F003B0">
              <w:rPr>
                <w:rFonts w:ascii="Calibri" w:hAnsi="Calibri" w:cs="Calibri"/>
                <w:sz w:val="17"/>
                <w:szCs w:val="17"/>
              </w:rPr>
              <w:t>en áreas de la salud</w:t>
            </w:r>
            <w:r w:rsidR="00152836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0227BB" w:rsidRPr="00F003B0">
              <w:rPr>
                <w:rFonts w:ascii="Calibri" w:hAnsi="Calibri" w:cs="Calibri"/>
                <w:sz w:val="17"/>
                <w:szCs w:val="17"/>
              </w:rPr>
              <w:t xml:space="preserve">a fin de </w:t>
            </w:r>
            <w:r w:rsidR="00152836" w:rsidRPr="00F003B0">
              <w:rPr>
                <w:rFonts w:ascii="Calibri" w:hAnsi="Calibri" w:cs="Calibri"/>
                <w:sz w:val="17"/>
                <w:szCs w:val="17"/>
              </w:rPr>
              <w:t>mejorar la calidad del servicio de salud</w:t>
            </w:r>
            <w:r w:rsidR="00975553" w:rsidRPr="00F003B0">
              <w:rPr>
                <w:rFonts w:ascii="Calibri" w:hAnsi="Calibri" w:cs="Calibri"/>
                <w:sz w:val="17"/>
                <w:szCs w:val="17"/>
              </w:rPr>
              <w:t xml:space="preserve"> pública </w:t>
            </w:r>
            <w:r w:rsidR="00152836" w:rsidRPr="00F003B0">
              <w:rPr>
                <w:rFonts w:ascii="Calibri" w:hAnsi="Calibri" w:cs="Calibri"/>
                <w:sz w:val="17"/>
                <w:szCs w:val="17"/>
              </w:rPr>
              <w:t>en</w:t>
            </w:r>
            <w:r w:rsidR="00152986" w:rsidRPr="00F003B0">
              <w:rPr>
                <w:rFonts w:ascii="Calibri" w:hAnsi="Calibri" w:cs="Calibri"/>
                <w:sz w:val="17"/>
                <w:szCs w:val="17"/>
              </w:rPr>
              <w:t xml:space="preserve"> las </w:t>
            </w:r>
            <w:r w:rsidR="00F84B55" w:rsidRPr="00F003B0">
              <w:rPr>
                <w:rFonts w:ascii="Calibri" w:hAnsi="Calibri" w:cs="Calibri"/>
                <w:sz w:val="17"/>
                <w:szCs w:val="17"/>
              </w:rPr>
              <w:t>regiones de</w:t>
            </w:r>
            <w:r w:rsidR="00152836" w:rsidRPr="00F003B0">
              <w:rPr>
                <w:rFonts w:ascii="Calibri" w:hAnsi="Calibri" w:cs="Calibri"/>
                <w:sz w:val="17"/>
                <w:szCs w:val="17"/>
              </w:rPr>
              <w:t xml:space="preserve"> país previamente identifi</w:t>
            </w:r>
            <w:r w:rsidR="00627596" w:rsidRPr="00F003B0">
              <w:rPr>
                <w:rFonts w:ascii="Calibri" w:hAnsi="Calibri" w:cs="Calibri"/>
                <w:sz w:val="17"/>
                <w:szCs w:val="17"/>
              </w:rPr>
              <w:t>cadas por el MINSA</w:t>
            </w:r>
            <w:r w:rsidR="003340EF" w:rsidRPr="00F003B0">
              <w:rPr>
                <w:rFonts w:ascii="Calibri" w:hAnsi="Calibri" w:cs="Calibri"/>
                <w:sz w:val="17"/>
                <w:szCs w:val="17"/>
              </w:rPr>
              <w:t xml:space="preserve"> y la CSS</w:t>
            </w:r>
            <w:r w:rsidR="00D86496" w:rsidRPr="00F003B0">
              <w:rPr>
                <w:rFonts w:ascii="Calibri" w:hAnsi="Calibri" w:cs="Calibri"/>
                <w:sz w:val="17"/>
                <w:szCs w:val="17"/>
              </w:rPr>
              <w:t>.</w:t>
            </w:r>
            <w:r w:rsidR="00975553" w:rsidRPr="00F003B0">
              <w:rPr>
                <w:rFonts w:ascii="Calibri" w:hAnsi="Calibri" w:cs="Calibri"/>
                <w:sz w:val="17"/>
                <w:szCs w:val="17"/>
              </w:rPr>
              <w:t xml:space="preserve">  </w:t>
            </w:r>
          </w:p>
        </w:tc>
      </w:tr>
      <w:tr w:rsidR="006B097E" w:rsidRPr="00072C76" w:rsidTr="00325B99">
        <w:trPr>
          <w:trHeight w:val="817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4185" w:rsidRPr="00F003B0" w:rsidRDefault="004A4185" w:rsidP="004A4185">
            <w:pPr>
              <w:pStyle w:val="Textocomentario"/>
              <w:rPr>
                <w:rFonts w:ascii="Calibri" w:hAnsi="Calibri" w:cs="Calibri"/>
                <w:b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>ÁREAS TEMÁTICAS: (CATEGORÍAS SEPARADAS)</w:t>
            </w:r>
          </w:p>
          <w:tbl>
            <w:tblPr>
              <w:tblStyle w:val="Tablaconcuadrcula"/>
              <w:tblW w:w="0" w:type="auto"/>
              <w:tblInd w:w="1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23"/>
              <w:gridCol w:w="5223"/>
            </w:tblGrid>
            <w:tr w:rsidR="00072C76" w:rsidRPr="00F003B0" w:rsidTr="00684582">
              <w:tc>
                <w:tcPr>
                  <w:tcW w:w="5223" w:type="dxa"/>
                </w:tcPr>
                <w:p w:rsidR="00072C76" w:rsidRPr="00F003B0" w:rsidRDefault="00072C76" w:rsidP="00924A63">
                  <w:pPr>
                    <w:pStyle w:val="Textocomentario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>Doctor en Medicina</w:t>
                  </w:r>
                  <w:r w:rsidRPr="00F003B0">
                    <w:rPr>
                      <w:rFonts w:ascii="Calibri" w:hAnsi="Calibri" w:cs="Calibri"/>
                      <w:sz w:val="17"/>
                      <w:szCs w:val="17"/>
                      <w:lang w:val="es-PA"/>
                    </w:rPr>
                    <w:t>*</w:t>
                  </w: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223" w:type="dxa"/>
                </w:tcPr>
                <w:p w:rsidR="00072C76" w:rsidRPr="00F003B0" w:rsidRDefault="00072C76" w:rsidP="00924A63">
                  <w:pPr>
                    <w:pStyle w:val="Textocomentario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>Licenciatura en Enfermería</w:t>
                  </w:r>
                </w:p>
              </w:tc>
            </w:tr>
            <w:tr w:rsidR="00072C76" w:rsidRPr="00F003B0" w:rsidTr="00684582">
              <w:tc>
                <w:tcPr>
                  <w:tcW w:w="5223" w:type="dxa"/>
                </w:tcPr>
                <w:p w:rsidR="00072C76" w:rsidRPr="00F003B0" w:rsidRDefault="00072C76" w:rsidP="00924A63">
                  <w:pPr>
                    <w:pStyle w:val="Textocomentario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>Licenciatura en Farmacia</w:t>
                  </w:r>
                </w:p>
              </w:tc>
              <w:tc>
                <w:tcPr>
                  <w:tcW w:w="5223" w:type="dxa"/>
                </w:tcPr>
                <w:p w:rsidR="00072C76" w:rsidRPr="00F003B0" w:rsidRDefault="00072C76" w:rsidP="00924A63">
                  <w:pPr>
                    <w:pStyle w:val="Textocomentario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>Licenciatura en Nutrición</w:t>
                  </w:r>
                </w:p>
              </w:tc>
            </w:tr>
            <w:tr w:rsidR="00072C76" w:rsidRPr="00F003B0" w:rsidTr="00684582">
              <w:tc>
                <w:tcPr>
                  <w:tcW w:w="5223" w:type="dxa"/>
                </w:tcPr>
                <w:p w:rsidR="00072C76" w:rsidRPr="00F003B0" w:rsidRDefault="00684582" w:rsidP="00924A63">
                  <w:pPr>
                    <w:pStyle w:val="Textocomentario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>Licenciatura en Psicología</w:t>
                  </w:r>
                </w:p>
              </w:tc>
              <w:tc>
                <w:tcPr>
                  <w:tcW w:w="5223" w:type="dxa"/>
                </w:tcPr>
                <w:p w:rsidR="00072C76" w:rsidRPr="00F003B0" w:rsidRDefault="00072C76" w:rsidP="00924A63">
                  <w:pPr>
                    <w:pStyle w:val="Textocomentario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>Licenciatura en Saneamiento y Ambiente</w:t>
                  </w:r>
                </w:p>
              </w:tc>
            </w:tr>
            <w:tr w:rsidR="00072C76" w:rsidRPr="00F003B0" w:rsidTr="00684582">
              <w:tc>
                <w:tcPr>
                  <w:tcW w:w="5223" w:type="dxa"/>
                </w:tcPr>
                <w:p w:rsidR="00072C76" w:rsidRDefault="00684582" w:rsidP="00924A63">
                  <w:pPr>
                    <w:pStyle w:val="Textocomentario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>Doctor en Medicina Veterinaria</w:t>
                  </w:r>
                </w:p>
                <w:p w:rsidR="002C693F" w:rsidRPr="00F003B0" w:rsidRDefault="002C693F" w:rsidP="00924A63">
                  <w:pPr>
                    <w:pStyle w:val="Textocomentario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>Licenciatura en Radiología e Imágenes</w:t>
                  </w:r>
                </w:p>
              </w:tc>
              <w:tc>
                <w:tcPr>
                  <w:tcW w:w="5223" w:type="dxa"/>
                </w:tcPr>
                <w:p w:rsidR="00072C76" w:rsidRPr="00F003B0" w:rsidRDefault="00072C76" w:rsidP="003314C3">
                  <w:pPr>
                    <w:pStyle w:val="Textocomentario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 xml:space="preserve">Licenciatura en Registros </w:t>
                  </w:r>
                  <w:r w:rsidR="003314C3" w:rsidRPr="00F003B0">
                    <w:rPr>
                      <w:rFonts w:ascii="Calibri" w:hAnsi="Calibri" w:cs="Calibri"/>
                      <w:sz w:val="17"/>
                      <w:szCs w:val="17"/>
                    </w:rPr>
                    <w:t>Médicos y</w:t>
                  </w:r>
                  <w:r w:rsidRPr="00F003B0">
                    <w:rPr>
                      <w:rFonts w:ascii="Calibri" w:hAnsi="Calibri" w:cs="Calibri"/>
                      <w:sz w:val="17"/>
                      <w:szCs w:val="17"/>
                    </w:rPr>
                    <w:t xml:space="preserve"> Estadísticas en Salud </w:t>
                  </w:r>
                </w:p>
              </w:tc>
            </w:tr>
            <w:tr w:rsidR="00072C76" w:rsidRPr="00F003B0" w:rsidTr="00684582">
              <w:tc>
                <w:tcPr>
                  <w:tcW w:w="5223" w:type="dxa"/>
                </w:tcPr>
                <w:p w:rsidR="00072C76" w:rsidRPr="00F003B0" w:rsidRDefault="00072C76" w:rsidP="00924A63">
                  <w:pPr>
                    <w:pStyle w:val="Textocomentario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5223" w:type="dxa"/>
                </w:tcPr>
                <w:p w:rsidR="00072C76" w:rsidRPr="00F003B0" w:rsidRDefault="00072C76" w:rsidP="00924A63">
                  <w:pPr>
                    <w:pStyle w:val="Textocomentario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</w:tr>
          </w:tbl>
          <w:p w:rsidR="00A745C1" w:rsidRPr="00F003B0" w:rsidRDefault="00A745C1" w:rsidP="00F003B0">
            <w:pPr>
              <w:pStyle w:val="Textocomentario"/>
              <w:ind w:left="-4"/>
              <w:rPr>
                <w:rFonts w:ascii="Calibri" w:hAnsi="Calibri" w:cs="Calibri"/>
                <w:sz w:val="17"/>
                <w:szCs w:val="17"/>
              </w:rPr>
            </w:pPr>
            <w:r w:rsidRPr="00F003B0">
              <w:rPr>
                <w:rFonts w:ascii="Calibri" w:hAnsi="Calibri" w:cs="Calibri"/>
                <w:sz w:val="17"/>
                <w:szCs w:val="17"/>
              </w:rPr>
              <w:t xml:space="preserve">*Aplica únicamente para cursar estudios de medicina en </w:t>
            </w:r>
            <w:r w:rsidR="00F003B0" w:rsidRPr="00F003B0">
              <w:rPr>
                <w:rFonts w:ascii="Calibri" w:hAnsi="Calibri" w:cs="Calibri"/>
                <w:sz w:val="17"/>
                <w:szCs w:val="17"/>
              </w:rPr>
              <w:t>la Universidad Autónoma de Chiriquí (</w:t>
            </w:r>
            <w:r w:rsidRPr="00F003B0">
              <w:rPr>
                <w:rFonts w:ascii="Calibri" w:hAnsi="Calibri" w:cs="Calibri"/>
                <w:sz w:val="17"/>
                <w:szCs w:val="17"/>
              </w:rPr>
              <w:t>UNACHI</w:t>
            </w:r>
            <w:r w:rsidR="00F003B0" w:rsidRPr="00F003B0">
              <w:rPr>
                <w:rFonts w:ascii="Calibri" w:hAnsi="Calibri" w:cs="Calibri"/>
                <w:sz w:val="17"/>
                <w:szCs w:val="17"/>
              </w:rPr>
              <w:t>)</w:t>
            </w:r>
          </w:p>
          <w:p w:rsidR="00A745C1" w:rsidRPr="00F003B0" w:rsidRDefault="00A745C1" w:rsidP="00950A57">
            <w:pPr>
              <w:pStyle w:val="Textocomentario"/>
              <w:ind w:left="1065"/>
              <w:rPr>
                <w:rFonts w:ascii="Calibri" w:hAnsi="Calibri" w:cs="Calibri"/>
                <w:sz w:val="17"/>
                <w:szCs w:val="17"/>
              </w:rPr>
            </w:pPr>
          </w:p>
          <w:p w:rsidR="00235550" w:rsidRPr="00F003B0" w:rsidRDefault="00D30548" w:rsidP="006143A4">
            <w:pPr>
              <w:pStyle w:val="Textocomentari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>IMPORTANTE</w:t>
            </w:r>
            <w:r w:rsidRPr="00F003B0">
              <w:rPr>
                <w:rFonts w:ascii="Calibri" w:hAnsi="Calibri" w:cs="Calibri"/>
                <w:sz w:val="17"/>
                <w:szCs w:val="17"/>
              </w:rPr>
              <w:t>:</w:t>
            </w:r>
            <w:r w:rsidR="00501DB2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7017F" w:rsidRPr="00F003B0">
              <w:rPr>
                <w:rFonts w:ascii="Calibri" w:hAnsi="Calibri" w:cs="Calibri"/>
                <w:sz w:val="17"/>
                <w:szCs w:val="17"/>
              </w:rPr>
              <w:t>Una vez culminen sus estudios</w:t>
            </w:r>
            <w:r w:rsidR="009F7AA2" w:rsidRPr="00F003B0">
              <w:rPr>
                <w:rFonts w:ascii="Calibri" w:hAnsi="Calibri" w:cs="Calibri"/>
                <w:sz w:val="17"/>
                <w:szCs w:val="17"/>
              </w:rPr>
              <w:t>, los becarios</w:t>
            </w:r>
            <w:r w:rsidR="00C7017F" w:rsidRPr="00F003B0">
              <w:rPr>
                <w:rFonts w:ascii="Calibri" w:hAnsi="Calibri" w:cs="Calibri"/>
                <w:sz w:val="17"/>
                <w:szCs w:val="17"/>
              </w:rPr>
              <w:t xml:space="preserve"> deberán laborar</w:t>
            </w:r>
            <w:r w:rsidR="00D02D50" w:rsidRPr="00F003B0">
              <w:rPr>
                <w:rFonts w:ascii="Calibri" w:hAnsi="Calibri" w:cs="Calibri"/>
                <w:sz w:val="17"/>
                <w:szCs w:val="17"/>
              </w:rPr>
              <w:t>, por el doble del tiempo de la beca,</w:t>
            </w:r>
            <w:r w:rsidR="00C7017F" w:rsidRPr="00F003B0">
              <w:rPr>
                <w:rFonts w:ascii="Calibri" w:hAnsi="Calibri" w:cs="Calibri"/>
                <w:sz w:val="17"/>
                <w:szCs w:val="17"/>
              </w:rPr>
              <w:t xml:space="preserve"> en el centro hospitalario</w:t>
            </w:r>
            <w:r w:rsidR="001D5F5B" w:rsidRPr="00F003B0">
              <w:rPr>
                <w:rFonts w:ascii="Calibri" w:hAnsi="Calibri" w:cs="Calibri"/>
                <w:sz w:val="17"/>
                <w:szCs w:val="17"/>
              </w:rPr>
              <w:t xml:space="preserve"> o región de salud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C4339" w:rsidRPr="00F003B0">
              <w:rPr>
                <w:rFonts w:ascii="Calibri" w:hAnsi="Calibri" w:cs="Calibri"/>
                <w:sz w:val="17"/>
                <w:szCs w:val="17"/>
              </w:rPr>
              <w:t>señaladas</w:t>
            </w:r>
            <w:r w:rsidR="00C7017F" w:rsidRPr="00F003B0">
              <w:rPr>
                <w:rFonts w:ascii="Calibri" w:hAnsi="Calibri" w:cs="Calibri"/>
                <w:sz w:val="17"/>
                <w:szCs w:val="17"/>
              </w:rPr>
              <w:t xml:space="preserve"> por el  MINSA</w:t>
            </w:r>
            <w:r w:rsidR="007E521C" w:rsidRPr="00F003B0">
              <w:rPr>
                <w:rFonts w:ascii="Calibri" w:hAnsi="Calibri" w:cs="Calibri"/>
                <w:sz w:val="17"/>
                <w:szCs w:val="17"/>
              </w:rPr>
              <w:t xml:space="preserve"> o CSS</w:t>
            </w:r>
            <w:r w:rsidR="00F248BF" w:rsidRPr="00F003B0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2C4339" w:rsidRPr="00F003B0">
              <w:rPr>
                <w:rFonts w:ascii="Calibri" w:hAnsi="Calibri" w:cs="Calibri"/>
                <w:sz w:val="17"/>
                <w:szCs w:val="17"/>
              </w:rPr>
              <w:t>quien</w:t>
            </w:r>
            <w:r w:rsidR="00994A04" w:rsidRPr="00F003B0">
              <w:rPr>
                <w:rFonts w:ascii="Calibri" w:hAnsi="Calibri" w:cs="Calibri"/>
                <w:sz w:val="17"/>
                <w:szCs w:val="17"/>
              </w:rPr>
              <w:t>es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7017F" w:rsidRPr="00F003B0">
              <w:rPr>
                <w:rFonts w:ascii="Calibri" w:hAnsi="Calibri" w:cs="Calibri"/>
                <w:sz w:val="17"/>
                <w:szCs w:val="17"/>
              </w:rPr>
              <w:t>tendrá</w:t>
            </w:r>
            <w:r w:rsidR="00994A04" w:rsidRPr="00F003B0">
              <w:rPr>
                <w:rFonts w:ascii="Calibri" w:hAnsi="Calibri" w:cs="Calibri"/>
                <w:sz w:val="17"/>
                <w:szCs w:val="17"/>
              </w:rPr>
              <w:t>n</w:t>
            </w:r>
            <w:r w:rsidR="00C7017F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248BF" w:rsidRPr="00F003B0">
              <w:rPr>
                <w:rFonts w:ascii="Calibri" w:hAnsi="Calibri" w:cs="Calibri"/>
                <w:sz w:val="17"/>
                <w:szCs w:val="17"/>
              </w:rPr>
              <w:t>un</w:t>
            </w:r>
            <w:r w:rsidR="00627596" w:rsidRPr="00F003B0">
              <w:rPr>
                <w:rFonts w:ascii="Calibri" w:hAnsi="Calibri" w:cs="Calibri"/>
                <w:sz w:val="17"/>
                <w:szCs w:val="17"/>
              </w:rPr>
              <w:t xml:space="preserve"> plazo de 6</w:t>
            </w:r>
            <w:r w:rsidR="00C7017F" w:rsidRPr="00F003B0">
              <w:rPr>
                <w:rFonts w:ascii="Calibri" w:hAnsi="Calibri" w:cs="Calibri"/>
                <w:sz w:val="17"/>
                <w:szCs w:val="17"/>
              </w:rPr>
              <w:t xml:space="preserve"> meses para contratarlos</w:t>
            </w:r>
            <w:r w:rsidR="004A4185" w:rsidRPr="00F003B0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9F7AA2" w:rsidRPr="00F003B0">
              <w:rPr>
                <w:rFonts w:ascii="Calibri" w:hAnsi="Calibri" w:cs="Calibri"/>
                <w:sz w:val="17"/>
                <w:szCs w:val="17"/>
              </w:rPr>
              <w:t xml:space="preserve">contados a partir de la obtención de su idoneidad otorgada por el Consejo Técnico de Salud 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>de</w:t>
            </w:r>
            <w:r w:rsidR="009F7AA2" w:rsidRPr="00F003B0">
              <w:rPr>
                <w:rFonts w:ascii="Calibri" w:hAnsi="Calibri" w:cs="Calibri"/>
                <w:sz w:val="17"/>
                <w:szCs w:val="17"/>
              </w:rPr>
              <w:t xml:space="preserve"> Panamá</w:t>
            </w:r>
            <w:r w:rsidR="004A4185" w:rsidRPr="00F003B0">
              <w:rPr>
                <w:rFonts w:ascii="Calibri" w:hAnsi="Calibri" w:cs="Calibri"/>
                <w:sz w:val="17"/>
                <w:szCs w:val="17"/>
              </w:rPr>
              <w:t>.</w:t>
            </w:r>
            <w:r w:rsidR="005F5CF8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809E8" w:rsidRPr="00F003B0">
              <w:rPr>
                <w:rFonts w:ascii="Calibri" w:hAnsi="Calibri" w:cs="Calibri"/>
                <w:sz w:val="17"/>
                <w:szCs w:val="17"/>
              </w:rPr>
              <w:t xml:space="preserve">El becario </w:t>
            </w:r>
            <w:r w:rsidR="00950A57" w:rsidRPr="00F003B0">
              <w:rPr>
                <w:rFonts w:ascii="Calibri" w:hAnsi="Calibri" w:cs="Calibri"/>
                <w:sz w:val="17"/>
                <w:szCs w:val="17"/>
              </w:rPr>
              <w:t>tendrá</w:t>
            </w:r>
            <w:r w:rsidR="005F5CF8" w:rsidRPr="00F003B0">
              <w:rPr>
                <w:rFonts w:ascii="Calibri" w:hAnsi="Calibri" w:cs="Calibri"/>
                <w:sz w:val="17"/>
                <w:szCs w:val="17"/>
              </w:rPr>
              <w:t xml:space="preserve"> un plazo de 3 meses para </w:t>
            </w:r>
            <w:r w:rsidR="00E30A6C" w:rsidRPr="00F003B0">
              <w:rPr>
                <w:rFonts w:ascii="Calibri" w:hAnsi="Calibri" w:cs="Calibri"/>
                <w:sz w:val="17"/>
                <w:szCs w:val="17"/>
              </w:rPr>
              <w:t>tramitar</w:t>
            </w:r>
            <w:r w:rsidR="00F809E8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A745C1" w:rsidRPr="00F003B0">
              <w:rPr>
                <w:rFonts w:ascii="Calibri" w:hAnsi="Calibri" w:cs="Calibri"/>
                <w:sz w:val="17"/>
                <w:szCs w:val="17"/>
              </w:rPr>
              <w:t xml:space="preserve">y presentar </w:t>
            </w:r>
            <w:r w:rsidR="00F809E8" w:rsidRPr="00F003B0">
              <w:rPr>
                <w:rFonts w:ascii="Calibri" w:hAnsi="Calibri" w:cs="Calibri"/>
                <w:sz w:val="17"/>
                <w:szCs w:val="17"/>
              </w:rPr>
              <w:t xml:space="preserve">su </w:t>
            </w:r>
            <w:r w:rsidR="005F5CF8" w:rsidRPr="00F003B0">
              <w:rPr>
                <w:rFonts w:ascii="Calibri" w:hAnsi="Calibri" w:cs="Calibri"/>
                <w:sz w:val="17"/>
                <w:szCs w:val="17"/>
              </w:rPr>
              <w:t>idoneidad</w:t>
            </w:r>
            <w:r w:rsidR="00A745C1" w:rsidRPr="00F003B0">
              <w:rPr>
                <w:rFonts w:ascii="Calibri" w:hAnsi="Calibri" w:cs="Calibri"/>
                <w:sz w:val="17"/>
                <w:szCs w:val="17"/>
              </w:rPr>
              <w:t xml:space="preserve"> ante la institución de salud que lo contratará</w:t>
            </w:r>
            <w:r w:rsidR="005F5CF8" w:rsidRPr="00F003B0"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6143A4" w:rsidRPr="00F003B0" w:rsidRDefault="006143A4" w:rsidP="006143A4">
            <w:pPr>
              <w:pStyle w:val="Textocomentari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003B0">
              <w:rPr>
                <w:rFonts w:ascii="Calibri" w:hAnsi="Calibri" w:cs="Calibri"/>
                <w:sz w:val="17"/>
                <w:szCs w:val="17"/>
              </w:rPr>
              <w:t>Para los becarios de Licenciatura en Saneamiento y Ambiente se dará un plazo de 6 meses para tramitar y presentar su idoneidad, ante la institución de salud contratante.</w:t>
            </w:r>
          </w:p>
        </w:tc>
      </w:tr>
      <w:tr w:rsidR="006B097E" w:rsidRPr="00072C76" w:rsidTr="004A4185">
        <w:trPr>
          <w:trHeight w:val="711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4C0F" w:rsidRPr="00F003B0" w:rsidRDefault="00152986" w:rsidP="00D61FBD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F003B0">
              <w:rPr>
                <w:rFonts w:ascii="Calibri" w:hAnsi="Calibri" w:cs="Calibri"/>
                <w:sz w:val="17"/>
                <w:szCs w:val="17"/>
              </w:rPr>
              <w:t>T</w:t>
            </w:r>
            <w:r w:rsidR="009F7AA2" w:rsidRPr="00F003B0">
              <w:rPr>
                <w:rFonts w:ascii="Calibri" w:hAnsi="Calibri" w:cs="Calibri"/>
                <w:sz w:val="17"/>
                <w:szCs w:val="17"/>
              </w:rPr>
              <w:t xml:space="preserve">endrá una duración de acuerdo al programa </w:t>
            </w:r>
            <w:r w:rsidR="00F15FBF" w:rsidRPr="00F003B0">
              <w:rPr>
                <w:rFonts w:ascii="Calibri" w:hAnsi="Calibri" w:cs="Calibri"/>
                <w:sz w:val="17"/>
                <w:szCs w:val="17"/>
              </w:rPr>
              <w:t xml:space="preserve">académico </w:t>
            </w:r>
            <w:r w:rsidR="009F7AA2" w:rsidRPr="00F003B0">
              <w:rPr>
                <w:rFonts w:ascii="Calibri" w:hAnsi="Calibri" w:cs="Calibri"/>
                <w:sz w:val="17"/>
                <w:szCs w:val="17"/>
              </w:rPr>
              <w:t>de</w:t>
            </w:r>
            <w:r w:rsidR="00F15FBF" w:rsidRPr="00F003B0">
              <w:rPr>
                <w:rFonts w:ascii="Calibri" w:hAnsi="Calibri" w:cs="Calibri"/>
                <w:sz w:val="17"/>
                <w:szCs w:val="17"/>
              </w:rPr>
              <w:t xml:space="preserve"> la</w:t>
            </w:r>
            <w:r w:rsidR="009F7AA2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8919BD" w:rsidRPr="00F003B0">
              <w:rPr>
                <w:rFonts w:ascii="Calibri" w:hAnsi="Calibri" w:cs="Calibri"/>
                <w:sz w:val="17"/>
                <w:szCs w:val="17"/>
              </w:rPr>
              <w:t xml:space="preserve">licenciatura </w:t>
            </w:r>
            <w:r w:rsidR="004A4185" w:rsidRPr="00F003B0">
              <w:rPr>
                <w:rFonts w:ascii="Calibri" w:hAnsi="Calibri" w:cs="Calibri"/>
                <w:sz w:val="17"/>
                <w:szCs w:val="17"/>
              </w:rPr>
              <w:t>seleccionad</w:t>
            </w:r>
            <w:r w:rsidR="00F15FBF" w:rsidRPr="00F003B0">
              <w:rPr>
                <w:rFonts w:ascii="Calibri" w:hAnsi="Calibri" w:cs="Calibri"/>
                <w:sz w:val="17"/>
                <w:szCs w:val="17"/>
              </w:rPr>
              <w:t>a.</w:t>
            </w:r>
            <w:r w:rsidR="00A37B91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  <w:p w:rsidR="00F3103D" w:rsidRPr="00F003B0" w:rsidRDefault="00324338" w:rsidP="00A745C1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A745C1" w:rsidRPr="00F003B0">
              <w:rPr>
                <w:rFonts w:ascii="Calibri" w:hAnsi="Calibri" w:cs="Calibri"/>
                <w:sz w:val="17"/>
                <w:szCs w:val="17"/>
              </w:rPr>
              <w:t>La beca cubrirá</w:t>
            </w:r>
            <w:r w:rsidRPr="00F003B0">
              <w:rPr>
                <w:rFonts w:ascii="Calibri" w:hAnsi="Calibri" w:cs="Calibri"/>
                <w:sz w:val="17"/>
                <w:szCs w:val="17"/>
              </w:rPr>
              <w:t xml:space="preserve"> h</w:t>
            </w:r>
            <w:r w:rsidR="007E055E" w:rsidRPr="00F003B0">
              <w:rPr>
                <w:rFonts w:ascii="Calibri" w:hAnsi="Calibri" w:cs="Calibri"/>
                <w:sz w:val="17"/>
                <w:szCs w:val="17"/>
              </w:rPr>
              <w:t xml:space="preserve">asta </w:t>
            </w:r>
            <w:r w:rsidR="00A745C1" w:rsidRPr="00F003B0">
              <w:rPr>
                <w:rFonts w:ascii="Calibri" w:hAnsi="Calibri" w:cs="Calibri"/>
                <w:sz w:val="17"/>
                <w:szCs w:val="17"/>
              </w:rPr>
              <w:t>el 100%, que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A745C1" w:rsidRPr="00F003B0">
              <w:rPr>
                <w:rFonts w:ascii="Calibri" w:hAnsi="Calibri" w:cs="Calibri"/>
                <w:sz w:val="17"/>
                <w:szCs w:val="17"/>
              </w:rPr>
              <w:t>i</w:t>
            </w:r>
            <w:r w:rsidR="003C1BD1" w:rsidRPr="00F003B0">
              <w:rPr>
                <w:rFonts w:ascii="Calibri" w:hAnsi="Calibri" w:cs="Calibri"/>
                <w:sz w:val="17"/>
                <w:szCs w:val="17"/>
              </w:rPr>
              <w:t>ncluye matrícula y colegiatura, manutención de B/. 500.00 mensuales, laptop y libros</w:t>
            </w:r>
            <w:r w:rsidR="00A745C1" w:rsidRPr="00F003B0">
              <w:rPr>
                <w:rFonts w:ascii="Calibri" w:hAnsi="Calibri" w:cs="Calibri"/>
                <w:sz w:val="17"/>
                <w:szCs w:val="17"/>
              </w:rPr>
              <w:t>, según lo establecido en el Reglamento de Becas IFARHU-SENACYT.</w:t>
            </w:r>
          </w:p>
        </w:tc>
      </w:tr>
      <w:tr w:rsidR="006B097E" w:rsidRPr="00072C76" w:rsidTr="00325B99">
        <w:trPr>
          <w:trHeight w:val="352"/>
          <w:jc w:val="center"/>
        </w:trPr>
        <w:tc>
          <w:tcPr>
            <w:tcW w:w="117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F003B0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072C76" w:rsidTr="00250BC6">
        <w:trPr>
          <w:trHeight w:val="1278"/>
          <w:jc w:val="center"/>
        </w:trPr>
        <w:tc>
          <w:tcPr>
            <w:tcW w:w="11727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43AC8" w:rsidRPr="00F003B0" w:rsidRDefault="00561B79" w:rsidP="004F170F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934D88" w:rsidRPr="00F003B0">
              <w:rPr>
                <w:rFonts w:ascii="Calibri" w:hAnsi="Calibri" w:cs="Calibri"/>
                <w:sz w:val="17"/>
                <w:szCs w:val="17"/>
              </w:rPr>
              <w:t>Todos los candidatos deben ser panameños,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 presentar </w:t>
            </w:r>
            <w:r w:rsidR="00E170B5" w:rsidRPr="00F003B0">
              <w:rPr>
                <w:rFonts w:ascii="Calibri" w:hAnsi="Calibri" w:cs="Calibri"/>
                <w:sz w:val="17"/>
                <w:szCs w:val="17"/>
              </w:rPr>
              <w:t>el formulario de solicitud completo,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13C68" w:rsidRPr="00F003B0">
              <w:rPr>
                <w:rFonts w:ascii="Calibri" w:hAnsi="Calibri" w:cs="Calibri"/>
                <w:sz w:val="17"/>
                <w:szCs w:val="17"/>
              </w:rPr>
              <w:t>copia del recibo de matrícula</w:t>
            </w:r>
            <w:r w:rsidR="004F170F" w:rsidRPr="00F003B0">
              <w:rPr>
                <w:rFonts w:ascii="Calibri" w:hAnsi="Calibri" w:cs="Calibri"/>
                <w:sz w:val="17"/>
                <w:szCs w:val="17"/>
              </w:rPr>
              <w:t xml:space="preserve"> si están cursando estudios</w:t>
            </w:r>
            <w:r w:rsidR="00BA231D" w:rsidRPr="00F003B0">
              <w:rPr>
                <w:rFonts w:ascii="Calibri" w:hAnsi="Calibri" w:cs="Calibri"/>
                <w:sz w:val="17"/>
                <w:szCs w:val="17"/>
              </w:rPr>
              <w:t>,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4F170F" w:rsidRPr="00F003B0">
              <w:rPr>
                <w:rFonts w:ascii="Calibri" w:hAnsi="Calibri" w:cs="Calibri"/>
                <w:sz w:val="17"/>
                <w:szCs w:val="17"/>
              </w:rPr>
              <w:t xml:space="preserve">carta de admisión si son de primer ingreso, </w:t>
            </w:r>
            <w:r w:rsidR="00713C68" w:rsidRPr="00F003B0">
              <w:rPr>
                <w:rFonts w:ascii="Calibri" w:hAnsi="Calibri" w:cs="Calibri"/>
                <w:sz w:val="17"/>
                <w:szCs w:val="17"/>
              </w:rPr>
              <w:t xml:space="preserve">copia de los créditos con </w:t>
            </w:r>
            <w:r w:rsidR="00BA231D" w:rsidRPr="00F003B0">
              <w:rPr>
                <w:rFonts w:ascii="Calibri" w:hAnsi="Calibri" w:cs="Calibri"/>
                <w:sz w:val="17"/>
                <w:szCs w:val="17"/>
              </w:rPr>
              <w:t>un</w:t>
            </w:r>
            <w:r w:rsidR="00924A51" w:rsidRPr="00F003B0">
              <w:rPr>
                <w:rFonts w:ascii="Calibri" w:hAnsi="Calibri" w:cs="Calibri"/>
                <w:sz w:val="17"/>
                <w:szCs w:val="17"/>
              </w:rPr>
              <w:t xml:space="preserve"> índice académico mínimo de </w:t>
            </w:r>
            <w:r w:rsidR="00FE160A" w:rsidRPr="00F003B0">
              <w:rPr>
                <w:rFonts w:ascii="Calibri" w:hAnsi="Calibri" w:cs="Calibri"/>
                <w:sz w:val="17"/>
                <w:szCs w:val="17"/>
              </w:rPr>
              <w:t xml:space="preserve">4.0 en base a 5 </w:t>
            </w:r>
            <w:r w:rsidR="00924A51" w:rsidRPr="00F003B0">
              <w:rPr>
                <w:rFonts w:ascii="Calibri" w:hAnsi="Calibri" w:cs="Calibri"/>
                <w:sz w:val="17"/>
                <w:szCs w:val="17"/>
              </w:rPr>
              <w:t>o equivalente</w:t>
            </w:r>
            <w:r w:rsidR="00FE160A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4F170F" w:rsidRPr="00F003B0">
              <w:rPr>
                <w:rFonts w:ascii="Calibri" w:hAnsi="Calibri" w:cs="Calibri"/>
                <w:sz w:val="17"/>
                <w:szCs w:val="17"/>
              </w:rPr>
              <w:t xml:space="preserve">autenticados por el IFARHU </w:t>
            </w:r>
            <w:r w:rsidR="00FE160A" w:rsidRPr="00F003B0">
              <w:rPr>
                <w:rFonts w:ascii="Calibri" w:hAnsi="Calibri" w:cs="Calibri"/>
                <w:sz w:val="17"/>
                <w:szCs w:val="17"/>
              </w:rPr>
              <w:t>si es de primer ingreso</w:t>
            </w:r>
            <w:r w:rsidR="00934D88" w:rsidRPr="00F003B0">
              <w:rPr>
                <w:rFonts w:ascii="Calibri" w:hAnsi="Calibri" w:cs="Calibri"/>
                <w:sz w:val="17"/>
                <w:szCs w:val="17"/>
              </w:rPr>
              <w:t>,</w:t>
            </w:r>
            <w:r w:rsidR="00FE160A" w:rsidRPr="00F003B0">
              <w:rPr>
                <w:rFonts w:ascii="Calibri" w:hAnsi="Calibri" w:cs="Calibri"/>
                <w:sz w:val="17"/>
                <w:szCs w:val="17"/>
              </w:rPr>
              <w:t xml:space="preserve"> copia de los créditos con un índice académico mínimo de 1.5 en base a 3 o equivalente</w:t>
            </w:r>
            <w:r w:rsidR="004F170F" w:rsidRPr="00F003B0">
              <w:rPr>
                <w:rFonts w:ascii="Calibri" w:hAnsi="Calibri" w:cs="Calibri"/>
                <w:sz w:val="17"/>
                <w:szCs w:val="17"/>
              </w:rPr>
              <w:t xml:space="preserve"> autenticados por el IFARHU</w:t>
            </w:r>
            <w:r w:rsidR="00FE160A" w:rsidRPr="00F003B0">
              <w:rPr>
                <w:rFonts w:ascii="Calibri" w:hAnsi="Calibri" w:cs="Calibri"/>
                <w:sz w:val="17"/>
                <w:szCs w:val="17"/>
              </w:rPr>
              <w:t xml:space="preserve"> si es para continuación de estudios, </w:t>
            </w:r>
            <w:r w:rsidR="00934D88" w:rsidRPr="00F003B0">
              <w:rPr>
                <w:rFonts w:ascii="Calibri" w:hAnsi="Calibri" w:cs="Calibri"/>
                <w:sz w:val="17"/>
                <w:szCs w:val="17"/>
              </w:rPr>
              <w:t>estar paz y salvo con IFARH</w:t>
            </w:r>
            <w:r w:rsidR="007E055E" w:rsidRPr="00F003B0">
              <w:rPr>
                <w:rFonts w:ascii="Calibri" w:hAnsi="Calibri" w:cs="Calibri"/>
                <w:sz w:val="17"/>
                <w:szCs w:val="17"/>
              </w:rPr>
              <w:t>U, estar paz y salvo con SENACYT</w:t>
            </w:r>
            <w:r w:rsidR="00F03DCA" w:rsidRPr="00F003B0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presentar un ensayo en el que se </w:t>
            </w:r>
            <w:r w:rsidR="007E055E" w:rsidRPr="00F003B0">
              <w:rPr>
                <w:rFonts w:ascii="Calibri" w:hAnsi="Calibri" w:cs="Calibri"/>
                <w:sz w:val="17"/>
                <w:szCs w:val="17"/>
              </w:rPr>
              <w:t>describ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>a</w:t>
            </w:r>
            <w:r w:rsidR="007E055E" w:rsidRPr="00F003B0">
              <w:rPr>
                <w:rFonts w:ascii="Calibri" w:hAnsi="Calibri" w:cs="Calibri"/>
                <w:sz w:val="17"/>
                <w:szCs w:val="17"/>
              </w:rPr>
              <w:t xml:space="preserve"> el impa</w:t>
            </w:r>
            <w:r w:rsidR="003E382B" w:rsidRPr="00F003B0">
              <w:rPr>
                <w:rFonts w:ascii="Calibri" w:hAnsi="Calibri" w:cs="Calibri"/>
                <w:sz w:val="17"/>
                <w:szCs w:val="17"/>
              </w:rPr>
              <w:t xml:space="preserve">cto de </w:t>
            </w:r>
            <w:r w:rsidR="00BA231D" w:rsidRPr="00F003B0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3E382B" w:rsidRPr="00F003B0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BA231D" w:rsidRPr="00F003B0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3E382B" w:rsidRPr="00F003B0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07026C" w:rsidRPr="00F003B0">
              <w:rPr>
                <w:rFonts w:ascii="Calibri" w:hAnsi="Calibri" w:cs="Calibri"/>
                <w:sz w:val="17"/>
                <w:szCs w:val="17"/>
              </w:rPr>
              <w:t>,</w:t>
            </w:r>
            <w:r w:rsidR="00F53262" w:rsidRPr="00F003B0">
              <w:rPr>
                <w:rFonts w:ascii="Calibri" w:hAnsi="Calibri" w:cs="Calibri"/>
                <w:sz w:val="17"/>
                <w:szCs w:val="17"/>
              </w:rPr>
              <w:t xml:space="preserve"> presentar tres cartas de recomendación</w:t>
            </w:r>
            <w:r w:rsidR="00D86496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C1BD1" w:rsidRPr="00F003B0">
              <w:rPr>
                <w:rFonts w:ascii="Calibri" w:hAnsi="Calibri" w:cs="Calibri"/>
                <w:sz w:val="17"/>
                <w:szCs w:val="17"/>
              </w:rPr>
              <w:t xml:space="preserve">profesionales o </w:t>
            </w:r>
            <w:r w:rsidR="00D86496" w:rsidRPr="00F003B0">
              <w:rPr>
                <w:rFonts w:ascii="Calibri" w:hAnsi="Calibri" w:cs="Calibri"/>
                <w:sz w:val="17"/>
                <w:szCs w:val="17"/>
              </w:rPr>
              <w:t>académicas</w:t>
            </w:r>
            <w:r w:rsidR="006A4282" w:rsidRPr="00F003B0">
              <w:rPr>
                <w:rFonts w:ascii="Calibri" w:hAnsi="Calibri" w:cs="Calibri"/>
                <w:sz w:val="17"/>
                <w:szCs w:val="17"/>
              </w:rPr>
              <w:t>, copia de cédula,</w:t>
            </w:r>
            <w:r w:rsidR="005620FF" w:rsidRPr="00F003B0">
              <w:rPr>
                <w:rFonts w:ascii="Calibri" w:hAnsi="Calibri" w:cs="Calibri"/>
                <w:sz w:val="17"/>
                <w:szCs w:val="17"/>
              </w:rPr>
              <w:t xml:space="preserve"> hoja de vida</w:t>
            </w:r>
            <w:r w:rsidR="003C1BD1" w:rsidRPr="00F003B0">
              <w:rPr>
                <w:rFonts w:ascii="Calibri" w:hAnsi="Calibri" w:cs="Calibri"/>
                <w:sz w:val="17"/>
                <w:szCs w:val="17"/>
              </w:rPr>
              <w:t>,</w:t>
            </w:r>
            <w:r w:rsidR="00152986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35DDD" w:rsidRPr="00F003B0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7966CC" w:rsidRPr="00F003B0">
              <w:rPr>
                <w:rFonts w:ascii="Calibri" w:hAnsi="Calibri" w:cs="Calibri"/>
                <w:sz w:val="17"/>
                <w:szCs w:val="17"/>
              </w:rPr>
              <w:t>médica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966CC" w:rsidRPr="00F003B0">
              <w:rPr>
                <w:rFonts w:ascii="Calibri" w:hAnsi="Calibri" w:cs="Calibri"/>
                <w:sz w:val="17"/>
                <w:szCs w:val="17"/>
              </w:rPr>
              <w:t xml:space="preserve">de </w:t>
            </w:r>
            <w:r w:rsidR="00152986" w:rsidRPr="00F003B0">
              <w:rPr>
                <w:rFonts w:ascii="Calibri" w:hAnsi="Calibri" w:cs="Calibri"/>
                <w:sz w:val="17"/>
                <w:szCs w:val="17"/>
              </w:rPr>
              <w:t xml:space="preserve">buena </w:t>
            </w:r>
            <w:r w:rsidR="007966CC" w:rsidRPr="00F003B0">
              <w:rPr>
                <w:rFonts w:ascii="Calibri" w:hAnsi="Calibri" w:cs="Calibri"/>
                <w:sz w:val="17"/>
                <w:szCs w:val="17"/>
              </w:rPr>
              <w:t>condición de salud f</w:t>
            </w:r>
            <w:r w:rsidR="00E35DDD" w:rsidRPr="00F003B0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D9081F" w:rsidRPr="00F003B0">
              <w:rPr>
                <w:rFonts w:ascii="Calibri" w:hAnsi="Calibri" w:cs="Calibri"/>
                <w:sz w:val="17"/>
                <w:szCs w:val="17"/>
              </w:rPr>
              <w:t xml:space="preserve"> emitida por una institución pública, Declaración Jurada firmada por el aspirante que ha leído y aceptado el </w:t>
            </w:r>
            <w:r w:rsidR="004F170F" w:rsidRPr="00F003B0">
              <w:rPr>
                <w:rFonts w:ascii="Calibri" w:hAnsi="Calibri" w:cs="Calibri"/>
                <w:sz w:val="17"/>
                <w:szCs w:val="17"/>
              </w:rPr>
              <w:t>R</w:t>
            </w:r>
            <w:r w:rsidR="00D9081F" w:rsidRPr="00F003B0">
              <w:rPr>
                <w:rFonts w:ascii="Calibri" w:hAnsi="Calibri" w:cs="Calibri"/>
                <w:sz w:val="17"/>
                <w:szCs w:val="17"/>
              </w:rPr>
              <w:t xml:space="preserve">eglamento de </w:t>
            </w:r>
            <w:r w:rsidR="004F170F" w:rsidRPr="00F003B0">
              <w:rPr>
                <w:rFonts w:ascii="Calibri" w:hAnsi="Calibri" w:cs="Calibri"/>
                <w:sz w:val="17"/>
                <w:szCs w:val="17"/>
              </w:rPr>
              <w:t>B</w:t>
            </w:r>
            <w:r w:rsidR="00D9081F" w:rsidRPr="00F003B0">
              <w:rPr>
                <w:rFonts w:ascii="Calibri" w:hAnsi="Calibri" w:cs="Calibri"/>
                <w:sz w:val="17"/>
                <w:szCs w:val="17"/>
              </w:rPr>
              <w:t>eca</w:t>
            </w:r>
            <w:r w:rsidR="004F170F" w:rsidRPr="00F003B0">
              <w:rPr>
                <w:rFonts w:ascii="Calibri" w:hAnsi="Calibri" w:cs="Calibri"/>
                <w:sz w:val="17"/>
                <w:szCs w:val="17"/>
              </w:rPr>
              <w:t>s</w:t>
            </w:r>
            <w:r w:rsidR="00BA231D" w:rsidRPr="00F003B0">
              <w:rPr>
                <w:rFonts w:ascii="Calibri" w:hAnsi="Calibri" w:cs="Calibri"/>
                <w:sz w:val="17"/>
                <w:szCs w:val="17"/>
              </w:rPr>
              <w:t>.</w:t>
            </w:r>
            <w:r w:rsidR="00D61FBD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170B5" w:rsidRPr="00F003B0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 w:rsidRPr="00F003B0">
              <w:rPr>
                <w:rFonts w:ascii="Calibri" w:hAnsi="Calibri" w:cs="Calibri"/>
                <w:sz w:val="17"/>
                <w:szCs w:val="17"/>
              </w:rPr>
              <w:t>a</w:t>
            </w:r>
            <w:r w:rsidR="00D9081F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5048F" w:rsidRPr="00F003B0"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="00E170B5" w:rsidRPr="00F003B0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072C76" w:rsidTr="00325B99">
        <w:trPr>
          <w:trHeight w:val="259"/>
          <w:jc w:val="center"/>
        </w:trPr>
        <w:tc>
          <w:tcPr>
            <w:tcW w:w="1172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F003B0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F003B0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072C76" w:rsidTr="00325B99">
        <w:trPr>
          <w:trHeight w:val="642"/>
          <w:jc w:val="center"/>
        </w:trPr>
        <w:tc>
          <w:tcPr>
            <w:tcW w:w="1172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F003B0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F003B0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3C1BD1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845C99" w:rsidRPr="00F003B0">
              <w:rPr>
                <w:rFonts w:ascii="Calibri" w:hAnsi="Calibri" w:cs="Calibri"/>
                <w:b/>
                <w:sz w:val="17"/>
                <w:szCs w:val="17"/>
              </w:rPr>
              <w:t>21</w:t>
            </w:r>
            <w:r w:rsidR="00387A6C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3C1BD1" w:rsidRPr="00F003B0">
              <w:rPr>
                <w:rFonts w:ascii="Calibri" w:hAnsi="Calibri" w:cs="Calibri"/>
                <w:b/>
                <w:sz w:val="17"/>
                <w:szCs w:val="17"/>
              </w:rPr>
              <w:t>DE OCTUBRE</w:t>
            </w:r>
            <w:r w:rsidR="003340EF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F003B0" w:rsidRDefault="006B097E" w:rsidP="006474D2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 w:rsidRPr="00F003B0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6474D2" w:rsidRPr="00F003B0">
              <w:rPr>
                <w:rFonts w:ascii="Calibri" w:hAnsi="Calibri" w:cs="Calibri"/>
                <w:b/>
                <w:sz w:val="17"/>
                <w:szCs w:val="17"/>
              </w:rPr>
              <w:t>3</w:t>
            </w:r>
            <w:r w:rsidR="00360B52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8D45CA">
              <w:rPr>
                <w:rFonts w:ascii="Calibri" w:hAnsi="Calibri" w:cs="Calibri"/>
                <w:b/>
                <w:sz w:val="17"/>
                <w:szCs w:val="17"/>
              </w:rPr>
              <w:t>DE</w:t>
            </w:r>
            <w:r w:rsidR="0086586C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3C1BD1" w:rsidRPr="00F003B0">
              <w:rPr>
                <w:rFonts w:ascii="Calibri" w:hAnsi="Calibri" w:cs="Calibri"/>
                <w:b/>
                <w:sz w:val="17"/>
                <w:szCs w:val="17"/>
              </w:rPr>
              <w:t>FEBRERO</w:t>
            </w:r>
            <w:r w:rsidR="008D45CA">
              <w:rPr>
                <w:rFonts w:ascii="Calibri" w:hAnsi="Calibri" w:cs="Calibri"/>
                <w:b/>
                <w:sz w:val="17"/>
                <w:szCs w:val="17"/>
              </w:rPr>
              <w:t xml:space="preserve"> DE </w:t>
            </w:r>
            <w:r w:rsidR="003C1BD1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 2016</w:t>
            </w:r>
            <w:r w:rsidR="00F3103D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6474D2" w:rsidRPr="00F003B0">
              <w:rPr>
                <w:rFonts w:ascii="Calibri" w:hAnsi="Calibri" w:cs="Calibri"/>
                <w:b/>
                <w:sz w:val="17"/>
                <w:szCs w:val="17"/>
              </w:rPr>
              <w:t>A LAS</w:t>
            </w:r>
            <w:r w:rsidR="00F3103D"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 3:00 p.m. HORA EXACTA</w:t>
            </w:r>
          </w:p>
        </w:tc>
      </w:tr>
      <w:tr w:rsidR="006B097E" w:rsidRPr="00072C76" w:rsidTr="00325B99">
        <w:trPr>
          <w:trHeight w:val="642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F003B0" w:rsidRDefault="006474D2" w:rsidP="003C1BD1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003B0">
              <w:rPr>
                <w:rFonts w:ascii="Calibri" w:hAnsi="Calibri" w:cs="Calibri"/>
                <w:sz w:val="17"/>
                <w:szCs w:val="17"/>
              </w:rPr>
              <w:t>La documentación entregada deberá seguir las instrucciones y formatos establecidos en los formularios del programa de becas. Los criterios de selección, detalles e instrucciones del Programa están descritos en el Reglamento y disponibles en la página Web de la SENACYT (www.senacyt.gob.pa/convocatorias). Las solicitudes pueden ser entregadas en físico,  en discos compactos u otros dispositivos digitales, en las oficinas de SENACYT (Edificio 205 de la Ciudad del Saber, Clayton, Ciudad de Panamá) y también podrán ser enviadas a la dirección de correo electrónico</w:t>
            </w:r>
            <w:r w:rsidR="00AA0242" w:rsidRPr="00F003B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hyperlink r:id="rId8" w:history="1">
              <w:r w:rsidR="003C1BD1" w:rsidRPr="00F003B0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bspregrado@senacyt.gob.pa</w:t>
              </w:r>
            </w:hyperlink>
            <w:r w:rsidRPr="00F003B0">
              <w:rPr>
                <w:rStyle w:val="Hipervnculo"/>
                <w:rFonts w:ascii="Calibri" w:hAnsi="Calibri" w:cs="Calibri"/>
                <w:sz w:val="17"/>
                <w:szCs w:val="17"/>
              </w:rPr>
              <w:t xml:space="preserve"> </w:t>
            </w:r>
            <w:r w:rsidR="000C0AD9" w:rsidRPr="00F003B0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="0021406D" w:rsidRPr="00F003B0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072C76" w:rsidTr="00325B99">
        <w:trPr>
          <w:trHeight w:val="262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F003B0" w:rsidRDefault="006474D2" w:rsidP="00325B99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F003B0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Pr="00F003B0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6B097E" w:rsidRPr="00072C76" w:rsidTr="00325B99">
        <w:trPr>
          <w:trHeight w:val="287"/>
          <w:jc w:val="center"/>
        </w:trPr>
        <w:tc>
          <w:tcPr>
            <w:tcW w:w="117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F003B0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F003B0" w:rsidRDefault="006B097E" w:rsidP="006474D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F003B0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CONSULTAS:</w:t>
            </w:r>
            <w:r w:rsidRPr="00F003B0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 </w:t>
            </w:r>
            <w:hyperlink r:id="rId9" w:history="1">
              <w:r w:rsidR="003C1BD1" w:rsidRPr="00F003B0">
                <w:rPr>
                  <w:rStyle w:val="Hipervnculo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bspregrado@senacyt.gob.pa</w:t>
              </w:r>
            </w:hyperlink>
            <w:r w:rsidRPr="00F003B0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 al </w:t>
            </w:r>
            <w:r w:rsidR="00381422" w:rsidRPr="00F003B0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517-0014 </w:t>
            </w:r>
            <w:r w:rsidR="00D25B3A" w:rsidRPr="00F003B0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ext. </w:t>
            </w:r>
            <w:r w:rsidR="006474D2" w:rsidRPr="00F003B0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1175</w:t>
            </w:r>
            <w:r w:rsidR="00EE716D" w:rsidRPr="00F003B0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F003B0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6474D2" w:rsidRPr="00F003B0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175</w:t>
            </w:r>
          </w:p>
        </w:tc>
      </w:tr>
    </w:tbl>
    <w:p w:rsidR="006B097E" w:rsidRPr="00072C76" w:rsidRDefault="006B097E" w:rsidP="00325B99">
      <w:pPr>
        <w:jc w:val="both"/>
        <w:rPr>
          <w:sz w:val="17"/>
          <w:szCs w:val="17"/>
        </w:rPr>
      </w:pPr>
    </w:p>
    <w:sectPr w:rsidR="006B097E" w:rsidRPr="00072C76" w:rsidSect="006F5106">
      <w:headerReference w:type="default" r:id="rId10"/>
      <w:type w:val="continuous"/>
      <w:pgSz w:w="12240" w:h="15840" w:code="1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67" w:rsidRPr="008B7C32" w:rsidRDefault="0080186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801867" w:rsidRPr="008B7C32" w:rsidRDefault="0080186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67" w:rsidRPr="008B7C32" w:rsidRDefault="0080186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801867" w:rsidRPr="008B7C32" w:rsidRDefault="0080186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C" w:rsidRDefault="006F5106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2762250</wp:posOffset>
          </wp:positionH>
          <wp:positionV relativeFrom="paragraph">
            <wp:posOffset>106680</wp:posOffset>
          </wp:positionV>
          <wp:extent cx="1104900" cy="592455"/>
          <wp:effectExtent l="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7A6C" w:rsidRDefault="006F5106" w:rsidP="006F7AB7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353060</wp:posOffset>
          </wp:positionH>
          <wp:positionV relativeFrom="paragraph">
            <wp:posOffset>96520</wp:posOffset>
          </wp:positionV>
          <wp:extent cx="1347470" cy="427355"/>
          <wp:effectExtent l="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133350</wp:posOffset>
          </wp:positionV>
          <wp:extent cx="1206500" cy="336550"/>
          <wp:effectExtent l="0" t="0" r="0" b="635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5106" w:rsidRDefault="006F5106" w:rsidP="006F7AB7">
    <w:pPr>
      <w:pStyle w:val="Encabezado"/>
    </w:pPr>
  </w:p>
  <w:p w:rsidR="006F5106" w:rsidRDefault="006F5106" w:rsidP="006F7AB7">
    <w:pPr>
      <w:pStyle w:val="Encabezado"/>
    </w:pPr>
  </w:p>
  <w:p w:rsidR="006F5106" w:rsidRPr="006F7AB7" w:rsidRDefault="006F5106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D120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4431B7B"/>
    <w:multiLevelType w:val="hybridMultilevel"/>
    <w:tmpl w:val="1B4EDD2A"/>
    <w:lvl w:ilvl="0" w:tplc="115AEFC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23566"/>
    <w:multiLevelType w:val="hybridMultilevel"/>
    <w:tmpl w:val="7DDAA7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65DB7"/>
    <w:rsid w:val="0007026C"/>
    <w:rsid w:val="00072BF1"/>
    <w:rsid w:val="00072C76"/>
    <w:rsid w:val="000759E8"/>
    <w:rsid w:val="00076853"/>
    <w:rsid w:val="0008204E"/>
    <w:rsid w:val="00084996"/>
    <w:rsid w:val="00085177"/>
    <w:rsid w:val="00085A97"/>
    <w:rsid w:val="00086235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1F45"/>
    <w:rsid w:val="000E5F77"/>
    <w:rsid w:val="000F0E65"/>
    <w:rsid w:val="000F1F45"/>
    <w:rsid w:val="000F4833"/>
    <w:rsid w:val="000F7434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6832"/>
    <w:rsid w:val="00197A76"/>
    <w:rsid w:val="001A0807"/>
    <w:rsid w:val="001A1F63"/>
    <w:rsid w:val="001A2661"/>
    <w:rsid w:val="001B1101"/>
    <w:rsid w:val="001B6FE8"/>
    <w:rsid w:val="001C3AD1"/>
    <w:rsid w:val="001C590C"/>
    <w:rsid w:val="001C6F03"/>
    <w:rsid w:val="001D0CE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37B6"/>
    <w:rsid w:val="0021406D"/>
    <w:rsid w:val="00217CA4"/>
    <w:rsid w:val="002272DC"/>
    <w:rsid w:val="00230A0F"/>
    <w:rsid w:val="00235550"/>
    <w:rsid w:val="00242245"/>
    <w:rsid w:val="00246A9B"/>
    <w:rsid w:val="00250BC6"/>
    <w:rsid w:val="00257B02"/>
    <w:rsid w:val="00263EA6"/>
    <w:rsid w:val="00271ED4"/>
    <w:rsid w:val="002812EE"/>
    <w:rsid w:val="00281D49"/>
    <w:rsid w:val="002953B4"/>
    <w:rsid w:val="00295C75"/>
    <w:rsid w:val="0029661E"/>
    <w:rsid w:val="002A4206"/>
    <w:rsid w:val="002C4339"/>
    <w:rsid w:val="002C550B"/>
    <w:rsid w:val="002C693F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711A"/>
    <w:rsid w:val="00320945"/>
    <w:rsid w:val="00322722"/>
    <w:rsid w:val="00323CCF"/>
    <w:rsid w:val="00324338"/>
    <w:rsid w:val="00325B99"/>
    <w:rsid w:val="00326182"/>
    <w:rsid w:val="003314C3"/>
    <w:rsid w:val="003340EF"/>
    <w:rsid w:val="0034419A"/>
    <w:rsid w:val="00346A23"/>
    <w:rsid w:val="003473D6"/>
    <w:rsid w:val="00356BBD"/>
    <w:rsid w:val="00360B52"/>
    <w:rsid w:val="00361124"/>
    <w:rsid w:val="00362A8B"/>
    <w:rsid w:val="00362E1C"/>
    <w:rsid w:val="00381422"/>
    <w:rsid w:val="00387A6C"/>
    <w:rsid w:val="003A270C"/>
    <w:rsid w:val="003A37C9"/>
    <w:rsid w:val="003A7AE4"/>
    <w:rsid w:val="003B227F"/>
    <w:rsid w:val="003B615A"/>
    <w:rsid w:val="003C1605"/>
    <w:rsid w:val="003C1BD1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6E5D"/>
    <w:rsid w:val="00440A22"/>
    <w:rsid w:val="00446153"/>
    <w:rsid w:val="004544CC"/>
    <w:rsid w:val="004569C9"/>
    <w:rsid w:val="00461107"/>
    <w:rsid w:val="004642A9"/>
    <w:rsid w:val="00470B11"/>
    <w:rsid w:val="0047327A"/>
    <w:rsid w:val="00477A61"/>
    <w:rsid w:val="0049293E"/>
    <w:rsid w:val="004947E9"/>
    <w:rsid w:val="004A3197"/>
    <w:rsid w:val="004A4185"/>
    <w:rsid w:val="004C2DF0"/>
    <w:rsid w:val="004C6B81"/>
    <w:rsid w:val="004D20BB"/>
    <w:rsid w:val="004D424B"/>
    <w:rsid w:val="004E1798"/>
    <w:rsid w:val="004F170F"/>
    <w:rsid w:val="004F2D29"/>
    <w:rsid w:val="004F38DB"/>
    <w:rsid w:val="00501DB2"/>
    <w:rsid w:val="0050625E"/>
    <w:rsid w:val="00510372"/>
    <w:rsid w:val="005105B7"/>
    <w:rsid w:val="00512C0E"/>
    <w:rsid w:val="005166FC"/>
    <w:rsid w:val="00517041"/>
    <w:rsid w:val="005226BD"/>
    <w:rsid w:val="00523119"/>
    <w:rsid w:val="005262CF"/>
    <w:rsid w:val="00531ABD"/>
    <w:rsid w:val="00547057"/>
    <w:rsid w:val="00547D97"/>
    <w:rsid w:val="005530CA"/>
    <w:rsid w:val="00553643"/>
    <w:rsid w:val="00561B79"/>
    <w:rsid w:val="005620B6"/>
    <w:rsid w:val="005620FF"/>
    <w:rsid w:val="00572C8C"/>
    <w:rsid w:val="005748EA"/>
    <w:rsid w:val="00575D93"/>
    <w:rsid w:val="00576144"/>
    <w:rsid w:val="00584249"/>
    <w:rsid w:val="00595F58"/>
    <w:rsid w:val="00597B2C"/>
    <w:rsid w:val="005B1648"/>
    <w:rsid w:val="005B5ECB"/>
    <w:rsid w:val="005C1DC3"/>
    <w:rsid w:val="005E650D"/>
    <w:rsid w:val="005F0F82"/>
    <w:rsid w:val="005F4456"/>
    <w:rsid w:val="005F5CF8"/>
    <w:rsid w:val="00602689"/>
    <w:rsid w:val="00602FD4"/>
    <w:rsid w:val="006143A4"/>
    <w:rsid w:val="006234E2"/>
    <w:rsid w:val="00627596"/>
    <w:rsid w:val="00630D27"/>
    <w:rsid w:val="00631264"/>
    <w:rsid w:val="006315DF"/>
    <w:rsid w:val="00634CA7"/>
    <w:rsid w:val="00641B12"/>
    <w:rsid w:val="00643AC8"/>
    <w:rsid w:val="00644D37"/>
    <w:rsid w:val="00646D9E"/>
    <w:rsid w:val="006474D2"/>
    <w:rsid w:val="00655C32"/>
    <w:rsid w:val="00656726"/>
    <w:rsid w:val="00663241"/>
    <w:rsid w:val="00670E0B"/>
    <w:rsid w:val="00671FBC"/>
    <w:rsid w:val="00673BAD"/>
    <w:rsid w:val="00677426"/>
    <w:rsid w:val="00684582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5106"/>
    <w:rsid w:val="006F7AB7"/>
    <w:rsid w:val="00703160"/>
    <w:rsid w:val="00704EBF"/>
    <w:rsid w:val="00704F87"/>
    <w:rsid w:val="0070535F"/>
    <w:rsid w:val="00705E30"/>
    <w:rsid w:val="00713C68"/>
    <w:rsid w:val="00723BAB"/>
    <w:rsid w:val="00724EA9"/>
    <w:rsid w:val="00727372"/>
    <w:rsid w:val="00732B09"/>
    <w:rsid w:val="00736C26"/>
    <w:rsid w:val="00747B9D"/>
    <w:rsid w:val="00757003"/>
    <w:rsid w:val="00760AA0"/>
    <w:rsid w:val="007639BC"/>
    <w:rsid w:val="00771F16"/>
    <w:rsid w:val="00773650"/>
    <w:rsid w:val="00781FE5"/>
    <w:rsid w:val="00782BED"/>
    <w:rsid w:val="00786711"/>
    <w:rsid w:val="007954FA"/>
    <w:rsid w:val="007966CC"/>
    <w:rsid w:val="007A61F9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1867"/>
    <w:rsid w:val="00803141"/>
    <w:rsid w:val="0080528E"/>
    <w:rsid w:val="008060C5"/>
    <w:rsid w:val="008139B4"/>
    <w:rsid w:val="00817227"/>
    <w:rsid w:val="00820207"/>
    <w:rsid w:val="008314E2"/>
    <w:rsid w:val="00833F15"/>
    <w:rsid w:val="008379D1"/>
    <w:rsid w:val="00845C99"/>
    <w:rsid w:val="00845CE6"/>
    <w:rsid w:val="00846716"/>
    <w:rsid w:val="00851A10"/>
    <w:rsid w:val="00853CBF"/>
    <w:rsid w:val="008634F3"/>
    <w:rsid w:val="0086586C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D072A"/>
    <w:rsid w:val="008D45CA"/>
    <w:rsid w:val="008D58BC"/>
    <w:rsid w:val="008E31A5"/>
    <w:rsid w:val="008E4E5D"/>
    <w:rsid w:val="00902C8B"/>
    <w:rsid w:val="00915A96"/>
    <w:rsid w:val="00922914"/>
    <w:rsid w:val="00924A51"/>
    <w:rsid w:val="00924BDC"/>
    <w:rsid w:val="00934D88"/>
    <w:rsid w:val="009354F3"/>
    <w:rsid w:val="009436B2"/>
    <w:rsid w:val="00950A57"/>
    <w:rsid w:val="00951EC5"/>
    <w:rsid w:val="00960EA2"/>
    <w:rsid w:val="00961B70"/>
    <w:rsid w:val="00962361"/>
    <w:rsid w:val="00965DC4"/>
    <w:rsid w:val="00970F6F"/>
    <w:rsid w:val="00975553"/>
    <w:rsid w:val="00982364"/>
    <w:rsid w:val="00990622"/>
    <w:rsid w:val="00994A04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35A7"/>
    <w:rsid w:val="00A37388"/>
    <w:rsid w:val="00A37B91"/>
    <w:rsid w:val="00A505A4"/>
    <w:rsid w:val="00A55369"/>
    <w:rsid w:val="00A55653"/>
    <w:rsid w:val="00A55A73"/>
    <w:rsid w:val="00A56CB6"/>
    <w:rsid w:val="00A631A6"/>
    <w:rsid w:val="00A70019"/>
    <w:rsid w:val="00A743FC"/>
    <w:rsid w:val="00A745C1"/>
    <w:rsid w:val="00A75F66"/>
    <w:rsid w:val="00AA0242"/>
    <w:rsid w:val="00AA1BF7"/>
    <w:rsid w:val="00AA7F98"/>
    <w:rsid w:val="00AC0C2E"/>
    <w:rsid w:val="00AC1393"/>
    <w:rsid w:val="00AC6FE6"/>
    <w:rsid w:val="00AD52F3"/>
    <w:rsid w:val="00AE161E"/>
    <w:rsid w:val="00AE3E35"/>
    <w:rsid w:val="00AF5EB0"/>
    <w:rsid w:val="00AF6C1B"/>
    <w:rsid w:val="00B12EEE"/>
    <w:rsid w:val="00B155BC"/>
    <w:rsid w:val="00B157B3"/>
    <w:rsid w:val="00B378E5"/>
    <w:rsid w:val="00B401FB"/>
    <w:rsid w:val="00B43CF4"/>
    <w:rsid w:val="00B43D72"/>
    <w:rsid w:val="00B63D44"/>
    <w:rsid w:val="00B6457E"/>
    <w:rsid w:val="00B75CE0"/>
    <w:rsid w:val="00B87DB1"/>
    <w:rsid w:val="00B91A7C"/>
    <w:rsid w:val="00B94A7B"/>
    <w:rsid w:val="00BA231D"/>
    <w:rsid w:val="00BB3FBD"/>
    <w:rsid w:val="00BB67EC"/>
    <w:rsid w:val="00BC1FAA"/>
    <w:rsid w:val="00BD5066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2F22"/>
    <w:rsid w:val="00C25E72"/>
    <w:rsid w:val="00C42B2D"/>
    <w:rsid w:val="00C42D3B"/>
    <w:rsid w:val="00C44EBE"/>
    <w:rsid w:val="00C5048F"/>
    <w:rsid w:val="00C5663A"/>
    <w:rsid w:val="00C61133"/>
    <w:rsid w:val="00C639CE"/>
    <w:rsid w:val="00C67FA4"/>
    <w:rsid w:val="00C7017F"/>
    <w:rsid w:val="00C74131"/>
    <w:rsid w:val="00C7447B"/>
    <w:rsid w:val="00C81883"/>
    <w:rsid w:val="00C84CCD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1FBD"/>
    <w:rsid w:val="00D643CF"/>
    <w:rsid w:val="00D64FF3"/>
    <w:rsid w:val="00D85A0D"/>
    <w:rsid w:val="00D86496"/>
    <w:rsid w:val="00D869CE"/>
    <w:rsid w:val="00D9032F"/>
    <w:rsid w:val="00D9081F"/>
    <w:rsid w:val="00D94C0F"/>
    <w:rsid w:val="00D954A2"/>
    <w:rsid w:val="00D97501"/>
    <w:rsid w:val="00DA55A7"/>
    <w:rsid w:val="00DA6BAD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0985"/>
    <w:rsid w:val="00E220DD"/>
    <w:rsid w:val="00E30532"/>
    <w:rsid w:val="00E30A6C"/>
    <w:rsid w:val="00E35DDD"/>
    <w:rsid w:val="00E35DFB"/>
    <w:rsid w:val="00E36B9A"/>
    <w:rsid w:val="00E41135"/>
    <w:rsid w:val="00E412F4"/>
    <w:rsid w:val="00E62466"/>
    <w:rsid w:val="00E7007C"/>
    <w:rsid w:val="00E97AB2"/>
    <w:rsid w:val="00EA611C"/>
    <w:rsid w:val="00EA76D0"/>
    <w:rsid w:val="00EB1906"/>
    <w:rsid w:val="00EB5D5D"/>
    <w:rsid w:val="00EC747E"/>
    <w:rsid w:val="00EC757A"/>
    <w:rsid w:val="00ED3C02"/>
    <w:rsid w:val="00EE716D"/>
    <w:rsid w:val="00EF6F1F"/>
    <w:rsid w:val="00F003B0"/>
    <w:rsid w:val="00F02F39"/>
    <w:rsid w:val="00F03DCA"/>
    <w:rsid w:val="00F060BB"/>
    <w:rsid w:val="00F06A6F"/>
    <w:rsid w:val="00F14198"/>
    <w:rsid w:val="00F15FBF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09E8"/>
    <w:rsid w:val="00F84B55"/>
    <w:rsid w:val="00F86178"/>
    <w:rsid w:val="00F9727D"/>
    <w:rsid w:val="00FA3121"/>
    <w:rsid w:val="00FA7A38"/>
    <w:rsid w:val="00FB05FA"/>
    <w:rsid w:val="00FB5A7A"/>
    <w:rsid w:val="00FC37B7"/>
    <w:rsid w:val="00FC44B5"/>
    <w:rsid w:val="00FE160A"/>
    <w:rsid w:val="00FE1CAF"/>
    <w:rsid w:val="00FE3D23"/>
    <w:rsid w:val="00FE5693"/>
    <w:rsid w:val="00FE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regrado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pregrado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3FA7-B582-4BC3-BC83-246A6C2D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5199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liromero</cp:lastModifiedBy>
  <cp:revision>3</cp:revision>
  <cp:lastPrinted>2015-01-12T14:46:00Z</cp:lastPrinted>
  <dcterms:created xsi:type="dcterms:W3CDTF">2015-10-18T00:05:00Z</dcterms:created>
  <dcterms:modified xsi:type="dcterms:W3CDTF">2015-10-20T16:26:00Z</dcterms:modified>
</cp:coreProperties>
</file>