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6B097E" w:rsidRPr="007954FA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604C44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TÉCNICOS </w:t>
            </w:r>
            <w:r w:rsidR="008A4A8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EN CONTROL DE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VECTORES PARA LA REGIÓN DE SALUD </w:t>
            </w:r>
            <w:r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DE </w:t>
            </w:r>
            <w:r w:rsidR="003159A0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COCLÉ</w:t>
            </w:r>
            <w:r w:rsidR="00154F8D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 II RONDA</w:t>
            </w:r>
          </w:p>
          <w:p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01578B" w:rsidRDefault="006B097E" w:rsidP="003159A0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69482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0A0E49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 w:rsidR="00152986">
              <w:rPr>
                <w:rFonts w:ascii="Calibri" w:hAnsi="Calibri" w:cs="Calibri"/>
                <w:sz w:val="17"/>
                <w:szCs w:val="17"/>
              </w:rPr>
              <w:t>P</w:t>
            </w:r>
            <w:r w:rsidR="005226BD" w:rsidRPr="00694821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 w:rsidR="00154F8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435C2D">
              <w:rPr>
                <w:rFonts w:ascii="Calibri" w:hAnsi="Calibri" w:cs="Calibri"/>
                <w:sz w:val="17"/>
                <w:szCs w:val="17"/>
              </w:rPr>
              <w:t xml:space="preserve">interesados en adquirir </w:t>
            </w:r>
            <w:r w:rsidR="00604C44"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 w:rsidR="00435C2D"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="00604C44"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 w:rsidR="00154F8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F7872">
              <w:rPr>
                <w:rFonts w:ascii="Calibri" w:hAnsi="Calibri" w:cs="Calibri"/>
                <w:sz w:val="17"/>
                <w:szCs w:val="17"/>
              </w:rPr>
              <w:t>correspondientes al</w:t>
            </w:r>
            <w:r w:rsidR="00154F8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F7872">
              <w:rPr>
                <w:rFonts w:ascii="Calibri" w:hAnsi="Calibri" w:cs="Calibri"/>
                <w:sz w:val="17"/>
                <w:szCs w:val="17"/>
              </w:rPr>
              <w:t xml:space="preserve">área técnica de </w:t>
            </w:r>
            <w:r w:rsidR="00604C44"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 w:rsidR="00EF7872">
              <w:rPr>
                <w:rFonts w:ascii="Calibri" w:hAnsi="Calibri" w:cs="Calibri"/>
                <w:sz w:val="17"/>
                <w:szCs w:val="17"/>
              </w:rPr>
              <w:t>de Vectores</w:t>
            </w:r>
            <w:r w:rsidR="00E9670A">
              <w:rPr>
                <w:rFonts w:ascii="Calibri" w:hAnsi="Calibri" w:cs="Calibri"/>
                <w:sz w:val="17"/>
                <w:szCs w:val="17"/>
              </w:rPr>
              <w:t xml:space="preserve">, en la </w:t>
            </w:r>
            <w:r w:rsidR="00EE3480">
              <w:rPr>
                <w:rFonts w:ascii="Calibri" w:hAnsi="Calibri" w:cs="Calibri"/>
                <w:sz w:val="17"/>
                <w:szCs w:val="17"/>
              </w:rPr>
              <w:t xml:space="preserve">Sede </w:t>
            </w:r>
            <w:r w:rsidR="001C1252">
              <w:rPr>
                <w:rFonts w:ascii="Calibri" w:hAnsi="Calibri" w:cs="Calibri"/>
                <w:sz w:val="17"/>
                <w:szCs w:val="17"/>
              </w:rPr>
              <w:t xml:space="preserve">de UDELAS en la </w:t>
            </w:r>
            <w:r w:rsidR="001A3A81">
              <w:rPr>
                <w:rFonts w:ascii="Calibri" w:hAnsi="Calibri" w:cs="Calibri"/>
                <w:sz w:val="17"/>
                <w:szCs w:val="17"/>
              </w:rPr>
              <w:t xml:space="preserve"> REGIÓN DE SALUD</w:t>
            </w:r>
            <w:r w:rsidR="00154F8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9670A">
              <w:rPr>
                <w:rFonts w:ascii="Calibri" w:hAnsi="Calibri" w:cs="Calibri"/>
                <w:sz w:val="17"/>
                <w:szCs w:val="17"/>
              </w:rPr>
              <w:t xml:space="preserve">DE </w:t>
            </w:r>
            <w:r w:rsidR="003159A0">
              <w:rPr>
                <w:rFonts w:ascii="Calibri" w:hAnsi="Calibri" w:cs="Calibri"/>
                <w:sz w:val="17"/>
                <w:szCs w:val="17"/>
              </w:rPr>
              <w:t>COCLÉ</w:t>
            </w:r>
            <w:r w:rsidR="00EF7872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694821" w:rsidRDefault="00263EA6" w:rsidP="001D1AB9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Este programa está diseñado para fortalecer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>el proceso de formación de</w:t>
            </w:r>
            <w:r w:rsidR="00435C2D">
              <w:rPr>
                <w:rFonts w:ascii="Calibri" w:hAnsi="Calibri" w:cs="Calibri"/>
                <w:sz w:val="16"/>
                <w:szCs w:val="16"/>
              </w:rPr>
              <w:t>l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 w:rsidR="00435C2D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="00435C2D"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 w:rsidR="00435C2D">
              <w:rPr>
                <w:rFonts w:ascii="Calibri" w:hAnsi="Calibri" w:cs="Calibri"/>
                <w:sz w:val="16"/>
                <w:szCs w:val="16"/>
              </w:rPr>
              <w:t>rlo en el control</w:t>
            </w:r>
            <w:r w:rsidR="00154F8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35C2D">
              <w:rPr>
                <w:rFonts w:ascii="Calibri" w:hAnsi="Calibri" w:cs="Calibri"/>
                <w:sz w:val="16"/>
                <w:szCs w:val="16"/>
              </w:rPr>
              <w:t>de</w:t>
            </w:r>
            <w:r w:rsidR="00435C2D"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 w:rsidR="00154F8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 w:rsidR="00152986">
              <w:rPr>
                <w:rFonts w:ascii="Calibri" w:hAnsi="Calibri" w:cs="Calibri"/>
                <w:sz w:val="16"/>
                <w:szCs w:val="16"/>
              </w:rPr>
              <w:t xml:space="preserve"> la</w:t>
            </w:r>
            <w:r w:rsidR="001D1AB9">
              <w:rPr>
                <w:rFonts w:ascii="Calibri" w:hAnsi="Calibri" w:cs="Calibri"/>
                <w:sz w:val="16"/>
                <w:szCs w:val="16"/>
              </w:rPr>
              <w:t>s</w:t>
            </w:r>
            <w:r w:rsidR="00435C2D">
              <w:rPr>
                <w:rFonts w:ascii="Calibri" w:hAnsi="Calibri" w:cs="Calibri"/>
                <w:sz w:val="16"/>
                <w:szCs w:val="16"/>
              </w:rPr>
              <w:t xml:space="preserve"> regi</w:t>
            </w:r>
            <w:r w:rsidR="001D1AB9">
              <w:rPr>
                <w:rFonts w:ascii="Calibri" w:hAnsi="Calibri" w:cs="Calibri"/>
                <w:sz w:val="16"/>
                <w:szCs w:val="16"/>
              </w:rPr>
              <w:t xml:space="preserve">ones </w:t>
            </w:r>
            <w:r w:rsidR="00435C2D">
              <w:rPr>
                <w:rFonts w:ascii="Calibri" w:hAnsi="Calibri" w:cs="Calibri"/>
                <w:sz w:val="16"/>
                <w:szCs w:val="16"/>
              </w:rPr>
              <w:t xml:space="preserve">de salud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>previamente identifi</w:t>
            </w:r>
            <w:r w:rsidR="00627596" w:rsidRPr="00694821">
              <w:rPr>
                <w:rFonts w:ascii="Calibri" w:hAnsi="Calibri" w:cs="Calibri"/>
                <w:sz w:val="16"/>
                <w:szCs w:val="16"/>
              </w:rPr>
              <w:t>cadas por el MINSA</w:t>
            </w:r>
            <w:r w:rsidR="003340EF" w:rsidRPr="00694821">
              <w:rPr>
                <w:rFonts w:ascii="Calibri" w:hAnsi="Calibri" w:cs="Calibri"/>
                <w:sz w:val="16"/>
                <w:szCs w:val="16"/>
              </w:rPr>
              <w:t xml:space="preserve"> y la CSS</w:t>
            </w:r>
            <w:r w:rsidR="00D86496" w:rsidRPr="0069482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1D1AB9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89A" w:rsidRDefault="0085089A" w:rsidP="0085089A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:rsidR="0085089A" w:rsidRPr="0085089A" w:rsidRDefault="001D1AB9" w:rsidP="0085089A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VECTORES </w:t>
            </w:r>
          </w:p>
          <w:p w:rsidR="0085089A" w:rsidRPr="0085089A" w:rsidRDefault="00AB7FE6" w:rsidP="0085089A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A401BD" w:rsidRPr="0093386B" w:rsidRDefault="0085089A" w:rsidP="0085089A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>pública</w:t>
            </w:r>
            <w:r w:rsidR="00A401BD">
              <w:rPr>
                <w:rFonts w:ascii="Calibri" w:hAnsi="Calibri" w:cs="Calibri"/>
                <w:sz w:val="17"/>
                <w:szCs w:val="17"/>
              </w:rPr>
              <w:t xml:space="preserve"> (el MINSA o la CSS)</w:t>
            </w:r>
            <w:r w:rsidR="00154F8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y que </w:t>
            </w:r>
            <w:r>
              <w:rPr>
                <w:rFonts w:ascii="Calibri" w:hAnsi="Calibri" w:cs="Calibri"/>
                <w:sz w:val="17"/>
                <w:szCs w:val="17"/>
              </w:rPr>
              <w:t>además tengan</w:t>
            </w:r>
            <w:r w:rsidR="00154F8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0D0F9F">
              <w:rPr>
                <w:rFonts w:ascii="Calibri" w:hAnsi="Calibri" w:cs="Calibri"/>
                <w:sz w:val="17"/>
                <w:szCs w:val="17"/>
              </w:rPr>
              <w:t xml:space="preserve">un mínimo de 2 años de </w:t>
            </w:r>
            <w:r w:rsidR="00AB7FE6"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 w:rsidR="000D0F9F">
              <w:rPr>
                <w:rFonts w:ascii="Calibri" w:hAnsi="Calibri" w:cs="Calibri"/>
                <w:sz w:val="17"/>
                <w:szCs w:val="17"/>
              </w:rPr>
              <w:t>el sector salud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0D0F9F" w:rsidRPr="0093386B" w:rsidRDefault="000D0F9F" w:rsidP="0093386B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AB7FE6" w:rsidRPr="00A401BD" w:rsidRDefault="0085089A" w:rsidP="00A401BD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 w:rsidR="00634FB5">
              <w:rPr>
                <w:rFonts w:ascii="Calibri" w:hAnsi="Calibri" w:cs="Calibri"/>
                <w:sz w:val="17"/>
                <w:szCs w:val="17"/>
              </w:rPr>
              <w:t>deberán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:rsidR="00AB7FE6" w:rsidRDefault="00AB7FE6" w:rsidP="00AB7FE6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3B0E81" w:rsidRPr="0085089A" w:rsidRDefault="0085089A" w:rsidP="00A401BD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</w:t>
            </w:r>
            <w:r w:rsidR="00A401BD">
              <w:rPr>
                <w:rFonts w:ascii="Calibri" w:hAnsi="Calibri" w:cs="Calibri"/>
                <w:sz w:val="17"/>
                <w:szCs w:val="17"/>
              </w:rPr>
              <w:t xml:space="preserve">se encuentren fuera del sistema de salud pública, con o sin </w:t>
            </w:r>
            <w:r>
              <w:rPr>
                <w:rFonts w:ascii="Calibri" w:hAnsi="Calibri" w:cs="Calibri"/>
                <w:sz w:val="17"/>
                <w:szCs w:val="17"/>
              </w:rPr>
              <w:t>expe</w:t>
            </w:r>
            <w:r w:rsidR="00A401BD">
              <w:rPr>
                <w:rFonts w:ascii="Calibri" w:hAnsi="Calibri" w:cs="Calibri"/>
                <w:sz w:val="17"/>
                <w:szCs w:val="17"/>
              </w:rPr>
              <w:t>riencia en control de vectores.</w:t>
            </w:r>
            <w:r w:rsidR="00154F8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A401BD">
              <w:rPr>
                <w:rFonts w:ascii="Calibri" w:hAnsi="Calibri" w:cs="Calibri"/>
                <w:sz w:val="17"/>
                <w:szCs w:val="17"/>
              </w:rPr>
              <w:t xml:space="preserve">Estos participantes deberán contar con un bachiller en </w:t>
            </w:r>
            <w:r w:rsidR="00AB7FE6"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 w:rsidR="009116B9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7954FA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4C0F" w:rsidRDefault="00152986" w:rsidP="00E9670A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="009F7AA2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 w:rsidR="00943200">
              <w:rPr>
                <w:rFonts w:ascii="Calibri" w:hAnsi="Calibri" w:cs="Calibri"/>
                <w:b/>
                <w:sz w:val="17"/>
                <w:szCs w:val="17"/>
              </w:rPr>
              <w:t xml:space="preserve">3 años </w:t>
            </w:r>
            <w:r w:rsidR="001C1252">
              <w:rPr>
                <w:rFonts w:ascii="Calibri" w:hAnsi="Calibri" w:cs="Calibri"/>
                <w:b/>
                <w:sz w:val="17"/>
                <w:szCs w:val="17"/>
              </w:rPr>
              <w:t>.</w:t>
            </w:r>
          </w:p>
          <w:p w:rsidR="00F3103D" w:rsidRPr="001022E1" w:rsidRDefault="00324338" w:rsidP="00E9670A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MONTOS: Financiamiento de h</w:t>
            </w:r>
            <w:r w:rsidR="007E055E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asta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="00F3103D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</w:t>
            </w:r>
            <w:r w:rsidR="00B63D44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 de </w:t>
            </w:r>
            <w:r w:rsidR="00435C2D">
              <w:rPr>
                <w:rFonts w:ascii="Calibri" w:hAnsi="Calibri" w:cs="Calibri"/>
                <w:b/>
                <w:sz w:val="17"/>
                <w:szCs w:val="17"/>
              </w:rPr>
              <w:t>la carrera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>,</w:t>
            </w:r>
            <w:r w:rsidR="00154F8D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 xml:space="preserve">según 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 xml:space="preserve">lo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>establecido en el Reglamento de Becas IFARHU-SENACYT.</w:t>
            </w:r>
          </w:p>
        </w:tc>
      </w:tr>
      <w:tr w:rsidR="006B097E" w:rsidRPr="007954FA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E9670A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E9670A">
        <w:trPr>
          <w:trHeight w:val="1650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C25DA" w:rsidRDefault="000D0F9F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</w:t>
            </w:r>
            <w:r w:rsidR="003B0E81">
              <w:rPr>
                <w:rFonts w:ascii="Calibri" w:hAnsi="Calibri" w:cs="Calibri"/>
                <w:b/>
                <w:sz w:val="17"/>
                <w:szCs w:val="17"/>
              </w:rPr>
              <w:t xml:space="preserve">EQUISITOS: </w:t>
            </w:r>
            <w:r w:rsidR="003C25DA">
              <w:rPr>
                <w:rFonts w:ascii="Calibri" w:hAnsi="Calibri" w:cs="Calibri"/>
                <w:sz w:val="17"/>
                <w:szCs w:val="17"/>
              </w:rPr>
              <w:t>Todos los candidatos deberán presentar los siguientes documentos</w:t>
            </w:r>
            <w:r w:rsidR="0081727C">
              <w:rPr>
                <w:rFonts w:ascii="Calibri" w:hAnsi="Calibri" w:cs="Calibri"/>
                <w:sz w:val="17"/>
                <w:szCs w:val="17"/>
              </w:rPr>
              <w:t xml:space="preserve">, en atención a la categoría en la que aplican: </w:t>
            </w:r>
          </w:p>
          <w:p w:rsidR="00A401BD" w:rsidRDefault="00A401BD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el formulario de aplicación completo, </w:t>
            </w:r>
            <w:r>
              <w:rPr>
                <w:rFonts w:ascii="Calibri" w:hAnsi="Calibri" w:cs="Calibri"/>
                <w:sz w:val="17"/>
                <w:szCs w:val="17"/>
              </w:rPr>
              <w:t>copia del diploma de Bachiller,  carta de trabajo del MINSA o la CSS y carta aval del MINSA o la CSS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 para realizar estudios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, Paz y Salvo del IFARHU, Paz y Salvo de SENACYT, un ensayo en el que describa el impacto de sus estudios para el país, tres (3) cartas </w:t>
            </w:r>
            <w:r w:rsidR="00634FB5">
              <w:rPr>
                <w:rFonts w:ascii="Calibri" w:hAnsi="Calibri" w:cs="Calibri"/>
                <w:sz w:val="17"/>
                <w:szCs w:val="17"/>
              </w:rPr>
              <w:t>de recomendaciones profesionales o docentes</w:t>
            </w:r>
            <w:r>
              <w:rPr>
                <w:rFonts w:ascii="Calibri" w:hAnsi="Calibri" w:cs="Calibri"/>
                <w:sz w:val="17"/>
                <w:szCs w:val="17"/>
              </w:rPr>
              <w:t>, copia de cédula, hoja de vida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 en la que se evidencie la experiencia en control de vectores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, certificación médica de 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buena </w:t>
            </w:r>
            <w:r>
              <w:rPr>
                <w:rFonts w:ascii="Calibri" w:hAnsi="Calibri" w:cs="Calibri"/>
                <w:sz w:val="17"/>
                <w:szCs w:val="17"/>
              </w:rPr>
              <w:t>salud física y mental.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 Cumplir con los requisitos del Reglamento de Becas.</w:t>
            </w:r>
          </w:p>
          <w:p w:rsidR="00A401BD" w:rsidRPr="00A401BD" w:rsidRDefault="00A401BD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</w:t>
            </w:r>
            <w:r w:rsidR="007C736E">
              <w:rPr>
                <w:rFonts w:ascii="Calibri" w:hAnsi="Calibri" w:cs="Calibri"/>
                <w:sz w:val="17"/>
                <w:szCs w:val="17"/>
              </w:rPr>
              <w:t xml:space="preserve">ciencias, agropecuario, industrial o algún bachiller técnico, copia de los créditos escolares en donde se demuestre que tienen un índice mínimo de </w:t>
            </w:r>
            <w:r w:rsidR="000D0F9F"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 w:rsidR="007C736E">
              <w:rPr>
                <w:rFonts w:ascii="Calibri" w:hAnsi="Calibri" w:cs="Calibri"/>
                <w:sz w:val="17"/>
                <w:szCs w:val="17"/>
              </w:rPr>
              <w:t>, Paz y salvo del IFARHU, Paz y Salvo de SENACYT, un ensayo en el que describa el impacto de sus estudios para el país, tres (3) cartas de recome</w:t>
            </w:r>
            <w:r w:rsidR="00634FB5">
              <w:rPr>
                <w:rFonts w:ascii="Calibri" w:hAnsi="Calibri" w:cs="Calibri"/>
                <w:sz w:val="17"/>
                <w:szCs w:val="17"/>
              </w:rPr>
              <w:t>ndaciones profesionales o docentes</w:t>
            </w:r>
            <w:r w:rsidR="007C736E">
              <w:rPr>
                <w:rFonts w:ascii="Calibri" w:hAnsi="Calibri" w:cs="Calibri"/>
                <w:sz w:val="17"/>
                <w:szCs w:val="17"/>
              </w:rPr>
              <w:t xml:space="preserve">, copia de cédula, hoja de vida, certificación médica de </w:t>
            </w:r>
            <w:r w:rsidR="0081727C">
              <w:rPr>
                <w:rFonts w:ascii="Calibri" w:hAnsi="Calibri" w:cs="Calibri"/>
                <w:sz w:val="17"/>
                <w:szCs w:val="17"/>
              </w:rPr>
              <w:t xml:space="preserve">buena salud </w:t>
            </w:r>
            <w:r w:rsidR="007C736E">
              <w:rPr>
                <w:rFonts w:ascii="Calibri" w:hAnsi="Calibri" w:cs="Calibri"/>
                <w:sz w:val="17"/>
                <w:szCs w:val="17"/>
              </w:rPr>
              <w:t xml:space="preserve">física y mental. </w:t>
            </w:r>
            <w:r w:rsidR="00634FB5">
              <w:rPr>
                <w:rFonts w:ascii="Calibri" w:hAnsi="Calibri" w:cs="Calibri"/>
                <w:sz w:val="17"/>
                <w:szCs w:val="17"/>
              </w:rPr>
              <w:t>Cumplir con los requisitos del Reglamento de Becas.</w:t>
            </w:r>
          </w:p>
          <w:p w:rsidR="003C25DA" w:rsidRDefault="00F538E3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 xml:space="preserve">Para los efectos de esta convocatoria, se exceptúan </w:t>
            </w:r>
            <w:r w:rsidR="00BA231D" w:rsidRPr="00EF7872">
              <w:rPr>
                <w:rFonts w:ascii="Calibri" w:hAnsi="Calibri" w:cs="Calibri"/>
                <w:sz w:val="17"/>
                <w:szCs w:val="17"/>
              </w:rPr>
              <w:t xml:space="preserve">a los candidatos </w:t>
            </w:r>
            <w:r w:rsidR="007F1048" w:rsidRPr="00EF7872">
              <w:rPr>
                <w:rFonts w:ascii="Calibri" w:hAnsi="Calibri" w:cs="Calibri"/>
                <w:sz w:val="17"/>
                <w:szCs w:val="17"/>
              </w:rPr>
              <w:t xml:space="preserve">del requisito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>de tener por</w:t>
            </w:r>
            <w:r w:rsidR="007966CC" w:rsidRPr="00EF7872">
              <w:rPr>
                <w:rFonts w:ascii="Calibri" w:hAnsi="Calibri" w:cs="Calibri"/>
                <w:sz w:val="17"/>
                <w:szCs w:val="17"/>
              </w:rPr>
              <w:t xml:space="preserve"> lo menos dos años de residir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 en Panamá previos a la aplicación de la convocatoria</w:t>
            </w:r>
            <w:r w:rsidR="00BA231D" w:rsidRPr="00EF7872"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643AC8" w:rsidRDefault="00E170B5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 w:rsidRPr="00EF7872">
              <w:rPr>
                <w:rFonts w:ascii="Calibri" w:hAnsi="Calibri" w:cs="Calibri"/>
                <w:sz w:val="17"/>
                <w:szCs w:val="17"/>
              </w:rPr>
              <w:t>alista de verificación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  <w:p w:rsidR="00EF7872" w:rsidRPr="00EF7872" w:rsidRDefault="00EF7872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E9670A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 w:rsidTr="005F08CC">
        <w:trPr>
          <w:trHeight w:val="838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6B097E" w:rsidP="00E9670A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</w:t>
            </w:r>
            <w:r w:rsidR="00CA38F6" w:rsidRPr="00325B99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154F8D">
              <w:rPr>
                <w:rFonts w:ascii="Calibri" w:hAnsi="Calibri" w:cs="Calibri"/>
                <w:b/>
                <w:sz w:val="16"/>
                <w:szCs w:val="16"/>
              </w:rPr>
              <w:t xml:space="preserve"> 22 DE JULIO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F3103D" w:rsidRPr="00EC747E" w:rsidRDefault="006B097E" w:rsidP="00154F8D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</w:t>
            </w:r>
            <w:r w:rsidR="006E1B77" w:rsidRPr="00325B99">
              <w:rPr>
                <w:rFonts w:ascii="Calibri" w:hAnsi="Calibri" w:cs="Calibri"/>
                <w:b/>
                <w:sz w:val="16"/>
                <w:szCs w:val="16"/>
              </w:rPr>
              <w:t>SOLICITUD</w:t>
            </w:r>
            <w:r w:rsidR="00E3053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154F8D">
              <w:rPr>
                <w:rFonts w:ascii="Calibri" w:hAnsi="Calibri" w:cs="Calibri"/>
                <w:b/>
                <w:sz w:val="16"/>
                <w:szCs w:val="16"/>
              </w:rPr>
              <w:t>12 DE AGOSTO</w:t>
            </w:r>
            <w:r w:rsidR="00321B87">
              <w:rPr>
                <w:rFonts w:ascii="Calibri" w:hAnsi="Calibri" w:cs="Calibri"/>
                <w:b/>
                <w:sz w:val="16"/>
                <w:szCs w:val="16"/>
              </w:rPr>
              <w:t xml:space="preserve"> DE 2015 a </w:t>
            </w:r>
            <w:r w:rsidR="00F3103D"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6B097E" w:rsidRPr="007954FA" w:rsidTr="005F08CC">
        <w:trPr>
          <w:trHeight w:val="1322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E9670A" w:rsidRDefault="0021406D" w:rsidP="00E9670A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.senacyt.gob.pa/convocatoria</w:t>
            </w:r>
            <w:r w:rsidR="00152986">
              <w:rPr>
                <w:rFonts w:ascii="Calibri" w:hAnsi="Calibri" w:cs="Calibri"/>
                <w:sz w:val="16"/>
                <w:szCs w:val="16"/>
              </w:rPr>
              <w:t>s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20</w:t>
            </w:r>
            <w:r w:rsidR="00FE1CAF" w:rsidRPr="00325B99">
              <w:rPr>
                <w:rFonts w:ascii="Calibri" w:hAnsi="Calibri" w:cs="Calibri"/>
                <w:sz w:val="16"/>
                <w:szCs w:val="16"/>
              </w:rPr>
              <w:t>5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 de la Ciudad del Saber, Clayton, Ciudad de Panamá).  También podrán ser entregadas en discos compactos u otros dispositivos </w:t>
            </w:r>
            <w:r w:rsidR="002D3C83"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="00AA0242"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r w:rsidR="00154F8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8" w:history="1">
              <w:r w:rsidR="003159A0" w:rsidRPr="00690E30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tecnicosdevectorescocle@senacyt.gob.pa</w:t>
              </w:r>
            </w:hyperlink>
            <w:r w:rsidR="00154F8D">
              <w:t xml:space="preserve"> </w:t>
            </w:r>
            <w:r w:rsidR="000C0AD9" w:rsidRPr="00325B99">
              <w:rPr>
                <w:rFonts w:ascii="Calibri" w:hAnsi="Calibri" w:cs="Calibri"/>
                <w:sz w:val="16"/>
                <w:szCs w:val="16"/>
              </w:rPr>
              <w:t xml:space="preserve">hasta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fecha y hora  de cierre correspondiente.</w:t>
            </w:r>
          </w:p>
        </w:tc>
      </w:tr>
      <w:tr w:rsidR="006B097E" w:rsidRPr="007954FA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AF6C1B" w:rsidP="00E9670A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="00AA0242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</w:t>
            </w:r>
            <w:r w:rsidR="00242245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por áreas prioritaria</w:t>
            </w:r>
            <w:r w:rsidR="00FE1CAF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 en categorías separadas.</w:t>
            </w:r>
          </w:p>
        </w:tc>
      </w:tr>
      <w:tr w:rsidR="006B097E" w:rsidRPr="007954FA" w:rsidTr="005F08CC">
        <w:trPr>
          <w:trHeight w:val="1068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102357" w:rsidRDefault="006B097E" w:rsidP="00E9670A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553643" w:rsidRDefault="006B097E" w:rsidP="00E9670A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CONSULTAS</w:t>
            </w:r>
            <w:r w:rsidRPr="005F08CC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: </w:t>
            </w:r>
            <w:hyperlink r:id="rId9" w:history="1">
              <w:r w:rsidR="003159A0" w:rsidRPr="005F08CC">
                <w:rPr>
                  <w:rStyle w:val="Hipervnculo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tecnicosdevectorescocle@senacyt.gob.pa</w:t>
              </w:r>
            </w:hyperlink>
            <w:r w:rsidR="005F08CC">
              <w:t xml:space="preserve"> </w:t>
            </w:r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E9670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="00EE716D"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D25B3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</w:t>
            </w:r>
            <w:r w:rsidR="00E9670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0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D40" w:rsidRPr="008B7C32" w:rsidRDefault="00581D40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581D40" w:rsidRPr="008B7C32" w:rsidRDefault="00581D40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D40" w:rsidRPr="008B7C32" w:rsidRDefault="00581D40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581D40" w:rsidRPr="008B7C32" w:rsidRDefault="00581D40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40" w:rsidRDefault="00581D40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1D40" w:rsidRPr="006F7AB7" w:rsidRDefault="00581D40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2DBD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0E49"/>
    <w:rsid w:val="000A1C60"/>
    <w:rsid w:val="000A1C8A"/>
    <w:rsid w:val="000B0FEC"/>
    <w:rsid w:val="000B7EB7"/>
    <w:rsid w:val="000C0AD9"/>
    <w:rsid w:val="000C7B8F"/>
    <w:rsid w:val="000D049C"/>
    <w:rsid w:val="000D0F9F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54F8D"/>
    <w:rsid w:val="001625E0"/>
    <w:rsid w:val="00166A5A"/>
    <w:rsid w:val="00196832"/>
    <w:rsid w:val="00197A76"/>
    <w:rsid w:val="001A1F63"/>
    <w:rsid w:val="001A2661"/>
    <w:rsid w:val="001A3A81"/>
    <w:rsid w:val="001B1101"/>
    <w:rsid w:val="001B5BA5"/>
    <w:rsid w:val="001B632B"/>
    <w:rsid w:val="001B6FE8"/>
    <w:rsid w:val="001C1252"/>
    <w:rsid w:val="001C3AD1"/>
    <w:rsid w:val="001C590C"/>
    <w:rsid w:val="001C6F03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59A0"/>
    <w:rsid w:val="0031711A"/>
    <w:rsid w:val="00320945"/>
    <w:rsid w:val="00321B87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A270C"/>
    <w:rsid w:val="003A37C9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1F0B"/>
    <w:rsid w:val="004B6882"/>
    <w:rsid w:val="004C2DF0"/>
    <w:rsid w:val="004C6B81"/>
    <w:rsid w:val="004D424B"/>
    <w:rsid w:val="004E1798"/>
    <w:rsid w:val="004F2D29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48EA"/>
    <w:rsid w:val="00575D93"/>
    <w:rsid w:val="00576144"/>
    <w:rsid w:val="00581D40"/>
    <w:rsid w:val="00595F58"/>
    <w:rsid w:val="00597B2C"/>
    <w:rsid w:val="005B1648"/>
    <w:rsid w:val="005B5ECB"/>
    <w:rsid w:val="005C1DC3"/>
    <w:rsid w:val="005E650D"/>
    <w:rsid w:val="005E6F4F"/>
    <w:rsid w:val="005F08CC"/>
    <w:rsid w:val="005F0F82"/>
    <w:rsid w:val="005F4456"/>
    <w:rsid w:val="00602689"/>
    <w:rsid w:val="00602FD4"/>
    <w:rsid w:val="0060487D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6747E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5CE6"/>
    <w:rsid w:val="00846716"/>
    <w:rsid w:val="0085089A"/>
    <w:rsid w:val="00851A10"/>
    <w:rsid w:val="00853CBF"/>
    <w:rsid w:val="008634F3"/>
    <w:rsid w:val="00864134"/>
    <w:rsid w:val="00865A3F"/>
    <w:rsid w:val="00871DE9"/>
    <w:rsid w:val="00881AFB"/>
    <w:rsid w:val="008919BD"/>
    <w:rsid w:val="00893A7D"/>
    <w:rsid w:val="0089440F"/>
    <w:rsid w:val="008977A2"/>
    <w:rsid w:val="008A06AE"/>
    <w:rsid w:val="008A4A8F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116B9"/>
    <w:rsid w:val="00922914"/>
    <w:rsid w:val="00924A51"/>
    <w:rsid w:val="00924BDC"/>
    <w:rsid w:val="0093386B"/>
    <w:rsid w:val="00934D88"/>
    <w:rsid w:val="00943200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3AAD"/>
    <w:rsid w:val="009F4F1C"/>
    <w:rsid w:val="009F52B2"/>
    <w:rsid w:val="009F5C71"/>
    <w:rsid w:val="009F7AA2"/>
    <w:rsid w:val="00A054D0"/>
    <w:rsid w:val="00A14E99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70019"/>
    <w:rsid w:val="00A743FC"/>
    <w:rsid w:val="00A97972"/>
    <w:rsid w:val="00AA0242"/>
    <w:rsid w:val="00AA1BF7"/>
    <w:rsid w:val="00AA7F98"/>
    <w:rsid w:val="00AB7FE6"/>
    <w:rsid w:val="00AC0C2E"/>
    <w:rsid w:val="00AC1393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3AAC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55C7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244E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26669"/>
    <w:rsid w:val="00E30532"/>
    <w:rsid w:val="00E35DDD"/>
    <w:rsid w:val="00E35DFB"/>
    <w:rsid w:val="00E36B9A"/>
    <w:rsid w:val="00E41135"/>
    <w:rsid w:val="00E412F4"/>
    <w:rsid w:val="00E4719B"/>
    <w:rsid w:val="00E62466"/>
    <w:rsid w:val="00E7007C"/>
    <w:rsid w:val="00E9670A"/>
    <w:rsid w:val="00E97AB2"/>
    <w:rsid w:val="00EA611C"/>
    <w:rsid w:val="00EA76D0"/>
    <w:rsid w:val="00EB1906"/>
    <w:rsid w:val="00EC747E"/>
    <w:rsid w:val="00EC757A"/>
    <w:rsid w:val="00ED3C02"/>
    <w:rsid w:val="00EE3480"/>
    <w:rsid w:val="00EE716D"/>
    <w:rsid w:val="00EF6F1F"/>
    <w:rsid w:val="00EF7872"/>
    <w:rsid w:val="00F02F39"/>
    <w:rsid w:val="00F03DCA"/>
    <w:rsid w:val="00F06A6F"/>
    <w:rsid w:val="00F14198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1EBC"/>
    <w:rsid w:val="00F9727D"/>
    <w:rsid w:val="00FA3121"/>
    <w:rsid w:val="00FA7A38"/>
    <w:rsid w:val="00FB05FA"/>
    <w:rsid w:val="00FB5A7A"/>
    <w:rsid w:val="00FC37B7"/>
    <w:rsid w:val="00FC44B5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sdevectorescocle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icosdevectorescocle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A3A8-782E-4866-9848-9758EEE4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794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5227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11</cp:revision>
  <cp:lastPrinted>2015-07-17T19:05:00Z</cp:lastPrinted>
  <dcterms:created xsi:type="dcterms:W3CDTF">2015-05-18T14:51:00Z</dcterms:created>
  <dcterms:modified xsi:type="dcterms:W3CDTF">2015-07-17T19:18:00Z</dcterms:modified>
</cp:coreProperties>
</file>