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0"/>
      </w:tblGrid>
      <w:tr w:rsidR="006B097E" w:rsidRPr="007954FA" w:rsidTr="00D64FF3">
        <w:trPr>
          <w:trHeight w:val="1630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263EA6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263EA6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D64FF3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48340D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ESPECIALIDAD EN ODONTOLOGÍA</w:t>
            </w:r>
            <w:r w:rsidR="00B56B11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EN PANAMÁ</w:t>
            </w:r>
          </w:p>
          <w:p w:rsidR="006B097E" w:rsidRPr="007954FA" w:rsidRDefault="00D64FF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>
        <w:trPr>
          <w:trHeight w:val="37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EC747E" w:rsidRDefault="006B097E" w:rsidP="00CF4DEF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432E4D">
              <w:rPr>
                <w:rFonts w:ascii="Calibri" w:hAnsi="Calibri" w:cs="Calibri"/>
                <w:sz w:val="17"/>
                <w:szCs w:val="17"/>
              </w:rPr>
              <w:t xml:space="preserve">Odontólogos </w:t>
            </w:r>
            <w:r w:rsidR="00CF4DEF">
              <w:rPr>
                <w:rFonts w:ascii="Calibri" w:hAnsi="Calibri" w:cs="Calibri"/>
                <w:sz w:val="17"/>
                <w:szCs w:val="17"/>
              </w:rPr>
              <w:t xml:space="preserve">idóneos, </w:t>
            </w:r>
            <w:r w:rsidR="00432E4D">
              <w:rPr>
                <w:rFonts w:ascii="Calibri" w:hAnsi="Calibri" w:cs="Calibri"/>
                <w:sz w:val="17"/>
                <w:szCs w:val="17"/>
              </w:rPr>
              <w:t>panameños</w:t>
            </w:r>
            <w:r w:rsidR="00347942">
              <w:rPr>
                <w:rFonts w:ascii="Calibri" w:hAnsi="Calibri" w:cs="Calibri"/>
                <w:sz w:val="17"/>
                <w:szCs w:val="17"/>
              </w:rPr>
              <w:t>,</w:t>
            </w:r>
            <w:r w:rsidR="00432E4D">
              <w:rPr>
                <w:rFonts w:ascii="Calibri" w:hAnsi="Calibri" w:cs="Calibri"/>
                <w:sz w:val="17"/>
                <w:szCs w:val="17"/>
              </w:rPr>
              <w:t xml:space="preserve"> que laboren en el sector público de salud</w:t>
            </w:r>
            <w:r w:rsidR="00B56B11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432E4D">
              <w:rPr>
                <w:rFonts w:ascii="Calibri" w:hAnsi="Calibri" w:cs="Calibri"/>
                <w:sz w:val="17"/>
                <w:szCs w:val="17"/>
              </w:rPr>
              <w:t>,</w:t>
            </w:r>
            <w:r w:rsidR="00786711" w:rsidRPr="00EC747E">
              <w:rPr>
                <w:rFonts w:ascii="Calibri" w:hAnsi="Calibri" w:cs="Calibri"/>
                <w:sz w:val="17"/>
                <w:szCs w:val="17"/>
              </w:rPr>
              <w:t xml:space="preserve">interesados </w:t>
            </w:r>
            <w:r w:rsidR="00FF07E3">
              <w:rPr>
                <w:rFonts w:ascii="Calibri" w:hAnsi="Calibri" w:cs="Calibri"/>
                <w:sz w:val="17"/>
                <w:szCs w:val="17"/>
              </w:rPr>
              <w:t xml:space="preserve">en adquirir </w:t>
            </w:r>
            <w:r w:rsidR="00432E4D">
              <w:rPr>
                <w:rFonts w:ascii="Calibri" w:hAnsi="Calibri" w:cs="Calibri"/>
                <w:sz w:val="17"/>
                <w:szCs w:val="17"/>
              </w:rPr>
              <w:t>una sub</w:t>
            </w:r>
            <w:r w:rsidR="00FF07E3">
              <w:rPr>
                <w:rFonts w:ascii="Calibri" w:hAnsi="Calibri" w:cs="Calibri"/>
                <w:sz w:val="17"/>
                <w:szCs w:val="17"/>
              </w:rPr>
              <w:t xml:space="preserve">especialidad </w:t>
            </w:r>
            <w:r w:rsidR="00FF07E3" w:rsidRPr="007E769A">
              <w:rPr>
                <w:rFonts w:ascii="Calibri" w:hAnsi="Calibri" w:cs="Calibri"/>
                <w:b/>
                <w:sz w:val="17"/>
                <w:szCs w:val="17"/>
              </w:rPr>
              <w:t xml:space="preserve">en </w:t>
            </w:r>
            <w:r w:rsidR="0048340D" w:rsidRPr="007E769A">
              <w:rPr>
                <w:rFonts w:ascii="Calibri" w:hAnsi="Calibri" w:cs="Calibri"/>
                <w:b/>
                <w:sz w:val="17"/>
                <w:szCs w:val="17"/>
              </w:rPr>
              <w:t>Panamá</w:t>
            </w:r>
            <w:r w:rsidR="00C7017F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86711" w:rsidRPr="00EC747E">
              <w:rPr>
                <w:rFonts w:ascii="Calibri" w:hAnsi="Calibri" w:cs="Calibri"/>
                <w:sz w:val="17"/>
                <w:szCs w:val="17"/>
              </w:rPr>
              <w:t>que le permita fortale</w:t>
            </w:r>
            <w:r w:rsidR="00CC357D" w:rsidRPr="00EC747E">
              <w:rPr>
                <w:rFonts w:ascii="Calibri" w:hAnsi="Calibri" w:cs="Calibri"/>
                <w:sz w:val="17"/>
                <w:szCs w:val="17"/>
              </w:rPr>
              <w:t xml:space="preserve">cer </w:t>
            </w:r>
            <w:r w:rsidR="008B05D5" w:rsidRPr="00EC747E">
              <w:rPr>
                <w:rFonts w:ascii="Calibri" w:hAnsi="Calibri" w:cs="Calibri"/>
                <w:sz w:val="17"/>
                <w:szCs w:val="17"/>
              </w:rPr>
              <w:t xml:space="preserve">y perfeccionar su desempeño </w:t>
            </w:r>
            <w:r w:rsidR="00CF4DEF">
              <w:rPr>
                <w:rFonts w:ascii="Calibri" w:hAnsi="Calibri" w:cs="Calibri"/>
                <w:sz w:val="17"/>
                <w:szCs w:val="17"/>
              </w:rPr>
              <w:t xml:space="preserve">laboral. </w:t>
            </w:r>
          </w:p>
        </w:tc>
      </w:tr>
      <w:tr w:rsidR="006B097E" w:rsidRPr="007954FA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EC747E" w:rsidRDefault="00263EA6" w:rsidP="00CF4DEF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C05829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="00FF07E3" w:rsidRPr="00C05829">
              <w:rPr>
                <w:rFonts w:ascii="Calibri" w:hAnsi="Calibri" w:cs="Calibri"/>
                <w:sz w:val="16"/>
                <w:szCs w:val="16"/>
              </w:rPr>
              <w:t>Este</w:t>
            </w:r>
            <w:r w:rsidR="00FF07E3" w:rsidRPr="00EC747E">
              <w:rPr>
                <w:rFonts w:ascii="Calibri" w:hAnsi="Calibri" w:cs="Calibri"/>
                <w:sz w:val="16"/>
                <w:szCs w:val="16"/>
              </w:rPr>
              <w:t xml:space="preserve"> programa está diseñado para fortalecer </w:t>
            </w:r>
            <w:r w:rsidR="00FF07E3">
              <w:rPr>
                <w:rFonts w:ascii="Calibri" w:hAnsi="Calibri" w:cs="Calibri"/>
                <w:sz w:val="16"/>
                <w:szCs w:val="16"/>
              </w:rPr>
              <w:t>el proceso de formación de recurso humano especializado</w:t>
            </w:r>
            <w:r w:rsidR="00CF4DEF">
              <w:rPr>
                <w:rFonts w:ascii="Calibri" w:hAnsi="Calibri" w:cs="Calibri"/>
                <w:sz w:val="16"/>
                <w:szCs w:val="16"/>
              </w:rPr>
              <w:t xml:space="preserve">,con la finalidad de </w:t>
            </w:r>
            <w:r w:rsidR="00FF07E3">
              <w:rPr>
                <w:rFonts w:ascii="Calibri" w:hAnsi="Calibri" w:cs="Calibri"/>
                <w:sz w:val="16"/>
                <w:szCs w:val="16"/>
              </w:rPr>
              <w:t>mejorar la calidad del servicio de salud en regiones del país</w:t>
            </w:r>
            <w:r w:rsidR="00CF4DEF">
              <w:rPr>
                <w:rFonts w:ascii="Calibri" w:hAnsi="Calibri" w:cs="Calibri"/>
                <w:sz w:val="16"/>
                <w:szCs w:val="16"/>
              </w:rPr>
              <w:t>,</w:t>
            </w:r>
            <w:r w:rsidR="00FF07E3">
              <w:rPr>
                <w:rFonts w:ascii="Calibri" w:hAnsi="Calibri" w:cs="Calibri"/>
                <w:sz w:val="16"/>
                <w:szCs w:val="16"/>
              </w:rPr>
              <w:t xml:space="preserve"> previamente identificadas por el MINSA y la CSS.</w:t>
            </w:r>
          </w:p>
        </w:tc>
      </w:tr>
      <w:tr w:rsidR="006B097E" w:rsidRPr="007954FA" w:rsidTr="00432E4D">
        <w:trPr>
          <w:trHeight w:val="1044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5D5" w:rsidRPr="001022E1" w:rsidRDefault="008B05D5" w:rsidP="008B05D5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F3103D" w:rsidRDefault="008B05D5" w:rsidP="00323CCF">
            <w:p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ÁREA</w:t>
            </w:r>
            <w:r w:rsidR="00DD64D3" w:rsidRPr="001022E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="003E382B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 TEMÁTICA</w:t>
            </w:r>
            <w:r w:rsidR="00DD64D3" w:rsidRPr="001022E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="003E382B" w:rsidRPr="001022E1">
              <w:rPr>
                <w:rFonts w:ascii="Calibri" w:hAnsi="Calibri" w:cs="Calibri"/>
                <w:b/>
                <w:sz w:val="17"/>
                <w:szCs w:val="17"/>
              </w:rPr>
              <w:t>:</w:t>
            </w:r>
          </w:p>
          <w:p w:rsidR="00FF07E3" w:rsidRDefault="00FF07E3" w:rsidP="00323CCF">
            <w:p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</w:p>
          <w:p w:rsidR="00671FBC" w:rsidRDefault="00FF07E3" w:rsidP="00FF07E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  <w:r>
              <w:rPr>
                <w:rFonts w:ascii="Calibri" w:hAnsi="Calibri" w:cs="Calibri"/>
                <w:sz w:val="16"/>
                <w:szCs w:val="16"/>
                <w:lang w:val="es-PA"/>
              </w:rPr>
              <w:t>Odontopediatría</w:t>
            </w:r>
          </w:p>
          <w:p w:rsidR="0085358A" w:rsidRDefault="0085358A" w:rsidP="004A047A">
            <w:p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</w:p>
          <w:p w:rsidR="0085358A" w:rsidRPr="00FF07E3" w:rsidRDefault="0085358A" w:rsidP="004A047A">
            <w:p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  <w:r>
              <w:rPr>
                <w:rFonts w:ascii="Calibri" w:hAnsi="Calibri" w:cs="Calibri"/>
                <w:sz w:val="16"/>
                <w:szCs w:val="16"/>
                <w:lang w:val="es-PA"/>
              </w:rPr>
              <w:t>*Se otorgará</w:t>
            </w:r>
            <w:r w:rsidR="00931E56">
              <w:rPr>
                <w:rFonts w:ascii="Calibri" w:hAnsi="Calibri" w:cs="Calibri"/>
                <w:sz w:val="16"/>
                <w:szCs w:val="16"/>
                <w:lang w:val="es-PA"/>
              </w:rPr>
              <w:t xml:space="preserve"> dos becas por REGIÓN DE SALUD ( Una (1) para MINSA y una (1) para CSS)</w:t>
            </w:r>
          </w:p>
          <w:p w:rsidR="00235550" w:rsidRPr="00235550" w:rsidRDefault="00235550" w:rsidP="00432E4D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7954FA" w:rsidTr="00FF07E3">
        <w:trPr>
          <w:trHeight w:val="826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F07E3" w:rsidRDefault="00FF07E3" w:rsidP="00FF07E3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D36319">
              <w:rPr>
                <w:rFonts w:ascii="Calibri" w:hAnsi="Calibri" w:cs="Calibri"/>
                <w:b/>
                <w:sz w:val="17"/>
                <w:szCs w:val="17"/>
              </w:rPr>
              <w:t>DURACIÓN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Pr="00D36319">
              <w:rPr>
                <w:rFonts w:ascii="Calibri" w:hAnsi="Calibri" w:cs="Calibri"/>
                <w:b/>
                <w:sz w:val="17"/>
                <w:szCs w:val="17"/>
              </w:rPr>
              <w:t xml:space="preserve"> La beca tendrá una duración máxima de dos  (2) años.</w:t>
            </w:r>
          </w:p>
          <w:p w:rsidR="00F3103D" w:rsidRPr="001022E1" w:rsidRDefault="00FF07E3" w:rsidP="00FF07E3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la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especialización, según lo establecido en el Reglamento de Becas IFARHU-SENACYT.</w:t>
            </w:r>
          </w:p>
        </w:tc>
      </w:tr>
      <w:tr w:rsidR="006B097E" w:rsidRPr="007954FA" w:rsidTr="00102357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F53262">
        <w:trPr>
          <w:trHeight w:val="1447"/>
          <w:jc w:val="center"/>
        </w:trPr>
        <w:tc>
          <w:tcPr>
            <w:tcW w:w="1100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B097E" w:rsidRPr="00EC747E" w:rsidRDefault="00561B79" w:rsidP="006B097E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D67159">
              <w:rPr>
                <w:rFonts w:ascii="Calibri" w:hAnsi="Calibri" w:cs="Calibri"/>
                <w:b/>
                <w:sz w:val="17"/>
                <w:szCs w:val="17"/>
              </w:rPr>
              <w:t>:</w:t>
            </w:r>
          </w:p>
          <w:p w:rsidR="00643AC8" w:rsidRDefault="00347942" w:rsidP="00432E4D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286CF3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CF4DEF">
              <w:rPr>
                <w:rFonts w:ascii="Calibri" w:hAnsi="Calibri" w:cs="Calibri"/>
                <w:sz w:val="17"/>
                <w:szCs w:val="17"/>
              </w:rPr>
              <w:t xml:space="preserve">presentar los siguientes documentos: formulario de solicitud completo, copia del </w:t>
            </w:r>
            <w:r w:rsidRPr="00286CF3">
              <w:rPr>
                <w:rFonts w:ascii="Calibri" w:hAnsi="Calibri" w:cs="Calibri"/>
                <w:sz w:val="17"/>
                <w:szCs w:val="17"/>
              </w:rPr>
              <w:t xml:space="preserve">título </w:t>
            </w:r>
            <w:r w:rsidR="00CF4DEF">
              <w:rPr>
                <w:rFonts w:ascii="Calibri" w:hAnsi="Calibri" w:cs="Calibri"/>
                <w:sz w:val="17"/>
                <w:szCs w:val="17"/>
              </w:rPr>
              <w:t xml:space="preserve">universitario </w:t>
            </w:r>
            <w:r w:rsidRPr="00286CF3">
              <w:rPr>
                <w:rFonts w:ascii="Calibri" w:hAnsi="Calibri" w:cs="Calibri"/>
                <w:sz w:val="17"/>
                <w:szCs w:val="17"/>
              </w:rPr>
              <w:t xml:space="preserve">de </w:t>
            </w:r>
            <w:r w:rsidR="00CF4DEF">
              <w:rPr>
                <w:rFonts w:ascii="Calibri" w:hAnsi="Calibri" w:cs="Calibri"/>
                <w:sz w:val="17"/>
                <w:szCs w:val="17"/>
              </w:rPr>
              <w:t xml:space="preserve">Licenciatura en Odontología, copia de los créditos universitarios en los que se observe un </w:t>
            </w:r>
            <w:r w:rsidR="00CF4DEF" w:rsidRPr="00286CF3">
              <w:rPr>
                <w:rFonts w:ascii="Calibri" w:hAnsi="Calibri" w:cs="Calibri"/>
                <w:sz w:val="17"/>
                <w:szCs w:val="17"/>
              </w:rPr>
              <w:t>índice académico mínimo de 1.5 de 3.0 o su equivalente</w:t>
            </w:r>
            <w:r w:rsidR="00CF4DEF">
              <w:rPr>
                <w:rFonts w:ascii="Calibri" w:hAnsi="Calibri" w:cs="Calibri"/>
                <w:sz w:val="17"/>
                <w:szCs w:val="17"/>
              </w:rPr>
              <w:t>,</w:t>
            </w:r>
            <w:r w:rsidRPr="00286CF3">
              <w:rPr>
                <w:rFonts w:ascii="Calibri" w:hAnsi="Calibri" w:cs="Calibri"/>
                <w:sz w:val="17"/>
                <w:szCs w:val="17"/>
              </w:rPr>
              <w:t>,</w:t>
            </w:r>
            <w:r w:rsidR="00432E4D">
              <w:rPr>
                <w:rFonts w:ascii="Calibri" w:hAnsi="Calibri" w:cs="Calibri"/>
                <w:sz w:val="17"/>
                <w:szCs w:val="17"/>
              </w:rPr>
              <w:t xml:space="preserve"> copia de idoneidad autenticada por notario público, carta de trabajo del MINSA o </w:t>
            </w:r>
            <w:r w:rsidR="00B56B11">
              <w:rPr>
                <w:rFonts w:ascii="Calibri" w:hAnsi="Calibri" w:cs="Calibri"/>
                <w:sz w:val="17"/>
                <w:szCs w:val="17"/>
              </w:rPr>
              <w:t xml:space="preserve">la </w:t>
            </w:r>
            <w:r w:rsidR="00432E4D">
              <w:rPr>
                <w:rFonts w:ascii="Calibri" w:hAnsi="Calibri" w:cs="Calibri"/>
                <w:sz w:val="17"/>
                <w:szCs w:val="17"/>
              </w:rPr>
              <w:t xml:space="preserve">CSS, carta aval del MINSA o </w:t>
            </w:r>
            <w:r w:rsidR="00B56B11">
              <w:rPr>
                <w:rFonts w:ascii="Calibri" w:hAnsi="Calibri" w:cs="Calibri"/>
                <w:sz w:val="17"/>
                <w:szCs w:val="17"/>
              </w:rPr>
              <w:t xml:space="preserve">la </w:t>
            </w:r>
            <w:r w:rsidR="00432E4D">
              <w:rPr>
                <w:rFonts w:ascii="Calibri" w:hAnsi="Calibri" w:cs="Calibri"/>
                <w:sz w:val="17"/>
                <w:szCs w:val="17"/>
              </w:rPr>
              <w:t>CSS</w:t>
            </w:r>
            <w:r w:rsidR="00CF4DEF">
              <w:rPr>
                <w:rFonts w:ascii="Calibri" w:hAnsi="Calibri" w:cs="Calibri"/>
                <w:sz w:val="17"/>
                <w:szCs w:val="17"/>
              </w:rPr>
              <w:t xml:space="preserve"> para la realización de la especialidad</w:t>
            </w:r>
            <w:r w:rsidRPr="00286CF3">
              <w:rPr>
                <w:rFonts w:ascii="Calibri" w:hAnsi="Calibri" w:cs="Calibri"/>
                <w:sz w:val="17"/>
                <w:szCs w:val="17"/>
              </w:rPr>
              <w:t xml:space="preserve">,  </w:t>
            </w:r>
            <w:r w:rsidR="00B56B11">
              <w:rPr>
                <w:rFonts w:ascii="Calibri" w:hAnsi="Calibri" w:cs="Calibri"/>
                <w:sz w:val="17"/>
                <w:szCs w:val="17"/>
              </w:rPr>
              <w:t>P</w:t>
            </w:r>
            <w:r w:rsidRPr="00286CF3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B56B11">
              <w:rPr>
                <w:rFonts w:ascii="Calibri" w:hAnsi="Calibri" w:cs="Calibri"/>
                <w:sz w:val="17"/>
                <w:szCs w:val="17"/>
              </w:rPr>
              <w:t>S</w:t>
            </w:r>
            <w:r w:rsidRPr="00286CF3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B56B11">
              <w:rPr>
                <w:rFonts w:ascii="Calibri" w:hAnsi="Calibri" w:cs="Calibri"/>
                <w:sz w:val="17"/>
                <w:szCs w:val="17"/>
              </w:rPr>
              <w:t>d</w:t>
            </w:r>
            <w:r w:rsidRPr="00286CF3">
              <w:rPr>
                <w:rFonts w:ascii="Calibri" w:hAnsi="Calibri" w:cs="Calibri"/>
                <w:sz w:val="17"/>
                <w:szCs w:val="17"/>
              </w:rPr>
              <w:t xml:space="preserve">el IFARHU, </w:t>
            </w:r>
            <w:r w:rsidR="00B56B11">
              <w:rPr>
                <w:rFonts w:ascii="Calibri" w:hAnsi="Calibri" w:cs="Calibri"/>
                <w:sz w:val="17"/>
                <w:szCs w:val="17"/>
              </w:rPr>
              <w:t>P</w:t>
            </w:r>
            <w:r w:rsidRPr="00286CF3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B56B11">
              <w:rPr>
                <w:rFonts w:ascii="Calibri" w:hAnsi="Calibri" w:cs="Calibri"/>
                <w:sz w:val="17"/>
                <w:szCs w:val="17"/>
              </w:rPr>
              <w:t>S</w:t>
            </w:r>
            <w:r w:rsidRPr="00286CF3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B56B11">
              <w:rPr>
                <w:rFonts w:ascii="Calibri" w:hAnsi="Calibri" w:cs="Calibri"/>
                <w:sz w:val="17"/>
                <w:szCs w:val="17"/>
              </w:rPr>
              <w:t>de</w:t>
            </w:r>
            <w:r w:rsidRPr="00286CF3">
              <w:rPr>
                <w:rFonts w:ascii="Calibri" w:hAnsi="Calibri" w:cs="Calibri"/>
                <w:sz w:val="17"/>
                <w:szCs w:val="17"/>
              </w:rPr>
              <w:t xml:space="preserve"> SENACYT, </w:t>
            </w:r>
            <w:r w:rsidR="00B56B11">
              <w:rPr>
                <w:rFonts w:ascii="Calibri" w:hAnsi="Calibri" w:cs="Calibri"/>
                <w:sz w:val="17"/>
                <w:szCs w:val="17"/>
              </w:rPr>
              <w:t xml:space="preserve">ensayo en el que se describa </w:t>
            </w:r>
            <w:r w:rsidRPr="00286CF3">
              <w:rPr>
                <w:rFonts w:ascii="Calibri" w:hAnsi="Calibri" w:cs="Calibri"/>
                <w:sz w:val="17"/>
                <w:szCs w:val="17"/>
              </w:rPr>
              <w:t>el impacto de los estudios en el país</w:t>
            </w:r>
            <w:r w:rsidR="00DA30CA">
              <w:rPr>
                <w:rFonts w:ascii="Calibri" w:hAnsi="Calibri" w:cs="Calibri"/>
                <w:sz w:val="17"/>
                <w:szCs w:val="17"/>
              </w:rPr>
              <w:t>,</w:t>
            </w:r>
            <w:r w:rsidRPr="00286CF3">
              <w:rPr>
                <w:rFonts w:ascii="Calibri" w:hAnsi="Calibri" w:cs="Calibri"/>
                <w:sz w:val="17"/>
                <w:szCs w:val="17"/>
              </w:rPr>
              <w:t xml:space="preserve">  presentar tres </w:t>
            </w:r>
            <w:r w:rsidR="00CF4DEF">
              <w:rPr>
                <w:rFonts w:ascii="Calibri" w:hAnsi="Calibri" w:cs="Calibri"/>
                <w:sz w:val="17"/>
                <w:szCs w:val="17"/>
              </w:rPr>
              <w:t xml:space="preserve">(3) </w:t>
            </w:r>
            <w:r w:rsidRPr="00286CF3">
              <w:rPr>
                <w:rFonts w:ascii="Calibri" w:hAnsi="Calibri" w:cs="Calibri"/>
                <w:sz w:val="17"/>
                <w:szCs w:val="17"/>
              </w:rPr>
              <w:t xml:space="preserve">cartas de recomendación de profesionales </w:t>
            </w:r>
            <w:r w:rsidR="00B56B11">
              <w:rPr>
                <w:rFonts w:ascii="Calibri" w:hAnsi="Calibri" w:cs="Calibri"/>
                <w:sz w:val="17"/>
                <w:szCs w:val="17"/>
              </w:rPr>
              <w:t xml:space="preserve">o docentes </w:t>
            </w:r>
            <w:r w:rsidR="000B048C">
              <w:rPr>
                <w:rFonts w:ascii="Calibri" w:hAnsi="Calibri" w:cs="Calibri"/>
                <w:sz w:val="17"/>
                <w:szCs w:val="17"/>
              </w:rPr>
              <w:t>en el área de la salud</w:t>
            </w:r>
            <w:r w:rsidRPr="00286CF3">
              <w:rPr>
                <w:rFonts w:ascii="Calibri" w:hAnsi="Calibri" w:cs="Calibri"/>
                <w:sz w:val="17"/>
                <w:szCs w:val="17"/>
              </w:rPr>
              <w:t>,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copia de cédula, hoja de vida y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>
              <w:rPr>
                <w:rFonts w:ascii="Calibri" w:hAnsi="Calibri" w:cs="Calibri"/>
                <w:sz w:val="17"/>
                <w:szCs w:val="17"/>
              </w:rPr>
              <w:t>médica de buena salud f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ísica y mental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  <w:r w:rsidR="00B56B11">
              <w:rPr>
                <w:rFonts w:ascii="Calibri" w:hAnsi="Calibri" w:cs="Calibri"/>
                <w:sz w:val="17"/>
                <w:szCs w:val="17"/>
              </w:rPr>
              <w:t xml:space="preserve"> Cumplir con los requisitos establecidos en el Reglamento de Becas del Programa.</w:t>
            </w:r>
          </w:p>
          <w:p w:rsidR="007E769A" w:rsidRDefault="007E769A" w:rsidP="00432E4D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Los aspirantes deberán presentar toda la documentación que aparece en la lista de verificación de la página web de SENACYT.</w:t>
            </w:r>
          </w:p>
          <w:p w:rsidR="00432E4D" w:rsidRPr="00EC747E" w:rsidRDefault="00432E4D" w:rsidP="00432E4D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7954FA" w:rsidTr="00102357">
        <w:trPr>
          <w:trHeight w:val="259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>
        <w:trPr>
          <w:trHeight w:val="642"/>
          <w:jc w:val="center"/>
        </w:trPr>
        <w:tc>
          <w:tcPr>
            <w:tcW w:w="11000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EC747E" w:rsidRDefault="006B097E" w:rsidP="006B097E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EC747E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DA30CA">
              <w:rPr>
                <w:rFonts w:ascii="Calibri" w:hAnsi="Calibri" w:cs="Calibri"/>
                <w:b/>
                <w:sz w:val="17"/>
                <w:szCs w:val="17"/>
              </w:rPr>
              <w:t>21 de mayo</w:t>
            </w:r>
            <w:r w:rsidR="003340EF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:rsidR="00F3103D" w:rsidRPr="00EC747E" w:rsidRDefault="006B097E" w:rsidP="00432E4D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E30532"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CF0E38">
              <w:rPr>
                <w:rFonts w:ascii="Calibri" w:hAnsi="Calibri" w:cs="Calibri"/>
                <w:b/>
                <w:sz w:val="17"/>
                <w:szCs w:val="17"/>
              </w:rPr>
              <w:t>22</w:t>
            </w:r>
            <w:r w:rsidR="00432E4D">
              <w:rPr>
                <w:rFonts w:ascii="Calibri" w:hAnsi="Calibri" w:cs="Calibri"/>
                <w:b/>
                <w:sz w:val="17"/>
                <w:szCs w:val="17"/>
              </w:rPr>
              <w:t xml:space="preserve"> DE </w:t>
            </w:r>
            <w:r w:rsidR="00CF0E38">
              <w:rPr>
                <w:rFonts w:ascii="Calibri" w:hAnsi="Calibri" w:cs="Calibri"/>
                <w:b/>
                <w:sz w:val="17"/>
                <w:szCs w:val="17"/>
              </w:rPr>
              <w:t>SEPTIEMBRE</w:t>
            </w:r>
            <w:r w:rsidR="00432E4D">
              <w:rPr>
                <w:rFonts w:ascii="Calibri" w:hAnsi="Calibri" w:cs="Calibri"/>
                <w:b/>
                <w:sz w:val="17"/>
                <w:szCs w:val="17"/>
              </w:rPr>
              <w:t xml:space="preserve"> DE 2015 a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 las 3:00 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p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>.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m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>. HORA EXACTA</w:t>
            </w:r>
          </w:p>
        </w:tc>
      </w:tr>
      <w:tr w:rsidR="006B097E" w:rsidRPr="007954FA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EC747E" w:rsidRDefault="0021406D" w:rsidP="00347942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="00AA0242" w:rsidRPr="003635B2">
              <w:rPr>
                <w:rFonts w:ascii="Calibri" w:hAnsi="Calibri" w:cs="Calibri"/>
                <w:sz w:val="17"/>
                <w:szCs w:val="17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</w:t>
            </w:r>
            <w:r w:rsidR="00D67159">
              <w:rPr>
                <w:rFonts w:ascii="Calibri" w:hAnsi="Calibri" w:cs="Calibri"/>
                <w:sz w:val="17"/>
                <w:szCs w:val="17"/>
              </w:rPr>
              <w:t>ama y disponibles en la página w</w:t>
            </w:r>
            <w:r w:rsidR="00AA0242" w:rsidRPr="003635B2">
              <w:rPr>
                <w:rFonts w:ascii="Calibri" w:hAnsi="Calibri" w:cs="Calibri"/>
                <w:sz w:val="17"/>
                <w:szCs w:val="17"/>
              </w:rPr>
              <w:t xml:space="preserve">eb de la SENACYT </w:t>
            </w:r>
            <w:r w:rsidR="00AA0242" w:rsidRPr="000E1F45">
              <w:rPr>
                <w:rFonts w:ascii="Calibri" w:hAnsi="Calibri" w:cs="Calibri"/>
                <w:sz w:val="17"/>
                <w:szCs w:val="17"/>
              </w:rPr>
              <w:t>(</w:t>
            </w:r>
            <w:r w:rsidR="00AA0242" w:rsidRPr="003340EF">
              <w:rPr>
                <w:rFonts w:ascii="Calibri" w:hAnsi="Calibri" w:cs="Calibri"/>
                <w:sz w:val="17"/>
                <w:szCs w:val="17"/>
              </w:rPr>
              <w:t>www</w:t>
            </w:r>
            <w:r w:rsidR="003340EF">
              <w:rPr>
                <w:rFonts w:ascii="Calibri" w:hAnsi="Calibri" w:cs="Calibri"/>
                <w:sz w:val="17"/>
                <w:szCs w:val="17"/>
              </w:rPr>
              <w:t>.</w:t>
            </w:r>
            <w:r w:rsidR="00D67159">
              <w:rPr>
                <w:rFonts w:ascii="Calibri" w:hAnsi="Calibri" w:cs="Calibri"/>
                <w:sz w:val="17"/>
                <w:szCs w:val="17"/>
              </w:rPr>
              <w:t>senacyt.gob.pa/convocatorias</w:t>
            </w:r>
            <w:r w:rsidR="00AA0242">
              <w:rPr>
                <w:rFonts w:ascii="Calibri" w:hAnsi="Calibri" w:cs="Calibri"/>
                <w:sz w:val="17"/>
                <w:szCs w:val="17"/>
              </w:rPr>
              <w:t>)</w:t>
            </w:r>
            <w:r w:rsidR="00AA0242" w:rsidRPr="003635B2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Las solicitudes deben ser entregadas en físico en las oficinas de SENACYT (Edificio </w:t>
            </w:r>
            <w:r w:rsidR="003340EF">
              <w:rPr>
                <w:rFonts w:ascii="Calibri" w:hAnsi="Calibri" w:cs="Calibri"/>
                <w:sz w:val="17"/>
                <w:szCs w:val="17"/>
              </w:rPr>
              <w:t>20</w:t>
            </w:r>
            <w:r w:rsidR="00343181">
              <w:rPr>
                <w:rFonts w:ascii="Calibri" w:hAnsi="Calibri" w:cs="Calibri"/>
                <w:sz w:val="17"/>
                <w:szCs w:val="17"/>
              </w:rPr>
              <w:t>5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 de la Ciudad del Saber, Clayton, Ciudad de Panamá)</w:t>
            </w:r>
            <w:r w:rsidR="00AA0242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 También podrán ser entregadas en discos</w:t>
            </w:r>
            <w:r w:rsidR="00AA0242">
              <w:rPr>
                <w:rFonts w:ascii="Calibri" w:hAnsi="Calibri" w:cs="Calibri"/>
                <w:sz w:val="17"/>
                <w:szCs w:val="17"/>
              </w:rPr>
              <w:t xml:space="preserve"> compactos u otros dispositivos 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digitales o </w:t>
            </w:r>
            <w:r w:rsidR="00AA0242">
              <w:rPr>
                <w:rFonts w:ascii="Calibri" w:hAnsi="Calibri" w:cs="Calibri"/>
                <w:sz w:val="17"/>
                <w:szCs w:val="17"/>
              </w:rPr>
              <w:t>a  la dirección de correo electrónico</w:t>
            </w:r>
            <w:r w:rsidR="00D67159">
              <w:rPr>
                <w:rFonts w:ascii="Calibri" w:hAnsi="Calibri" w:cs="Calibri"/>
                <w:sz w:val="17"/>
                <w:szCs w:val="17"/>
              </w:rPr>
              <w:t xml:space="preserve">: </w:t>
            </w:r>
            <w:hyperlink r:id="rId8" w:history="1">
              <w:r w:rsidR="00347942" w:rsidRPr="000F5B27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especialidadenodontologia@senacyt.gob.pa</w:t>
              </w:r>
            </w:hyperlink>
            <w:r w:rsidR="000C0AD9" w:rsidRPr="00EC747E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B097E" w:rsidRPr="007954FA" w:rsidTr="007954FA">
        <w:trPr>
          <w:trHeight w:val="26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EC747E" w:rsidRDefault="00AF6C1B" w:rsidP="008C6623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3635B2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="00AA0242" w:rsidRPr="003635B2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</w:t>
            </w:r>
            <w:r w:rsidR="00AA0242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La evaluación de los aspirantes será por mérito, no por áreas temáticas</w:t>
            </w:r>
            <w:r w:rsidR="00BE3AA8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. </w:t>
            </w:r>
          </w:p>
        </w:tc>
      </w:tr>
      <w:tr w:rsidR="006B097E" w:rsidRPr="007954FA" w:rsidTr="00102357">
        <w:trPr>
          <w:trHeight w:val="287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102357" w:rsidRDefault="006B097E" w:rsidP="006B097E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553643" w:rsidRDefault="006B097E" w:rsidP="00AA0242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="00347942" w:rsidRPr="00347942">
                <w:rPr>
                  <w:rStyle w:val="Hipervnculo"/>
                  <w:rFonts w:ascii="Calibri" w:hAnsi="Calibri" w:cs="Calibri"/>
                  <w:color w:val="FFFFFF"/>
                  <w:sz w:val="17"/>
                  <w:szCs w:val="17"/>
                </w:rPr>
                <w:t>especialidadenodontologia@senacyt.gob.pa</w:t>
              </w:r>
            </w:hyperlink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86714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="00EE716D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86714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:rsidR="006B097E" w:rsidRPr="008B7C32" w:rsidRDefault="006B097E" w:rsidP="004157DB">
      <w:pPr>
        <w:jc w:val="both"/>
        <w:rPr>
          <w:sz w:val="23"/>
          <w:szCs w:val="23"/>
        </w:rPr>
      </w:pPr>
    </w:p>
    <w:sectPr w:rsidR="006B097E" w:rsidRPr="008B7C32" w:rsidSect="001B63B3">
      <w:headerReference w:type="default" r:id="rId10"/>
      <w:type w:val="continuous"/>
      <w:pgSz w:w="12240" w:h="15840" w:code="1"/>
      <w:pgMar w:top="881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BF4" w:rsidRPr="008B7C32" w:rsidRDefault="00381BF4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381BF4" w:rsidRPr="008B7C32" w:rsidRDefault="00381BF4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BF4" w:rsidRPr="008B7C32" w:rsidRDefault="00381BF4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381BF4" w:rsidRPr="008B7C32" w:rsidRDefault="00381BF4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CA" w:rsidRDefault="00FB2900" w:rsidP="002D695E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49530</wp:posOffset>
          </wp:positionV>
          <wp:extent cx="1206500" cy="336550"/>
          <wp:effectExtent l="0" t="0" r="0" b="6350"/>
          <wp:wrapSquare wrapText="bothSides"/>
          <wp:docPr id="10" name="Imagen 10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blue_3D_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-41275</wp:posOffset>
          </wp:positionV>
          <wp:extent cx="1347470" cy="427355"/>
          <wp:effectExtent l="0" t="0" r="508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0" t="0" r="0" b="0"/>
          <wp:wrapSquare wrapText="bothSides"/>
          <wp:docPr id="9" name="Imagen 9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_finales-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A30CA" w:rsidRDefault="00DA30CA" w:rsidP="005A2856">
    <w:pPr>
      <w:pStyle w:val="Encabezado"/>
      <w:jc w:val="center"/>
      <w:rPr>
        <w:lang w:val="es-PA"/>
      </w:rPr>
    </w:pPr>
  </w:p>
  <w:p w:rsidR="00DA30CA" w:rsidRPr="002D695E" w:rsidRDefault="00DA30CA" w:rsidP="005A2856">
    <w:pPr>
      <w:pStyle w:val="Encabezado"/>
      <w:jc w:val="center"/>
      <w:rPr>
        <w:lang w:val="es-P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641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2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F4F3E"/>
    <w:multiLevelType w:val="hybridMultilevel"/>
    <w:tmpl w:val="990CFD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4FF4"/>
    <w:rsid w:val="000073BD"/>
    <w:rsid w:val="00010926"/>
    <w:rsid w:val="00014187"/>
    <w:rsid w:val="00020EA7"/>
    <w:rsid w:val="00043B6F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96916"/>
    <w:rsid w:val="000A1C60"/>
    <w:rsid w:val="000A1C8A"/>
    <w:rsid w:val="000B048C"/>
    <w:rsid w:val="000B0FEC"/>
    <w:rsid w:val="000B6456"/>
    <w:rsid w:val="000C0AD9"/>
    <w:rsid w:val="000C56A3"/>
    <w:rsid w:val="000C7B8F"/>
    <w:rsid w:val="000D049C"/>
    <w:rsid w:val="000D23E9"/>
    <w:rsid w:val="000D7F42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638"/>
    <w:rsid w:val="001413C8"/>
    <w:rsid w:val="001472B0"/>
    <w:rsid w:val="00152836"/>
    <w:rsid w:val="001625E0"/>
    <w:rsid w:val="00166A5A"/>
    <w:rsid w:val="00196832"/>
    <w:rsid w:val="00197A76"/>
    <w:rsid w:val="001A1F63"/>
    <w:rsid w:val="001A2661"/>
    <w:rsid w:val="001B63B3"/>
    <w:rsid w:val="001B6FE8"/>
    <w:rsid w:val="001C3AD1"/>
    <w:rsid w:val="001C590C"/>
    <w:rsid w:val="001C6F03"/>
    <w:rsid w:val="001D0CE9"/>
    <w:rsid w:val="001D2691"/>
    <w:rsid w:val="001D4003"/>
    <w:rsid w:val="001D5F5B"/>
    <w:rsid w:val="001D7FBD"/>
    <w:rsid w:val="001E07AD"/>
    <w:rsid w:val="001E29E7"/>
    <w:rsid w:val="001E300E"/>
    <w:rsid w:val="001E3875"/>
    <w:rsid w:val="001E5356"/>
    <w:rsid w:val="001E5939"/>
    <w:rsid w:val="001F0EFE"/>
    <w:rsid w:val="0020719E"/>
    <w:rsid w:val="0021406D"/>
    <w:rsid w:val="00217CA4"/>
    <w:rsid w:val="002272DC"/>
    <w:rsid w:val="00230A0F"/>
    <w:rsid w:val="00235550"/>
    <w:rsid w:val="00244690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5658"/>
    <w:rsid w:val="002D695E"/>
    <w:rsid w:val="002E39DA"/>
    <w:rsid w:val="002F1514"/>
    <w:rsid w:val="002F45B9"/>
    <w:rsid w:val="002F64EF"/>
    <w:rsid w:val="00312634"/>
    <w:rsid w:val="00312C8E"/>
    <w:rsid w:val="0031711A"/>
    <w:rsid w:val="00323CCF"/>
    <w:rsid w:val="00324338"/>
    <w:rsid w:val="00326182"/>
    <w:rsid w:val="003340EF"/>
    <w:rsid w:val="00335C1C"/>
    <w:rsid w:val="00343181"/>
    <w:rsid w:val="0034419A"/>
    <w:rsid w:val="00346A23"/>
    <w:rsid w:val="003473D6"/>
    <w:rsid w:val="00347942"/>
    <w:rsid w:val="003543DC"/>
    <w:rsid w:val="00356BBD"/>
    <w:rsid w:val="00362A8B"/>
    <w:rsid w:val="00362E1C"/>
    <w:rsid w:val="00375FBD"/>
    <w:rsid w:val="00381BF4"/>
    <w:rsid w:val="003A270C"/>
    <w:rsid w:val="003A37C9"/>
    <w:rsid w:val="003A7AE4"/>
    <w:rsid w:val="003B227F"/>
    <w:rsid w:val="003B615A"/>
    <w:rsid w:val="003C1605"/>
    <w:rsid w:val="003C6489"/>
    <w:rsid w:val="003E382B"/>
    <w:rsid w:val="003E49AA"/>
    <w:rsid w:val="003E6480"/>
    <w:rsid w:val="003F5568"/>
    <w:rsid w:val="00406C35"/>
    <w:rsid w:val="0041232B"/>
    <w:rsid w:val="004157DB"/>
    <w:rsid w:val="0042488A"/>
    <w:rsid w:val="00432E4D"/>
    <w:rsid w:val="004355A3"/>
    <w:rsid w:val="00436E5D"/>
    <w:rsid w:val="00446153"/>
    <w:rsid w:val="00450BF2"/>
    <w:rsid w:val="004544CC"/>
    <w:rsid w:val="004569C9"/>
    <w:rsid w:val="00461107"/>
    <w:rsid w:val="004642A9"/>
    <w:rsid w:val="00470B11"/>
    <w:rsid w:val="0048340D"/>
    <w:rsid w:val="004947E9"/>
    <w:rsid w:val="004A047A"/>
    <w:rsid w:val="004A413E"/>
    <w:rsid w:val="004C6B81"/>
    <w:rsid w:val="004D424B"/>
    <w:rsid w:val="004E1798"/>
    <w:rsid w:val="004E185E"/>
    <w:rsid w:val="004F2D29"/>
    <w:rsid w:val="00510372"/>
    <w:rsid w:val="005105B7"/>
    <w:rsid w:val="00510BC2"/>
    <w:rsid w:val="00512C0E"/>
    <w:rsid w:val="005166FC"/>
    <w:rsid w:val="00517041"/>
    <w:rsid w:val="005226BD"/>
    <w:rsid w:val="005262CF"/>
    <w:rsid w:val="00531ABD"/>
    <w:rsid w:val="00535BC8"/>
    <w:rsid w:val="00547057"/>
    <w:rsid w:val="0055210D"/>
    <w:rsid w:val="005530CA"/>
    <w:rsid w:val="00553643"/>
    <w:rsid w:val="00561B79"/>
    <w:rsid w:val="005620B6"/>
    <w:rsid w:val="0057269D"/>
    <w:rsid w:val="00572C8C"/>
    <w:rsid w:val="005748EA"/>
    <w:rsid w:val="00575D93"/>
    <w:rsid w:val="00576144"/>
    <w:rsid w:val="00595F58"/>
    <w:rsid w:val="00597B2C"/>
    <w:rsid w:val="005A2856"/>
    <w:rsid w:val="005B1648"/>
    <w:rsid w:val="005B5ECB"/>
    <w:rsid w:val="005C1DC3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354FB"/>
    <w:rsid w:val="00641B12"/>
    <w:rsid w:val="00643AC8"/>
    <w:rsid w:val="00644D37"/>
    <w:rsid w:val="00655C32"/>
    <w:rsid w:val="00670E0B"/>
    <w:rsid w:val="00671FBC"/>
    <w:rsid w:val="00673BAD"/>
    <w:rsid w:val="00677426"/>
    <w:rsid w:val="00694746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703160"/>
    <w:rsid w:val="00704EBF"/>
    <w:rsid w:val="00704F87"/>
    <w:rsid w:val="0070535F"/>
    <w:rsid w:val="00705E30"/>
    <w:rsid w:val="00723BAB"/>
    <w:rsid w:val="00724EA9"/>
    <w:rsid w:val="007265AB"/>
    <w:rsid w:val="00732B09"/>
    <w:rsid w:val="00732EB6"/>
    <w:rsid w:val="00747B9D"/>
    <w:rsid w:val="00757003"/>
    <w:rsid w:val="00760AA0"/>
    <w:rsid w:val="00771F16"/>
    <w:rsid w:val="00773650"/>
    <w:rsid w:val="00773D86"/>
    <w:rsid w:val="007805F9"/>
    <w:rsid w:val="00782BED"/>
    <w:rsid w:val="00786711"/>
    <w:rsid w:val="007954FA"/>
    <w:rsid w:val="007966CC"/>
    <w:rsid w:val="007A61F9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E769A"/>
    <w:rsid w:val="007F4E65"/>
    <w:rsid w:val="00803141"/>
    <w:rsid w:val="0080528E"/>
    <w:rsid w:val="008139B4"/>
    <w:rsid w:val="00820207"/>
    <w:rsid w:val="008314E2"/>
    <w:rsid w:val="008379D1"/>
    <w:rsid w:val="00846716"/>
    <w:rsid w:val="00846D4D"/>
    <w:rsid w:val="00851A10"/>
    <w:rsid w:val="0085358A"/>
    <w:rsid w:val="00853CBF"/>
    <w:rsid w:val="008634F3"/>
    <w:rsid w:val="00865A3F"/>
    <w:rsid w:val="0086714C"/>
    <w:rsid w:val="00881AFB"/>
    <w:rsid w:val="00885A27"/>
    <w:rsid w:val="00893A7D"/>
    <w:rsid w:val="0089440F"/>
    <w:rsid w:val="008977A2"/>
    <w:rsid w:val="008A06AE"/>
    <w:rsid w:val="008B05D5"/>
    <w:rsid w:val="008B293B"/>
    <w:rsid w:val="008C1DFF"/>
    <w:rsid w:val="008C6623"/>
    <w:rsid w:val="008D58BC"/>
    <w:rsid w:val="008E31A5"/>
    <w:rsid w:val="008E4E5D"/>
    <w:rsid w:val="008E6982"/>
    <w:rsid w:val="00902C8B"/>
    <w:rsid w:val="00905994"/>
    <w:rsid w:val="00922914"/>
    <w:rsid w:val="00924A51"/>
    <w:rsid w:val="00924BDC"/>
    <w:rsid w:val="00931E56"/>
    <w:rsid w:val="009330E4"/>
    <w:rsid w:val="00934D88"/>
    <w:rsid w:val="00951EC5"/>
    <w:rsid w:val="00960EA2"/>
    <w:rsid w:val="00961B70"/>
    <w:rsid w:val="00965DC4"/>
    <w:rsid w:val="00973128"/>
    <w:rsid w:val="0097456F"/>
    <w:rsid w:val="00982364"/>
    <w:rsid w:val="00990622"/>
    <w:rsid w:val="009A3156"/>
    <w:rsid w:val="009A4E86"/>
    <w:rsid w:val="009C7AA7"/>
    <w:rsid w:val="009D00DF"/>
    <w:rsid w:val="009D2A55"/>
    <w:rsid w:val="009D52CE"/>
    <w:rsid w:val="009D61FE"/>
    <w:rsid w:val="009E0F9A"/>
    <w:rsid w:val="009F1DA8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56CB6"/>
    <w:rsid w:val="00A631A6"/>
    <w:rsid w:val="00A70019"/>
    <w:rsid w:val="00A743FC"/>
    <w:rsid w:val="00AA0242"/>
    <w:rsid w:val="00AA1BF7"/>
    <w:rsid w:val="00AA63D2"/>
    <w:rsid w:val="00AA7F98"/>
    <w:rsid w:val="00AC0C2E"/>
    <w:rsid w:val="00AC1393"/>
    <w:rsid w:val="00AC6FE6"/>
    <w:rsid w:val="00AE161E"/>
    <w:rsid w:val="00AE3E35"/>
    <w:rsid w:val="00AF5EB0"/>
    <w:rsid w:val="00AF6C1B"/>
    <w:rsid w:val="00B12EEE"/>
    <w:rsid w:val="00B155BC"/>
    <w:rsid w:val="00B157B3"/>
    <w:rsid w:val="00B378E5"/>
    <w:rsid w:val="00B401FB"/>
    <w:rsid w:val="00B43CF4"/>
    <w:rsid w:val="00B43D72"/>
    <w:rsid w:val="00B56B11"/>
    <w:rsid w:val="00B63D44"/>
    <w:rsid w:val="00B75CE0"/>
    <w:rsid w:val="00B87DB1"/>
    <w:rsid w:val="00B91A7C"/>
    <w:rsid w:val="00B94A7B"/>
    <w:rsid w:val="00BA231D"/>
    <w:rsid w:val="00BB00A5"/>
    <w:rsid w:val="00BB3FBD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22F22"/>
    <w:rsid w:val="00C25E72"/>
    <w:rsid w:val="00C42D3B"/>
    <w:rsid w:val="00C44EBE"/>
    <w:rsid w:val="00C5048F"/>
    <w:rsid w:val="00C5663A"/>
    <w:rsid w:val="00C61133"/>
    <w:rsid w:val="00C639CE"/>
    <w:rsid w:val="00C67FA4"/>
    <w:rsid w:val="00C7017F"/>
    <w:rsid w:val="00C7447B"/>
    <w:rsid w:val="00C81883"/>
    <w:rsid w:val="00CA38F6"/>
    <w:rsid w:val="00CA519B"/>
    <w:rsid w:val="00CB0483"/>
    <w:rsid w:val="00CC357D"/>
    <w:rsid w:val="00CD02FB"/>
    <w:rsid w:val="00CD3505"/>
    <w:rsid w:val="00CD53D4"/>
    <w:rsid w:val="00CD7325"/>
    <w:rsid w:val="00CE38A0"/>
    <w:rsid w:val="00CE7C0E"/>
    <w:rsid w:val="00CF0234"/>
    <w:rsid w:val="00CF0E38"/>
    <w:rsid w:val="00CF1661"/>
    <w:rsid w:val="00CF4DEF"/>
    <w:rsid w:val="00D212CA"/>
    <w:rsid w:val="00D21BE2"/>
    <w:rsid w:val="00D238B1"/>
    <w:rsid w:val="00D2711E"/>
    <w:rsid w:val="00D3518D"/>
    <w:rsid w:val="00D43E6C"/>
    <w:rsid w:val="00D44942"/>
    <w:rsid w:val="00D45EC8"/>
    <w:rsid w:val="00D4718B"/>
    <w:rsid w:val="00D506ED"/>
    <w:rsid w:val="00D53ED8"/>
    <w:rsid w:val="00D5517C"/>
    <w:rsid w:val="00D60D65"/>
    <w:rsid w:val="00D612ED"/>
    <w:rsid w:val="00D643CF"/>
    <w:rsid w:val="00D64FF3"/>
    <w:rsid w:val="00D67159"/>
    <w:rsid w:val="00D85A0D"/>
    <w:rsid w:val="00D9032F"/>
    <w:rsid w:val="00D94C0F"/>
    <w:rsid w:val="00D954A2"/>
    <w:rsid w:val="00D97501"/>
    <w:rsid w:val="00DA30CA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0BF3"/>
    <w:rsid w:val="00DF16DB"/>
    <w:rsid w:val="00DF2251"/>
    <w:rsid w:val="00DF4422"/>
    <w:rsid w:val="00E0279B"/>
    <w:rsid w:val="00E02E05"/>
    <w:rsid w:val="00E170B5"/>
    <w:rsid w:val="00E220DD"/>
    <w:rsid w:val="00E30532"/>
    <w:rsid w:val="00E35DDD"/>
    <w:rsid w:val="00E35DFB"/>
    <w:rsid w:val="00E36B9A"/>
    <w:rsid w:val="00E3794F"/>
    <w:rsid w:val="00E41135"/>
    <w:rsid w:val="00E412F4"/>
    <w:rsid w:val="00E62466"/>
    <w:rsid w:val="00E7007C"/>
    <w:rsid w:val="00E97AB2"/>
    <w:rsid w:val="00EA611C"/>
    <w:rsid w:val="00EA76D0"/>
    <w:rsid w:val="00EB1906"/>
    <w:rsid w:val="00EC747E"/>
    <w:rsid w:val="00EC757A"/>
    <w:rsid w:val="00ED3C02"/>
    <w:rsid w:val="00EE716D"/>
    <w:rsid w:val="00EF6F1F"/>
    <w:rsid w:val="00F02F39"/>
    <w:rsid w:val="00F03DCA"/>
    <w:rsid w:val="00F06A6F"/>
    <w:rsid w:val="00F14198"/>
    <w:rsid w:val="00F22C54"/>
    <w:rsid w:val="00F248BF"/>
    <w:rsid w:val="00F3103D"/>
    <w:rsid w:val="00F50858"/>
    <w:rsid w:val="00F50DE4"/>
    <w:rsid w:val="00F53262"/>
    <w:rsid w:val="00F538E3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7A38"/>
    <w:rsid w:val="00FB05FA"/>
    <w:rsid w:val="00FB2900"/>
    <w:rsid w:val="00FC37B7"/>
    <w:rsid w:val="00FC44B5"/>
    <w:rsid w:val="00FE3D23"/>
    <w:rsid w:val="00FF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ecialidadenodontologia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pecialidadesinternacionales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BFE8-BB52-4015-B550-98D5CB48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3556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4160</CharactersWithSpaces>
  <SharedDoc>false</SharedDoc>
  <HLinks>
    <vt:vector size="12" baseType="variant">
      <vt:variant>
        <vt:i4>7405589</vt:i4>
      </vt:variant>
      <vt:variant>
        <vt:i4>3</vt:i4>
      </vt:variant>
      <vt:variant>
        <vt:i4>0</vt:i4>
      </vt:variant>
      <vt:variant>
        <vt:i4>5</vt:i4>
      </vt:variant>
      <vt:variant>
        <vt:lpwstr>mailto:especialidadesinternacionales@senacyt.gob.pa</vt:lpwstr>
      </vt:variant>
      <vt:variant>
        <vt:lpwstr/>
      </vt:variant>
      <vt:variant>
        <vt:i4>7929862</vt:i4>
      </vt:variant>
      <vt:variant>
        <vt:i4>0</vt:i4>
      </vt:variant>
      <vt:variant>
        <vt:i4>0</vt:i4>
      </vt:variant>
      <vt:variant>
        <vt:i4>5</vt:i4>
      </vt:variant>
      <vt:variant>
        <vt:lpwstr>mailto:especialidadenodontologia@senacyt.gob.pa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2</cp:revision>
  <cp:lastPrinted>2015-01-12T15:28:00Z</cp:lastPrinted>
  <dcterms:created xsi:type="dcterms:W3CDTF">2015-05-18T15:05:00Z</dcterms:created>
  <dcterms:modified xsi:type="dcterms:W3CDTF">2015-05-18T15:05:00Z</dcterms:modified>
</cp:coreProperties>
</file>